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Default="00785A53" w:rsidP="00B872FA">
      <w:pPr>
        <w:pStyle w:val="Ttulo1"/>
        <w:tabs>
          <w:tab w:val="left" w:pos="1809"/>
          <w:tab w:val="center" w:pos="4259"/>
        </w:tabs>
        <w:spacing w:before="0" w:line="360" w:lineRule="auto"/>
        <w:ind w:left="0"/>
        <w:rPr>
          <w:spacing w:val="-2"/>
          <w:sz w:val="44"/>
        </w:rPr>
      </w:pPr>
      <w:r>
        <w:t xml:space="preserve">                                              </w:t>
      </w:r>
      <w:r w:rsidR="009F25B4" w:rsidRPr="0031737B">
        <w:t>EDITAL</w:t>
      </w:r>
      <w:r w:rsidR="0031737B">
        <w:t xml:space="preserve"> </w:t>
      </w:r>
      <w:r w:rsidR="009F25B4" w:rsidRPr="0031737B">
        <w:t>N°</w:t>
      </w:r>
      <w:r w:rsidR="0031737B">
        <w:t>.</w:t>
      </w:r>
      <w:r w:rsidR="009F25B4" w:rsidRPr="0031737B">
        <w:t xml:space="preserve"> </w:t>
      </w:r>
      <w:r>
        <w:rPr>
          <w:spacing w:val="-2"/>
        </w:rPr>
        <w:t>072 /2025</w:t>
      </w:r>
      <w:r w:rsidR="00B872FA">
        <w:rPr>
          <w:spacing w:val="-2"/>
        </w:rPr>
        <w:t xml:space="preserve">                                                                                                                                                                                                                                                                                                                                                                                                                                                                                                                                                                                                                                                                                                                                                                                                                                                                                                                                                                     </w:t>
      </w:r>
      <w:r>
        <w:rPr>
          <w:spacing w:val="-2"/>
        </w:rPr>
        <w:t xml:space="preserve">                          </w:t>
      </w:r>
    </w:p>
    <w:p w:rsidR="00D57EFC" w:rsidRPr="00F5147E" w:rsidRDefault="00D57EFC" w:rsidP="002711BD">
      <w:pPr>
        <w:spacing w:line="360" w:lineRule="auto"/>
        <w:ind w:right="11"/>
        <w:jc w:val="both"/>
      </w:pPr>
      <w:r w:rsidRPr="00F5147E">
        <w:t xml:space="preserve">O Município de Bom Jardim/RJ, através do Fundo Municipal de Saúde, torna público, para conhecimento dos interessados, que fará licitação para registro de preços, na modalidade </w:t>
      </w:r>
      <w:r w:rsidRPr="00F5147E">
        <w:rPr>
          <w:b/>
        </w:rPr>
        <w:t xml:space="preserve">PREGÃO, </w:t>
      </w:r>
      <w:r w:rsidRPr="00F5147E">
        <w:t xml:space="preserve">na forma </w:t>
      </w:r>
      <w:r w:rsidRPr="00F5147E">
        <w:rPr>
          <w:b/>
        </w:rPr>
        <w:t>ELETRÔNICA</w:t>
      </w:r>
      <w:r w:rsidRPr="00F5147E">
        <w:t xml:space="preserve">, tipo </w:t>
      </w:r>
      <w:r w:rsidRPr="00F5147E">
        <w:rPr>
          <w:b/>
        </w:rPr>
        <w:t xml:space="preserve">MENOR PREÇO </w:t>
      </w:r>
      <w:proofErr w:type="gramStart"/>
      <w:r w:rsidRPr="00F5147E">
        <w:rPr>
          <w:b/>
        </w:rPr>
        <w:t>UNITÁRIO</w:t>
      </w:r>
      <w:r w:rsidRPr="00F5147E">
        <w:t>, nos termos da Lei nº</w:t>
      </w:r>
      <w:proofErr w:type="gramEnd"/>
      <w:r w:rsidR="0031737B" w:rsidRPr="00F5147E">
        <w:t>.</w:t>
      </w:r>
      <w:r w:rsidRPr="00F5147E">
        <w:t xml:space="preserve"> 14.133, de 1º de abril 2021, Decreto nº</w:t>
      </w:r>
      <w:r w:rsidR="0031737B" w:rsidRPr="00F5147E">
        <w:t>.</w:t>
      </w:r>
      <w:r w:rsidRPr="00F5147E">
        <w:t xml:space="preserve"> 11.462, de 31 de março de 2023 (que regulamenta o Sistema de Registro de Preços), e demais legislações aplicáveis, e de acordo com as normas e condições fixadas neste instrumento,</w:t>
      </w:r>
      <w:r w:rsidR="0031737B" w:rsidRPr="00F5147E">
        <w:t xml:space="preserve"> </w:t>
      </w:r>
      <w:r w:rsidRPr="00F5147E">
        <w:t>destinado exclusivamente à</w:t>
      </w:r>
      <w:r w:rsidR="00485C77">
        <w:rPr>
          <w:b/>
        </w:rPr>
        <w:t xml:space="preserve"> </w:t>
      </w:r>
      <w:r w:rsidR="003D71C5" w:rsidRPr="003D71C5">
        <w:rPr>
          <w:b/>
          <w:u w:val="single"/>
        </w:rPr>
        <w:t xml:space="preserve">eventual e futura aquisição de </w:t>
      </w:r>
      <w:r w:rsidR="003D71C5" w:rsidRPr="003D71C5">
        <w:rPr>
          <w:b/>
          <w:bCs/>
          <w:u w:val="single"/>
        </w:rPr>
        <w:t xml:space="preserve">Equipamentos Hospitalares </w:t>
      </w:r>
      <w:r w:rsidR="003D71C5">
        <w:rPr>
          <w:b/>
          <w:bCs/>
          <w:u w:val="single"/>
        </w:rPr>
        <w:t>e</w:t>
      </w:r>
      <w:r w:rsidR="003D71C5" w:rsidRPr="003D71C5">
        <w:rPr>
          <w:b/>
          <w:bCs/>
          <w:u w:val="single"/>
        </w:rPr>
        <w:t xml:space="preserve"> Materiais Permanentes</w:t>
      </w:r>
      <w:r w:rsidR="003D71C5" w:rsidRPr="003D71C5">
        <w:rPr>
          <w:b/>
          <w:u w:val="single"/>
        </w:rPr>
        <w:t xml:space="preserve">, destinados a atender a demanda da </w:t>
      </w:r>
      <w:r w:rsidR="003D71C5">
        <w:rPr>
          <w:b/>
          <w:u w:val="single"/>
        </w:rPr>
        <w:t>S</w:t>
      </w:r>
      <w:r w:rsidR="003D71C5" w:rsidRPr="003D71C5">
        <w:rPr>
          <w:b/>
          <w:u w:val="single"/>
        </w:rPr>
        <w:t xml:space="preserve">ecretaria </w:t>
      </w:r>
      <w:r w:rsidR="003D71C5">
        <w:rPr>
          <w:b/>
          <w:u w:val="single"/>
        </w:rPr>
        <w:t>M</w:t>
      </w:r>
      <w:r w:rsidR="003D71C5" w:rsidRPr="003D71C5">
        <w:rPr>
          <w:b/>
          <w:u w:val="single"/>
        </w:rPr>
        <w:t xml:space="preserve">unicipal de </w:t>
      </w:r>
      <w:r w:rsidR="003D71C5">
        <w:rPr>
          <w:b/>
          <w:u w:val="single"/>
        </w:rPr>
        <w:t>S</w:t>
      </w:r>
      <w:r w:rsidR="003D71C5" w:rsidRPr="003D71C5">
        <w:rPr>
          <w:b/>
          <w:u w:val="single"/>
        </w:rPr>
        <w:t xml:space="preserve">aúde, através de suas </w:t>
      </w:r>
      <w:r w:rsidR="003D71C5">
        <w:rPr>
          <w:b/>
          <w:u w:val="single"/>
        </w:rPr>
        <w:t>U</w:t>
      </w:r>
      <w:r w:rsidR="003D71C5" w:rsidRPr="003D71C5">
        <w:rPr>
          <w:b/>
          <w:u w:val="single"/>
        </w:rPr>
        <w:t xml:space="preserve">nidades </w:t>
      </w:r>
      <w:r w:rsidR="003D71C5">
        <w:rPr>
          <w:b/>
          <w:u w:val="single"/>
        </w:rPr>
        <w:t>B</w:t>
      </w:r>
      <w:r w:rsidR="003D71C5" w:rsidRPr="003D71C5">
        <w:rPr>
          <w:b/>
          <w:u w:val="single"/>
        </w:rPr>
        <w:t xml:space="preserve">ásicas de </w:t>
      </w:r>
      <w:r w:rsidR="003D71C5">
        <w:rPr>
          <w:b/>
          <w:u w:val="single"/>
        </w:rPr>
        <w:t>S</w:t>
      </w:r>
      <w:r w:rsidR="003D71C5" w:rsidRPr="003D71C5">
        <w:rPr>
          <w:b/>
          <w:u w:val="single"/>
        </w:rPr>
        <w:t xml:space="preserve">aúde e do </w:t>
      </w:r>
      <w:r w:rsidR="003D71C5">
        <w:rPr>
          <w:b/>
          <w:u w:val="single"/>
        </w:rPr>
        <w:t>S</w:t>
      </w:r>
      <w:r w:rsidR="003D71C5" w:rsidRPr="003D71C5">
        <w:rPr>
          <w:b/>
          <w:u w:val="single"/>
        </w:rPr>
        <w:t xml:space="preserve">erviço de </w:t>
      </w:r>
      <w:r w:rsidR="003D71C5">
        <w:rPr>
          <w:b/>
          <w:u w:val="single"/>
        </w:rPr>
        <w:t>A</w:t>
      </w:r>
      <w:r w:rsidR="003D71C5" w:rsidRPr="003D71C5">
        <w:rPr>
          <w:b/>
          <w:u w:val="single"/>
        </w:rPr>
        <w:t xml:space="preserve">tendimento </w:t>
      </w:r>
      <w:r w:rsidR="003D71C5">
        <w:rPr>
          <w:b/>
          <w:u w:val="single"/>
        </w:rPr>
        <w:t>M</w:t>
      </w:r>
      <w:r w:rsidR="003D71C5" w:rsidRPr="003D71C5">
        <w:rPr>
          <w:b/>
          <w:u w:val="single"/>
        </w:rPr>
        <w:t xml:space="preserve">óvel de </w:t>
      </w:r>
      <w:r w:rsidR="003D71C5">
        <w:rPr>
          <w:b/>
          <w:u w:val="single"/>
        </w:rPr>
        <w:t>U</w:t>
      </w:r>
      <w:r w:rsidR="003D71C5" w:rsidRPr="003D71C5">
        <w:rPr>
          <w:b/>
          <w:u w:val="single"/>
        </w:rPr>
        <w:t xml:space="preserve">rgência – </w:t>
      </w:r>
      <w:r w:rsidR="003D71C5">
        <w:rPr>
          <w:b/>
          <w:u w:val="single"/>
        </w:rPr>
        <w:t>SAMU</w:t>
      </w:r>
      <w:r w:rsidR="003D71C5" w:rsidRPr="003D71C5">
        <w:rPr>
          <w:b/>
          <w:u w:val="single"/>
        </w:rPr>
        <w:t xml:space="preserve"> 192</w:t>
      </w:r>
      <w:r w:rsidRPr="00F5147E">
        <w:rPr>
          <w:b/>
        </w:rPr>
        <w:t xml:space="preserve">, </w:t>
      </w:r>
      <w:r w:rsidRPr="00F5147E">
        <w:t xml:space="preserve">conforme as especificações e demais condições constantes no </w:t>
      </w:r>
      <w:r w:rsidRPr="00F5147E">
        <w:rPr>
          <w:b/>
        </w:rPr>
        <w:t xml:space="preserve">ANEXO I </w:t>
      </w:r>
      <w:r w:rsidRPr="00F5147E">
        <w:t>deste edital e seus Anexos, conforme cronograma abaixo:</w:t>
      </w:r>
    </w:p>
    <w:p w:rsidR="00ED6EFD" w:rsidRPr="00F5147E" w:rsidRDefault="00ED6EFD">
      <w:pPr>
        <w:pStyle w:val="Corpodetexto"/>
        <w:spacing w:before="59"/>
        <w:ind w:left="0"/>
        <w:jc w:val="left"/>
        <w:rPr>
          <w:b/>
          <w:sz w:val="22"/>
          <w:szCs w:val="22"/>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PROCESSO LICITATÓRIO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D57EFC" w:rsidRPr="00F5147E" w:rsidRDefault="00F572CA" w:rsidP="00D57EF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485C77">
              <w:rPr>
                <w:b/>
                <w:bCs/>
                <w:color w:val="000000" w:themeColor="text1"/>
              </w:rPr>
              <w:t>3</w:t>
            </w:r>
            <w:r w:rsidR="003D71C5">
              <w:rPr>
                <w:b/>
                <w:bCs/>
                <w:color w:val="000000" w:themeColor="text1"/>
              </w:rPr>
              <w:t>.</w:t>
            </w:r>
            <w:r w:rsidR="00485C77">
              <w:rPr>
                <w:b/>
                <w:bCs/>
                <w:color w:val="000000" w:themeColor="text1"/>
              </w:rPr>
              <w:t>127</w:t>
            </w:r>
            <w:r w:rsidR="004C4D4C" w:rsidRPr="00F5147E">
              <w:rPr>
                <w:b/>
                <w:bCs/>
                <w:color w:val="000000" w:themeColor="text1"/>
              </w:rPr>
              <w:t>/2025</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MODALIDADE:</w:t>
            </w:r>
          </w:p>
        </w:tc>
        <w:tc>
          <w:tcPr>
            <w:tcW w:w="4819" w:type="dxa"/>
            <w:vAlign w:val="center"/>
          </w:tcPr>
          <w:p w:rsidR="00F572CA" w:rsidRPr="00F5147E" w:rsidRDefault="00F572CA" w:rsidP="00F572CA">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D57EFC" w:rsidP="00F572CA">
            <w:pPr>
              <w:spacing w:before="3"/>
              <w:rPr>
                <w:b/>
                <w:color w:val="000000" w:themeColor="text1"/>
                <w:u w:val="single"/>
              </w:rPr>
            </w:pPr>
            <w:r w:rsidRPr="00F5147E">
              <w:rPr>
                <w:b/>
                <w:color w:val="000000" w:themeColor="text1"/>
                <w:u w:val="single"/>
              </w:rPr>
              <w:t>CUSTO ESTIMADO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F572CA" w:rsidRPr="00F5147E" w:rsidRDefault="00D57EFC" w:rsidP="00D57EFC">
            <w:pPr>
              <w:tabs>
                <w:tab w:val="left" w:pos="1266"/>
                <w:tab w:val="left" w:pos="2001"/>
                <w:tab w:val="left" w:pos="4092"/>
              </w:tabs>
              <w:ind w:left="136" w:right="122"/>
              <w:rPr>
                <w:b/>
                <w:bCs/>
                <w:color w:val="000000" w:themeColor="text1"/>
              </w:rPr>
            </w:pPr>
            <w:r w:rsidRPr="00F5147E">
              <w:rPr>
                <w:b/>
                <w:bCs/>
                <w:color w:val="000000" w:themeColor="text1"/>
              </w:rPr>
              <w:t xml:space="preserve">R$ </w:t>
            </w:r>
            <w:r w:rsidR="00485C77">
              <w:rPr>
                <w:b/>
                <w:bCs/>
                <w:color w:val="000000" w:themeColor="text1"/>
              </w:rPr>
              <w:t>216.563,46</w:t>
            </w:r>
          </w:p>
          <w:p w:rsidR="00D57EFC" w:rsidRPr="00F5147E" w:rsidRDefault="00D57EFC" w:rsidP="00D57EFC">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color w:val="000000" w:themeColor="text1"/>
              </w:rPr>
            </w:pPr>
          </w:p>
          <w:p w:rsidR="00F572CA" w:rsidRPr="00F5147E" w:rsidRDefault="00F572CA" w:rsidP="00F572CA">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D57EFC" w:rsidRPr="00F5147E" w:rsidRDefault="00D57EFC" w:rsidP="00F572CA">
            <w:pPr>
              <w:tabs>
                <w:tab w:val="left" w:pos="1533"/>
                <w:tab w:val="left" w:pos="3374"/>
              </w:tabs>
              <w:ind w:left="14"/>
              <w:rPr>
                <w:b/>
                <w:color w:val="000000" w:themeColor="text1"/>
              </w:rPr>
            </w:pPr>
          </w:p>
        </w:tc>
        <w:tc>
          <w:tcPr>
            <w:tcW w:w="4819" w:type="dxa"/>
            <w:vAlign w:val="center"/>
          </w:tcPr>
          <w:p w:rsidR="00F572CA" w:rsidRPr="00F5147E" w:rsidRDefault="00785A53" w:rsidP="00F572CA">
            <w:pPr>
              <w:tabs>
                <w:tab w:val="left" w:pos="1266"/>
                <w:tab w:val="left" w:pos="2001"/>
                <w:tab w:val="left" w:pos="4092"/>
              </w:tabs>
              <w:ind w:left="136" w:right="122"/>
              <w:rPr>
                <w:b/>
                <w:bCs/>
                <w:color w:val="000000" w:themeColor="text1"/>
                <w:u w:val="single"/>
              </w:rPr>
            </w:pPr>
            <w:r>
              <w:rPr>
                <w:b/>
                <w:bCs/>
                <w:color w:val="000000" w:themeColor="text1"/>
                <w:u w:val="single"/>
              </w:rPr>
              <w:t>18/12/2025</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F572CA" w:rsidRPr="00F5147E" w:rsidRDefault="00785A53" w:rsidP="00F572CA">
            <w:pPr>
              <w:ind w:left="136"/>
              <w:rPr>
                <w:b/>
                <w:bCs/>
                <w:color w:val="000000" w:themeColor="text1"/>
                <w:u w:val="single"/>
              </w:rPr>
            </w:pPr>
            <w:r>
              <w:rPr>
                <w:b/>
                <w:bCs/>
                <w:color w:val="000000" w:themeColor="text1"/>
                <w:u w:val="single"/>
              </w:rPr>
              <w:t>09h30</w:t>
            </w:r>
            <w:r w:rsidR="00F572CA" w:rsidRPr="00F5147E">
              <w:rPr>
                <w:b/>
                <w:bCs/>
                <w:color w:val="000000" w:themeColor="text1"/>
                <w:u w:val="single"/>
              </w:rPr>
              <w:t>min</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tc>
        <w:tc>
          <w:tcPr>
            <w:tcW w:w="4819" w:type="dxa"/>
            <w:vAlign w:val="center"/>
          </w:tcPr>
          <w:p w:rsidR="00F572CA" w:rsidRPr="00F5147E" w:rsidRDefault="00F572CA" w:rsidP="00F572CA">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proofErr w:type="gramStart"/>
            <w:r w:rsidRPr="00F5147E">
              <w:rPr>
                <w:color w:val="000000" w:themeColor="text1"/>
              </w:rPr>
              <w:t>https</w:t>
            </w:r>
            <w:proofErr w:type="gramEnd"/>
            <w:r w:rsidRPr="00F5147E">
              <w:rPr>
                <w:color w:val="000000" w:themeColor="text1"/>
              </w:rPr>
              <w:t>://</w:t>
            </w:r>
            <w:hyperlink r:id="rId9">
              <w:r w:rsidRPr="00F5147E">
                <w:rPr>
                  <w:color w:val="000000" w:themeColor="text1"/>
                </w:rPr>
                <w:t>www.licitanet.com.br/</w:t>
              </w:r>
            </w:hyperlink>
          </w:p>
        </w:tc>
      </w:tr>
      <w:tr w:rsidR="00F572CA" w:rsidRPr="00F5147E" w:rsidTr="00F572CA">
        <w:trPr>
          <w:trHeight w:val="20"/>
        </w:trPr>
        <w:tc>
          <w:tcPr>
            <w:tcW w:w="4253" w:type="dxa"/>
          </w:tcPr>
          <w:p w:rsidR="00F572CA" w:rsidRPr="00F5147E" w:rsidRDefault="00F572CA" w:rsidP="00F572CA">
            <w:pPr>
              <w:tabs>
                <w:tab w:val="left" w:pos="2037"/>
                <w:tab w:val="left" w:pos="2837"/>
              </w:tabs>
              <w:spacing w:before="207"/>
              <w:ind w:left="9"/>
              <w:rPr>
                <w:b/>
                <w:spacing w:val="-2"/>
                <w:u w:val="thick"/>
              </w:rPr>
            </w:pPr>
            <w:r w:rsidRPr="00F5147E">
              <w:rPr>
                <w:b/>
                <w:spacing w:val="-2"/>
                <w:u w:val="thick"/>
              </w:rPr>
              <w:t xml:space="preserve">CRITÉRIO DE JULGAMENTO </w:t>
            </w:r>
          </w:p>
          <w:p w:rsidR="00D57EFC" w:rsidRPr="00F5147E"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F5147E" w:rsidRDefault="00F572CA" w:rsidP="00D57EFC">
            <w:pPr>
              <w:ind w:left="136"/>
            </w:pPr>
            <w:r w:rsidRPr="00F5147E">
              <w:rPr>
                <w:b/>
              </w:rPr>
              <w:t>MENOR</w:t>
            </w:r>
            <w:r w:rsidRPr="00F5147E">
              <w:rPr>
                <w:b/>
                <w:spacing w:val="-1"/>
              </w:rPr>
              <w:t xml:space="preserve"> </w:t>
            </w:r>
            <w:r w:rsidRPr="00F5147E">
              <w:rPr>
                <w:b/>
              </w:rPr>
              <w:t xml:space="preserve">PREÇO </w:t>
            </w:r>
            <w:r w:rsidR="00D57EFC" w:rsidRPr="00F5147E">
              <w:rPr>
                <w:b/>
              </w:rPr>
              <w:t>UNITÁRIO</w:t>
            </w:r>
          </w:p>
        </w:tc>
      </w:tr>
      <w:tr w:rsidR="00F572CA" w:rsidRPr="00F5147E" w:rsidTr="00F572CA">
        <w:trPr>
          <w:trHeight w:val="20"/>
        </w:trPr>
        <w:tc>
          <w:tcPr>
            <w:tcW w:w="4253" w:type="dxa"/>
            <w:vAlign w:val="center"/>
          </w:tcPr>
          <w:p w:rsidR="00F572CA" w:rsidRPr="00F5147E" w:rsidRDefault="00F572CA" w:rsidP="00F572CA">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F572CA" w:rsidRPr="00F5147E" w:rsidRDefault="005C7C4E" w:rsidP="00F572CA">
            <w:pPr>
              <w:keepNext/>
              <w:keepLines/>
              <w:spacing w:before="120" w:after="120"/>
              <w:ind w:right="14"/>
              <w:outlineLvl w:val="2"/>
              <w:rPr>
                <w:rFonts w:eastAsiaTheme="majorEastAsia"/>
                <w:b/>
                <w:bCs/>
              </w:rPr>
            </w:pPr>
            <w:r w:rsidRPr="00F5147E">
              <w:rPr>
                <w:rFonts w:eastAsiaTheme="majorEastAsia"/>
                <w:b/>
                <w:bCs/>
                <w:spacing w:val="-2"/>
              </w:rPr>
              <w:t xml:space="preserve">   </w:t>
            </w:r>
            <w:r w:rsidR="00F572CA" w:rsidRPr="00F5147E">
              <w:rPr>
                <w:rFonts w:eastAsiaTheme="majorEastAsia"/>
                <w:b/>
                <w:bCs/>
                <w:spacing w:val="-2"/>
              </w:rPr>
              <w:t>Aberto</w:t>
            </w:r>
          </w:p>
          <w:p w:rsidR="00F572CA" w:rsidRPr="00F5147E" w:rsidRDefault="00F572CA" w:rsidP="00F572CA">
            <w:pPr>
              <w:ind w:left="136"/>
              <w:rPr>
                <w:lang w:val="pt-BR"/>
              </w:rPr>
            </w:pPr>
          </w:p>
        </w:tc>
      </w:tr>
      <w:tr w:rsidR="00F572CA" w:rsidRPr="00F5147E" w:rsidTr="00F572CA">
        <w:trPr>
          <w:trHeight w:val="20"/>
        </w:trPr>
        <w:tc>
          <w:tcPr>
            <w:tcW w:w="4253" w:type="dxa"/>
          </w:tcPr>
          <w:p w:rsidR="00F572CA" w:rsidRPr="00F5147E" w:rsidRDefault="00F572CA" w:rsidP="00F572CA">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 xml:space="preserve">e Aceitabilidade das </w:t>
            </w:r>
            <w:proofErr w:type="gramStart"/>
            <w:r w:rsidRPr="00F5147E">
              <w:t>Propostas</w:t>
            </w:r>
            <w:proofErr w:type="gramEnd"/>
          </w:p>
        </w:tc>
        <w:tc>
          <w:tcPr>
            <w:tcW w:w="4819" w:type="dxa"/>
            <w:vAlign w:val="center"/>
          </w:tcPr>
          <w:p w:rsidR="00F572CA" w:rsidRPr="00F5147E" w:rsidRDefault="00F572CA" w:rsidP="00F572CA">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w:t>
            </w:r>
            <w:proofErr w:type="gramStart"/>
            <w:r w:rsidRPr="00F5147E">
              <w:rPr>
                <w:spacing w:val="-2"/>
              </w:rPr>
              <w:t>https</w:t>
            </w:r>
            <w:proofErr w:type="gramEnd"/>
            <w:r w:rsidRPr="00F5147E">
              <w:rPr>
                <w:spacing w:val="-2"/>
              </w:rPr>
              <w:t>://www.licitanet.com.br/)</w:t>
            </w:r>
          </w:p>
          <w:p w:rsidR="00F572CA" w:rsidRPr="00F5147E" w:rsidRDefault="00F572CA" w:rsidP="00F572CA">
            <w:pPr>
              <w:ind w:left="136"/>
            </w:pPr>
          </w:p>
        </w:tc>
      </w:tr>
      <w:tr w:rsidR="00F572CA" w:rsidRPr="00F5147E" w:rsidTr="00F572CA">
        <w:trPr>
          <w:trHeight w:val="20"/>
        </w:trPr>
        <w:tc>
          <w:tcPr>
            <w:tcW w:w="4253" w:type="dxa"/>
          </w:tcPr>
          <w:p w:rsidR="00F572CA" w:rsidRPr="00F5147E" w:rsidRDefault="00F572CA" w:rsidP="00F572CA">
            <w:pPr>
              <w:spacing w:before="68"/>
              <w:ind w:left="35"/>
            </w:pPr>
            <w:r w:rsidRPr="00F5147E">
              <w:t xml:space="preserve">O </w:t>
            </w:r>
            <w:r w:rsidRPr="00F5147E">
              <w:rPr>
                <w:u w:val="single"/>
              </w:rPr>
              <w:t>intervalo mínimo</w:t>
            </w:r>
            <w:r w:rsidRPr="00F5147E">
              <w:t xml:space="preserve"> de diferença de valores entre os lances</w:t>
            </w:r>
          </w:p>
          <w:p w:rsidR="00D57EFC" w:rsidRPr="00F5147E" w:rsidRDefault="00D57EFC" w:rsidP="00D57EFC">
            <w:pPr>
              <w:spacing w:before="68"/>
            </w:pPr>
          </w:p>
        </w:tc>
        <w:tc>
          <w:tcPr>
            <w:tcW w:w="4819" w:type="dxa"/>
            <w:vAlign w:val="center"/>
          </w:tcPr>
          <w:p w:rsidR="00F572CA" w:rsidRPr="00F5147E" w:rsidRDefault="00101053" w:rsidP="003C44BF">
            <w:pPr>
              <w:ind w:left="136"/>
              <w:rPr>
                <w:b/>
                <w:bCs/>
                <w:u w:val="single"/>
              </w:rPr>
            </w:pPr>
            <w:r w:rsidRPr="00C15958">
              <w:rPr>
                <w:b/>
                <w:bCs/>
                <w:u w:val="single"/>
              </w:rPr>
              <w:t>R$</w:t>
            </w:r>
            <w:r w:rsidR="00D812C8" w:rsidRPr="00C15958">
              <w:rPr>
                <w:b/>
                <w:bCs/>
                <w:u w:val="single"/>
              </w:rPr>
              <w:t xml:space="preserve"> </w:t>
            </w:r>
            <w:r w:rsidR="003C44BF" w:rsidRPr="00C15958">
              <w:rPr>
                <w:b/>
                <w:bCs/>
                <w:u w:val="single"/>
              </w:rPr>
              <w:t>1,00</w:t>
            </w:r>
          </w:p>
        </w:tc>
      </w:tr>
      <w:tr w:rsidR="00D57EFC" w:rsidRPr="00F5147E" w:rsidTr="00F572CA">
        <w:trPr>
          <w:trHeight w:val="20"/>
        </w:trPr>
        <w:tc>
          <w:tcPr>
            <w:tcW w:w="4253" w:type="dxa"/>
          </w:tcPr>
          <w:p w:rsidR="00D57EFC" w:rsidRPr="00F5147E" w:rsidRDefault="00D57EFC" w:rsidP="00F572CA">
            <w:pPr>
              <w:spacing w:before="68"/>
              <w:ind w:left="35"/>
              <w:rPr>
                <w:b/>
                <w:u w:val="single"/>
              </w:rPr>
            </w:pPr>
            <w:r w:rsidRPr="00F5147E">
              <w:rPr>
                <w:b/>
                <w:u w:val="single"/>
              </w:rPr>
              <w:t>FORMA DE EXECUÇÃO</w:t>
            </w:r>
          </w:p>
          <w:p w:rsidR="0073745C" w:rsidRPr="00F5147E" w:rsidRDefault="0073745C" w:rsidP="00F572CA">
            <w:pPr>
              <w:spacing w:before="68"/>
              <w:ind w:left="35"/>
              <w:rPr>
                <w:b/>
                <w:u w:val="single"/>
              </w:rPr>
            </w:pPr>
          </w:p>
        </w:tc>
        <w:tc>
          <w:tcPr>
            <w:tcW w:w="4819" w:type="dxa"/>
            <w:vAlign w:val="center"/>
          </w:tcPr>
          <w:p w:rsidR="00D57EFC" w:rsidRPr="00F5147E" w:rsidRDefault="00101053" w:rsidP="00101053">
            <w:pPr>
              <w:ind w:left="136"/>
              <w:rPr>
                <w:b/>
                <w:bCs/>
                <w:highlight w:val="yellow"/>
                <w:u w:val="single"/>
              </w:rPr>
            </w:pPr>
            <w:r w:rsidRPr="00F5147E">
              <w:rPr>
                <w:lang w:eastAsia="pt-BR"/>
              </w:rPr>
              <w:t>DIRETA, com fornecimento PARCELADO.</w:t>
            </w:r>
          </w:p>
          <w:p w:rsidR="00101053" w:rsidRPr="00F5147E" w:rsidRDefault="00101053" w:rsidP="00101053">
            <w:pPr>
              <w:ind w:left="136"/>
              <w:rPr>
                <w:b/>
                <w:bCs/>
                <w:highlight w:val="yellow"/>
                <w:u w:val="single"/>
              </w:rPr>
            </w:pPr>
          </w:p>
        </w:tc>
      </w:tr>
      <w:tr w:rsidR="0073745C" w:rsidRPr="00F5147E" w:rsidTr="00F572CA">
        <w:trPr>
          <w:trHeight w:val="20"/>
        </w:trPr>
        <w:tc>
          <w:tcPr>
            <w:tcW w:w="4253" w:type="dxa"/>
          </w:tcPr>
          <w:p w:rsidR="0073745C" w:rsidRPr="00F5147E" w:rsidRDefault="0073745C" w:rsidP="00F572CA">
            <w:pPr>
              <w:spacing w:before="68"/>
              <w:ind w:left="35"/>
              <w:rPr>
                <w:b/>
                <w:u w:val="single"/>
              </w:rPr>
            </w:pPr>
            <w:r w:rsidRPr="00F5147E">
              <w:rPr>
                <w:b/>
                <w:u w:val="single"/>
              </w:rPr>
              <w:t xml:space="preserve">CASAS DECIMAIS </w:t>
            </w:r>
          </w:p>
        </w:tc>
        <w:tc>
          <w:tcPr>
            <w:tcW w:w="4819" w:type="dxa"/>
            <w:vAlign w:val="center"/>
          </w:tcPr>
          <w:p w:rsidR="0073745C" w:rsidRPr="00F5147E" w:rsidRDefault="003C44BF" w:rsidP="00101053">
            <w:pPr>
              <w:ind w:left="136"/>
              <w:rPr>
                <w:lang w:eastAsia="pt-BR"/>
              </w:rPr>
            </w:pPr>
            <w:r w:rsidRPr="00C15958">
              <w:rPr>
                <w:lang w:eastAsia="pt-BR"/>
              </w:rPr>
              <w:t>02</w:t>
            </w:r>
            <w:r w:rsidR="00823927" w:rsidRPr="00C15958">
              <w:rPr>
                <w:lang w:eastAsia="pt-BR"/>
              </w:rPr>
              <w:t xml:space="preserve"> </w:t>
            </w:r>
            <w:r w:rsidR="00E04B1E" w:rsidRPr="00C15958">
              <w:rPr>
                <w:lang w:eastAsia="pt-BR"/>
              </w:rPr>
              <w:t>(</w:t>
            </w:r>
            <w:r w:rsidRPr="00C15958">
              <w:rPr>
                <w:lang w:eastAsia="pt-BR"/>
              </w:rPr>
              <w:t>duas</w:t>
            </w:r>
            <w:r w:rsidR="00823927" w:rsidRPr="00C15958">
              <w:rPr>
                <w:lang w:eastAsia="pt-BR"/>
              </w:rPr>
              <w:t>) casas Decimais</w:t>
            </w:r>
            <w:r w:rsidR="00823927" w:rsidRPr="00F5147E">
              <w:rPr>
                <w:lang w:eastAsia="pt-BR"/>
              </w:rPr>
              <w:t xml:space="preserve"> </w:t>
            </w:r>
          </w:p>
          <w:p w:rsidR="00E04B1E" w:rsidRPr="00F5147E" w:rsidRDefault="00E04B1E" w:rsidP="00101053">
            <w:pPr>
              <w:ind w:left="136"/>
              <w:rPr>
                <w:lang w:eastAsia="pt-BR"/>
              </w:rPr>
            </w:pPr>
          </w:p>
        </w:tc>
      </w:tr>
    </w:tbl>
    <w:p w:rsidR="00F572CA" w:rsidRPr="00F5147E" w:rsidRDefault="00F572CA">
      <w:pPr>
        <w:pStyle w:val="Corpodetexto"/>
        <w:spacing w:before="59"/>
        <w:ind w:left="0"/>
        <w:jc w:val="left"/>
        <w:rPr>
          <w:b/>
          <w:sz w:val="22"/>
          <w:szCs w:val="22"/>
        </w:rPr>
      </w:pPr>
    </w:p>
    <w:p w:rsidR="00ED6EFD" w:rsidRPr="00F5147E" w:rsidRDefault="00D57EFC" w:rsidP="00F94C55">
      <w:pPr>
        <w:pStyle w:val="Ttulo1"/>
        <w:spacing w:before="1" w:line="360" w:lineRule="auto"/>
        <w:ind w:left="0"/>
        <w:jc w:val="both"/>
        <w:rPr>
          <w:sz w:val="22"/>
          <w:szCs w:val="22"/>
        </w:rPr>
      </w:pPr>
      <w:r w:rsidRPr="00F5147E">
        <w:rPr>
          <w:sz w:val="22"/>
          <w:szCs w:val="22"/>
        </w:rPr>
        <w:t>DI</w:t>
      </w:r>
      <w:r w:rsidR="009F25B4" w:rsidRPr="00F5147E">
        <w:rPr>
          <w:sz w:val="22"/>
          <w:szCs w:val="22"/>
        </w:rPr>
        <w:t>SPOSIÇÕES</w:t>
      </w:r>
      <w:r w:rsidR="009F25B4" w:rsidRPr="00F5147E">
        <w:rPr>
          <w:spacing w:val="-3"/>
          <w:sz w:val="22"/>
          <w:szCs w:val="22"/>
        </w:rPr>
        <w:t xml:space="preserve"> </w:t>
      </w:r>
      <w:r w:rsidR="009F25B4" w:rsidRPr="00F5147E">
        <w:rPr>
          <w:spacing w:val="-2"/>
          <w:sz w:val="22"/>
          <w:szCs w:val="22"/>
        </w:rPr>
        <w:t>PRELIMINARES:</w:t>
      </w:r>
    </w:p>
    <w:p w:rsidR="00ED6EFD" w:rsidRPr="00F5147E" w:rsidRDefault="009F25B4" w:rsidP="00F94C55">
      <w:pPr>
        <w:spacing w:before="115" w:line="360" w:lineRule="auto"/>
        <w:ind w:right="13"/>
        <w:jc w:val="both"/>
      </w:pPr>
      <w:r w:rsidRPr="00F5147E">
        <w:rPr>
          <w:b/>
        </w:rPr>
        <w:lastRenderedPageBreak/>
        <w:t>LOCAL DA SESSÃO DO CERTAME</w:t>
      </w:r>
      <w:r w:rsidRPr="00F5147E">
        <w:t xml:space="preserve">: </w:t>
      </w:r>
      <w:r w:rsidRPr="00F5147E">
        <w:rPr>
          <w:b/>
        </w:rPr>
        <w:t xml:space="preserve">A LICITANET – Licitações On-line </w:t>
      </w:r>
      <w:r w:rsidRPr="00F5147E">
        <w:t>atua como Órgão provedor do Sistema Eletrônico. Para todas as referências de tempo será observado o horário de Brasília/DF.</w:t>
      </w:r>
    </w:p>
    <w:p w:rsidR="00ED6EFD" w:rsidRPr="00F5147E" w:rsidRDefault="009F25B4" w:rsidP="00F94C55">
      <w:pPr>
        <w:pStyle w:val="Ttulo2"/>
        <w:spacing w:line="360" w:lineRule="auto"/>
        <w:ind w:left="0" w:right="13"/>
        <w:rPr>
          <w:sz w:val="22"/>
          <w:szCs w:val="22"/>
        </w:rPr>
      </w:pPr>
      <w:r w:rsidRPr="00F5147E">
        <w:rPr>
          <w:sz w:val="22"/>
          <w:szCs w:val="22"/>
        </w:rPr>
        <w:t>Modo</w:t>
      </w:r>
      <w:r w:rsidRPr="00F5147E">
        <w:rPr>
          <w:spacing w:val="-2"/>
          <w:sz w:val="22"/>
          <w:szCs w:val="22"/>
        </w:rPr>
        <w:t xml:space="preserve"> </w:t>
      </w:r>
      <w:r w:rsidRPr="00F5147E">
        <w:rPr>
          <w:sz w:val="22"/>
          <w:szCs w:val="22"/>
        </w:rPr>
        <w:t>de</w:t>
      </w:r>
      <w:r w:rsidRPr="00F5147E">
        <w:rPr>
          <w:spacing w:val="-1"/>
          <w:sz w:val="22"/>
          <w:szCs w:val="22"/>
        </w:rPr>
        <w:t xml:space="preserve"> </w:t>
      </w:r>
      <w:r w:rsidRPr="00F5147E">
        <w:rPr>
          <w:sz w:val="22"/>
          <w:szCs w:val="22"/>
        </w:rPr>
        <w:t>Disputa:</w:t>
      </w:r>
      <w:r w:rsidRPr="00F5147E">
        <w:rPr>
          <w:spacing w:val="-2"/>
          <w:sz w:val="22"/>
          <w:szCs w:val="22"/>
        </w:rPr>
        <w:t xml:space="preserve"> Aberto</w:t>
      </w:r>
    </w:p>
    <w:p w:rsidR="00ED6EFD" w:rsidRPr="00F5147E" w:rsidRDefault="009F25B4" w:rsidP="00F94C55">
      <w:pPr>
        <w:spacing w:before="116" w:line="360" w:lineRule="auto"/>
        <w:ind w:right="13"/>
        <w:jc w:val="both"/>
      </w:pPr>
      <w:r w:rsidRPr="00F5147E">
        <w:t xml:space="preserve">O Pregão Eletrônico será realizado em sessão pública, por meio da </w:t>
      </w:r>
      <w:r w:rsidRPr="00F5147E">
        <w:rPr>
          <w:b/>
          <w:i/>
        </w:rPr>
        <w:t>INTERNET</w:t>
      </w:r>
      <w:r w:rsidRPr="00F5147E">
        <w:rPr>
          <w:b/>
        </w:rPr>
        <w:t xml:space="preserve">, </w:t>
      </w:r>
      <w:r w:rsidRPr="00F5147E">
        <w:t xml:space="preserve">mediante condições de segurança - criptografia e autenticação - em todas as suas fases através do </w:t>
      </w:r>
      <w:r w:rsidRPr="00F5147E">
        <w:rPr>
          <w:b/>
        </w:rPr>
        <w:t>Sistema de Pregão Eletrônico (licitações) da LICITANET – Licitações On-line</w:t>
      </w:r>
      <w:r w:rsidRPr="00F5147E">
        <w:t>.</w:t>
      </w:r>
    </w:p>
    <w:p w:rsidR="00ED6EFD" w:rsidRPr="00F5147E" w:rsidRDefault="009F25B4" w:rsidP="00F94C55">
      <w:pPr>
        <w:pStyle w:val="Corpodetexto"/>
        <w:spacing w:line="360" w:lineRule="auto"/>
        <w:ind w:left="0" w:right="13"/>
        <w:rPr>
          <w:sz w:val="22"/>
          <w:szCs w:val="22"/>
        </w:rPr>
      </w:pPr>
      <w:r w:rsidRPr="00F5147E">
        <w:rPr>
          <w:sz w:val="22"/>
          <w:szCs w:val="22"/>
        </w:rPr>
        <w:t>Os trabalhos serão conduzidos pela Pregoeira mediante a inserção e monitoramento de dados gerados ou transferidos para o aplicativo “LICITANET – Licitações On-line” constante na página da internet. (</w:t>
      </w:r>
      <w:proofErr w:type="gramStart"/>
      <w:r w:rsidRPr="00F5147E">
        <w:rPr>
          <w:sz w:val="22"/>
          <w:szCs w:val="22"/>
          <w:u w:val="single" w:color="0000FF"/>
        </w:rPr>
        <w:t>https</w:t>
      </w:r>
      <w:proofErr w:type="gramEnd"/>
      <w:r w:rsidRPr="00F5147E">
        <w:rPr>
          <w:sz w:val="22"/>
          <w:szCs w:val="22"/>
          <w:u w:val="single" w:color="0000FF"/>
        </w:rPr>
        <w:t>:/</w:t>
      </w:r>
      <w:hyperlink r:id="rId10">
        <w:r w:rsidRPr="00F5147E">
          <w:rPr>
            <w:sz w:val="22"/>
            <w:szCs w:val="22"/>
            <w:u w:val="single" w:color="0000FF"/>
          </w:rPr>
          <w:t>/www.licitanet.com.br/</w:t>
        </w:r>
        <w:r w:rsidRPr="00F5147E">
          <w:rPr>
            <w:sz w:val="22"/>
            <w:szCs w:val="22"/>
          </w:rPr>
          <w:t>).</w:t>
        </w:r>
      </w:hyperlink>
    </w:p>
    <w:p w:rsidR="00ED6EFD" w:rsidRPr="00F5147E" w:rsidRDefault="00205B83" w:rsidP="00F94C55">
      <w:pPr>
        <w:pStyle w:val="Corpodetexto"/>
        <w:spacing w:line="360" w:lineRule="auto"/>
        <w:ind w:left="0" w:right="13"/>
        <w:rPr>
          <w:sz w:val="22"/>
          <w:szCs w:val="22"/>
        </w:rPr>
      </w:pPr>
      <w:r w:rsidRPr="00F5147E">
        <w:rPr>
          <w:sz w:val="22"/>
          <w:szCs w:val="22"/>
        </w:rPr>
        <w:t>A</w:t>
      </w:r>
      <w:r w:rsidR="009F25B4" w:rsidRPr="00F5147E">
        <w:rPr>
          <w:sz w:val="22"/>
          <w:szCs w:val="22"/>
        </w:rPr>
        <w:t xml:space="preserve">s informações necessárias aos licitantes serão </w:t>
      </w:r>
      <w:proofErr w:type="gramStart"/>
      <w:r w:rsidR="009F25B4" w:rsidRPr="00F5147E">
        <w:rPr>
          <w:sz w:val="22"/>
          <w:szCs w:val="22"/>
        </w:rPr>
        <w:t>prestados</w:t>
      </w:r>
      <w:proofErr w:type="gramEnd"/>
      <w:r w:rsidR="009F25B4" w:rsidRPr="00F5147E">
        <w:rPr>
          <w:sz w:val="22"/>
          <w:szCs w:val="22"/>
        </w:rPr>
        <w:t xml:space="preserve"> nos seguintes endereços eletrônicos:</w:t>
      </w:r>
    </w:p>
    <w:p w:rsidR="00ED6EFD" w:rsidRPr="00F5147E" w:rsidRDefault="009F25B4" w:rsidP="00BE75C2">
      <w:pPr>
        <w:pStyle w:val="PargrafodaLista"/>
        <w:numPr>
          <w:ilvl w:val="0"/>
          <w:numId w:val="24"/>
        </w:numPr>
        <w:tabs>
          <w:tab w:val="left" w:pos="1418"/>
        </w:tabs>
        <w:spacing w:line="360" w:lineRule="auto"/>
        <w:ind w:left="709" w:right="13" w:hanging="566"/>
      </w:pPr>
      <w:proofErr w:type="gramStart"/>
      <w:r w:rsidRPr="00F5147E">
        <w:t>no</w:t>
      </w:r>
      <w:proofErr w:type="gramEnd"/>
      <w:r w:rsidRPr="00F5147E">
        <w:rPr>
          <w:spacing w:val="-3"/>
        </w:rPr>
        <w:t xml:space="preserve"> </w:t>
      </w:r>
      <w:r w:rsidRPr="00F5147E">
        <w:rPr>
          <w:i/>
        </w:rPr>
        <w:t>site</w:t>
      </w:r>
      <w:r w:rsidRPr="00F5147E">
        <w:rPr>
          <w:i/>
          <w:spacing w:val="-4"/>
        </w:rPr>
        <w:t xml:space="preserve"> </w:t>
      </w:r>
      <w:r w:rsidRPr="00F5147E">
        <w:rPr>
          <w:spacing w:val="-2"/>
        </w:rPr>
        <w:t>https://</w:t>
      </w:r>
      <w:hyperlink r:id="rId11">
        <w:r w:rsidRPr="00F5147E">
          <w:rPr>
            <w:spacing w:val="-2"/>
          </w:rPr>
          <w:t>www.licitanet.com.br/</w:t>
        </w:r>
      </w:hyperlink>
    </w:p>
    <w:p w:rsidR="00ED6EFD" w:rsidRPr="00F5147E" w:rsidRDefault="009F25B4" w:rsidP="00BE75C2">
      <w:pPr>
        <w:pStyle w:val="PargrafodaLista"/>
        <w:numPr>
          <w:ilvl w:val="0"/>
          <w:numId w:val="24"/>
        </w:numPr>
        <w:tabs>
          <w:tab w:val="left" w:pos="1418"/>
        </w:tabs>
        <w:spacing w:line="360" w:lineRule="auto"/>
        <w:ind w:left="709" w:right="13" w:hanging="566"/>
      </w:pPr>
      <w:proofErr w:type="gramStart"/>
      <w:r w:rsidRPr="00F5147E">
        <w:t>no</w:t>
      </w:r>
      <w:proofErr w:type="gramEnd"/>
      <w:r w:rsidRPr="00F5147E">
        <w:rPr>
          <w:spacing w:val="-3"/>
        </w:rPr>
        <w:t xml:space="preserve"> </w:t>
      </w:r>
      <w:r w:rsidRPr="00F5147E">
        <w:rPr>
          <w:i/>
        </w:rPr>
        <w:t>site</w:t>
      </w:r>
      <w:r w:rsidRPr="00F5147E">
        <w:rPr>
          <w:i/>
          <w:spacing w:val="-1"/>
        </w:rPr>
        <w:t xml:space="preserve"> </w:t>
      </w:r>
      <w:r w:rsidRPr="00F5147E">
        <w:rPr>
          <w:spacing w:val="-2"/>
        </w:rPr>
        <w:t>https:/</w:t>
      </w:r>
      <w:hyperlink r:id="rId12">
        <w:r w:rsidRPr="00F5147E">
          <w:rPr>
            <w:spacing w:val="-2"/>
          </w:rPr>
          <w:t>/www</w:t>
        </w:r>
        <w:r w:rsidRPr="00F5147E">
          <w:rPr>
            <w:spacing w:val="-2"/>
            <w:u w:val="single"/>
          </w:rPr>
          <w:t>.bomjardim.rj.gov.br</w:t>
        </w:r>
      </w:hyperlink>
    </w:p>
    <w:p w:rsidR="00ED6EFD" w:rsidRPr="00F5147E" w:rsidRDefault="009F25B4" w:rsidP="00BE75C2">
      <w:pPr>
        <w:pStyle w:val="PargrafodaLista"/>
        <w:numPr>
          <w:ilvl w:val="0"/>
          <w:numId w:val="24"/>
        </w:numPr>
        <w:tabs>
          <w:tab w:val="left" w:pos="1418"/>
        </w:tabs>
        <w:spacing w:line="360" w:lineRule="auto"/>
        <w:ind w:left="709" w:right="13" w:hanging="566"/>
      </w:pPr>
      <w:proofErr w:type="gramStart"/>
      <w:r w:rsidRPr="00F5147E">
        <w:t>no</w:t>
      </w:r>
      <w:proofErr w:type="gramEnd"/>
      <w:r w:rsidRPr="00F5147E">
        <w:rPr>
          <w:spacing w:val="-4"/>
        </w:rPr>
        <w:t xml:space="preserve"> </w:t>
      </w:r>
      <w:r w:rsidRPr="00F5147E">
        <w:t>endereço</w:t>
      </w:r>
      <w:r w:rsidRPr="00F5147E">
        <w:rPr>
          <w:spacing w:val="-1"/>
        </w:rPr>
        <w:t xml:space="preserve"> </w:t>
      </w:r>
      <w:r w:rsidRPr="00F5147E">
        <w:t>de</w:t>
      </w:r>
      <w:r w:rsidRPr="00F5147E">
        <w:rPr>
          <w:spacing w:val="-2"/>
        </w:rPr>
        <w:t xml:space="preserve"> </w:t>
      </w:r>
      <w:r w:rsidRPr="00F5147E">
        <w:t>e-mail</w:t>
      </w:r>
      <w:r w:rsidRPr="00F5147E">
        <w:rPr>
          <w:spacing w:val="-2"/>
        </w:rPr>
        <w:t xml:space="preserve"> </w:t>
      </w:r>
      <w:hyperlink r:id="rId13">
        <w:r w:rsidRPr="00F5147E">
          <w:rPr>
            <w:spacing w:val="-2"/>
          </w:rPr>
          <w:t>licitacao.bomjardim@gmail.com</w:t>
        </w:r>
      </w:hyperlink>
    </w:p>
    <w:p w:rsidR="00ED6EFD" w:rsidRPr="00F5147E" w:rsidRDefault="009F25B4" w:rsidP="00F94C55">
      <w:pPr>
        <w:pStyle w:val="Corpodetexto"/>
        <w:spacing w:before="48" w:line="360" w:lineRule="auto"/>
        <w:ind w:left="0" w:right="13"/>
        <w:rPr>
          <w:sz w:val="22"/>
          <w:szCs w:val="22"/>
          <w:highlight w:val="yellow"/>
        </w:rPr>
      </w:pPr>
      <w:r w:rsidRPr="00F5147E">
        <w:rPr>
          <w:sz w:val="22"/>
          <w:szCs w:val="22"/>
        </w:rP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F5147E">
        <w:rPr>
          <w:spacing w:val="-2"/>
          <w:sz w:val="22"/>
          <w:szCs w:val="22"/>
        </w:rPr>
        <w:t>disputa</w:t>
      </w:r>
      <w:r w:rsidR="00BE410B" w:rsidRPr="00F5147E">
        <w:rPr>
          <w:spacing w:val="-2"/>
          <w:sz w:val="22"/>
          <w:szCs w:val="22"/>
        </w:rPr>
        <w:t>.</w:t>
      </w:r>
    </w:p>
    <w:p w:rsidR="00ED6EFD" w:rsidRPr="00F5147E" w:rsidRDefault="009F25B4" w:rsidP="00F94C55">
      <w:pPr>
        <w:spacing w:line="360" w:lineRule="auto"/>
        <w:jc w:val="both"/>
        <w:rPr>
          <w:b/>
        </w:rPr>
      </w:pPr>
      <w:r w:rsidRPr="00F5147E">
        <w:rPr>
          <w:b/>
        </w:rPr>
        <w:t xml:space="preserve">O fornecimento do edital será preferencialmente através do </w:t>
      </w:r>
      <w:r w:rsidRPr="00F5147E">
        <w:rPr>
          <w:b/>
          <w:i/>
        </w:rPr>
        <w:t xml:space="preserve">sítio </w:t>
      </w:r>
      <w:proofErr w:type="gramStart"/>
      <w:r w:rsidRPr="00F5147E">
        <w:rPr>
          <w:b/>
          <w:u w:val="single" w:color="0000FF"/>
        </w:rPr>
        <w:t>https</w:t>
      </w:r>
      <w:proofErr w:type="gramEnd"/>
      <w:r w:rsidRPr="00F5147E">
        <w:rPr>
          <w:b/>
          <w:u w:val="single" w:color="0000FF"/>
        </w:rPr>
        <w:t>:/</w:t>
      </w:r>
      <w:hyperlink r:id="rId14">
        <w:r w:rsidRPr="00F5147E">
          <w:rPr>
            <w:b/>
            <w:u w:val="single" w:color="0000FF"/>
          </w:rPr>
          <w:t>/www.licitanet.com.br/</w:t>
        </w:r>
      </w:hyperlink>
      <w:r w:rsidR="00205B83" w:rsidRPr="00F5147E">
        <w:rPr>
          <w:b/>
          <w:u w:val="single" w:color="0000FF"/>
        </w:rPr>
        <w:t xml:space="preserve"> </w:t>
      </w:r>
      <w:r w:rsidR="00205B83" w:rsidRPr="00F5147E">
        <w:rPr>
          <w:b/>
        </w:rPr>
        <w:t>,</w:t>
      </w:r>
      <w:hyperlink r:id="rId15" w:history="1">
        <w:r w:rsidR="00205B83" w:rsidRPr="00F5147E">
          <w:rPr>
            <w:rStyle w:val="Hyperlink"/>
            <w:b/>
            <w:color w:val="auto"/>
          </w:rPr>
          <w:t>https://www.gov.br/pncp/pt-br</w:t>
        </w:r>
      </w:hyperlink>
      <w:r w:rsidR="00205B83" w:rsidRPr="00F5147E">
        <w:rPr>
          <w:b/>
        </w:rPr>
        <w:t xml:space="preserve"> </w:t>
      </w:r>
      <w:r w:rsidRPr="00F5147E">
        <w:rPr>
          <w:b/>
        </w:rPr>
        <w:t>e no https:/</w:t>
      </w:r>
      <w:hyperlink r:id="rId16">
        <w:r w:rsidRPr="00F5147E">
          <w:rPr>
            <w:b/>
          </w:rPr>
          <w:t>/www</w:t>
        </w:r>
        <w:r w:rsidRPr="00F5147E">
          <w:rPr>
            <w:b/>
            <w:u w:val="single"/>
          </w:rPr>
          <w:t>.bomjardim.rj.gov.br</w:t>
        </w:r>
      </w:hyperlink>
      <w:r w:rsidRPr="00F5147E">
        <w:rPr>
          <w:b/>
        </w:rPr>
        <w:t xml:space="preserve"> independentemente de qualquer pagamento.</w:t>
      </w:r>
    </w:p>
    <w:p w:rsidR="00ED6EFD" w:rsidRPr="00F5147E" w:rsidRDefault="009F25B4" w:rsidP="00F94C55">
      <w:pPr>
        <w:pStyle w:val="Corpodetexto"/>
        <w:spacing w:before="116" w:line="360" w:lineRule="auto"/>
        <w:ind w:left="0" w:right="13"/>
        <w:rPr>
          <w:sz w:val="22"/>
          <w:szCs w:val="22"/>
        </w:rPr>
      </w:pPr>
      <w:r w:rsidRPr="00F5147E">
        <w:rPr>
          <w:sz w:val="22"/>
          <w:szCs w:val="22"/>
        </w:rPr>
        <w:t>A apresentação das propostas pressupõe conhecimento de todos os dados e informações necessárias ao seu preparo e a aceitação das condições estipuladas nesta Licitação.</w:t>
      </w:r>
    </w:p>
    <w:p w:rsidR="00ED6EFD" w:rsidRPr="00F5147E" w:rsidRDefault="009F25B4" w:rsidP="00F94C55">
      <w:pPr>
        <w:pStyle w:val="Corpodetexto"/>
        <w:spacing w:line="360" w:lineRule="auto"/>
        <w:ind w:left="0" w:right="13"/>
        <w:rPr>
          <w:sz w:val="22"/>
          <w:szCs w:val="22"/>
        </w:rPr>
      </w:pPr>
      <w:r w:rsidRPr="00F5147E">
        <w:rPr>
          <w:sz w:val="22"/>
          <w:szCs w:val="22"/>
        </w:rPr>
        <w:t xml:space="preserve">O </w:t>
      </w:r>
      <w:r w:rsidRPr="00F5147E">
        <w:rPr>
          <w:sz w:val="22"/>
          <w:szCs w:val="22"/>
          <w:u w:val="single"/>
        </w:rPr>
        <w:t>intervalo mínimo</w:t>
      </w:r>
      <w:r w:rsidRPr="00F5147E">
        <w:rPr>
          <w:sz w:val="22"/>
          <w:szCs w:val="22"/>
        </w:rPr>
        <w:t xml:space="preserve"> de diferença de valores entre os lances, que incidirá tanto em relação aos lances intermediários quanto em relação à proposta que cobrir a melhor oferta deverá ser </w:t>
      </w:r>
      <w:r w:rsidRPr="00F5147E">
        <w:rPr>
          <w:color w:val="000000"/>
          <w:sz w:val="22"/>
          <w:szCs w:val="22"/>
          <w:highlight w:val="yellow"/>
          <w:u w:val="single"/>
        </w:rPr>
        <w:t>R$</w:t>
      </w:r>
      <w:r w:rsidRPr="00F5147E">
        <w:rPr>
          <w:color w:val="000000"/>
          <w:sz w:val="22"/>
          <w:szCs w:val="22"/>
        </w:rPr>
        <w:t xml:space="preserve"> </w:t>
      </w:r>
      <w:proofErr w:type="gramStart"/>
      <w:r w:rsidR="003C44BF">
        <w:rPr>
          <w:color w:val="000000"/>
          <w:spacing w:val="-2"/>
          <w:sz w:val="22"/>
          <w:szCs w:val="22"/>
          <w:u w:val="single"/>
        </w:rPr>
        <w:t>1,00</w:t>
      </w:r>
      <w:proofErr w:type="gramEnd"/>
    </w:p>
    <w:p w:rsidR="00ED6EFD" w:rsidRPr="00F5147E" w:rsidRDefault="009F25B4" w:rsidP="00F94C55">
      <w:pPr>
        <w:pStyle w:val="Corpodetexto"/>
        <w:spacing w:line="360" w:lineRule="auto"/>
        <w:ind w:left="0" w:right="13"/>
        <w:rPr>
          <w:sz w:val="22"/>
          <w:szCs w:val="22"/>
        </w:rPr>
      </w:pPr>
      <w:r w:rsidRPr="00F5147E">
        <w:rPr>
          <w:sz w:val="22"/>
          <w:szCs w:val="22"/>
        </w:rPr>
        <w:t>O encaminhamento da proposta poderá ocorrer até o dia</w:t>
      </w:r>
      <w:proofErr w:type="gramStart"/>
      <w:r w:rsidRPr="00F5147E">
        <w:rPr>
          <w:sz w:val="22"/>
          <w:szCs w:val="22"/>
        </w:rPr>
        <w:t xml:space="preserve"> </w:t>
      </w:r>
      <w:r w:rsidR="00785A53">
        <w:rPr>
          <w:b/>
          <w:sz w:val="22"/>
          <w:szCs w:val="22"/>
          <w:u w:val="single"/>
        </w:rPr>
        <w:t xml:space="preserve"> </w:t>
      </w:r>
      <w:proofErr w:type="gramEnd"/>
      <w:r w:rsidR="00785A53">
        <w:rPr>
          <w:b/>
          <w:sz w:val="22"/>
          <w:szCs w:val="22"/>
          <w:u w:val="single"/>
        </w:rPr>
        <w:t>18/12/2025</w:t>
      </w:r>
      <w:r w:rsidRPr="00F5147E">
        <w:rPr>
          <w:b/>
          <w:sz w:val="22"/>
          <w:szCs w:val="22"/>
        </w:rPr>
        <w:t xml:space="preserve"> </w:t>
      </w:r>
      <w:r w:rsidRPr="00F5147E">
        <w:rPr>
          <w:sz w:val="22"/>
          <w:szCs w:val="22"/>
        </w:rPr>
        <w:t>no horário limite de</w:t>
      </w:r>
      <w:r w:rsidRPr="00F5147E">
        <w:rPr>
          <w:spacing w:val="40"/>
          <w:sz w:val="22"/>
          <w:szCs w:val="22"/>
        </w:rPr>
        <w:t xml:space="preserve"> </w:t>
      </w:r>
      <w:r w:rsidRPr="00F5147E">
        <w:rPr>
          <w:sz w:val="22"/>
          <w:szCs w:val="22"/>
        </w:rPr>
        <w:t xml:space="preserve">início da sessão pública. Durante esse período, o licitante poderá incluir ou excluir sua </w:t>
      </w:r>
      <w:r w:rsidRPr="00F5147E">
        <w:rPr>
          <w:spacing w:val="-2"/>
          <w:sz w:val="22"/>
          <w:szCs w:val="22"/>
        </w:rPr>
        <w:t>proposta.</w:t>
      </w:r>
    </w:p>
    <w:p w:rsidR="00ED6EFD" w:rsidRPr="00F5147E" w:rsidRDefault="009F25B4" w:rsidP="00F94C55">
      <w:pPr>
        <w:pStyle w:val="Ttulo1"/>
        <w:spacing w:line="360" w:lineRule="auto"/>
        <w:ind w:left="0" w:right="13"/>
        <w:rPr>
          <w:sz w:val="22"/>
          <w:szCs w:val="22"/>
        </w:rPr>
      </w:pPr>
      <w:r w:rsidRPr="00F5147E">
        <w:rPr>
          <w:sz w:val="22"/>
          <w:szCs w:val="22"/>
        </w:rPr>
        <w:t>ADEQUAÇÃO</w:t>
      </w:r>
      <w:r w:rsidRPr="00F5147E">
        <w:rPr>
          <w:spacing w:val="-2"/>
          <w:sz w:val="22"/>
          <w:szCs w:val="22"/>
        </w:rPr>
        <w:t xml:space="preserve"> ORÇAMENTÁRIA</w:t>
      </w:r>
    </w:p>
    <w:p w:rsidR="00225480" w:rsidRPr="00685659" w:rsidRDefault="009F25B4" w:rsidP="00F94C55">
      <w:pPr>
        <w:pStyle w:val="Corpodetexto"/>
        <w:spacing w:before="115" w:line="360" w:lineRule="auto"/>
        <w:ind w:left="0" w:right="13"/>
        <w:rPr>
          <w:spacing w:val="-2"/>
          <w:sz w:val="22"/>
          <w:szCs w:val="22"/>
        </w:rPr>
      </w:pPr>
      <w:r w:rsidRPr="00685659">
        <w:rPr>
          <w:sz w:val="22"/>
          <w:szCs w:val="22"/>
        </w:rPr>
        <w:t>As despesas decorrentes da presente contratação correrão à conta de recursos específicos consignados</w:t>
      </w:r>
      <w:r w:rsidRPr="00685659">
        <w:rPr>
          <w:spacing w:val="-3"/>
          <w:sz w:val="22"/>
          <w:szCs w:val="22"/>
        </w:rPr>
        <w:t xml:space="preserve"> </w:t>
      </w:r>
      <w:r w:rsidRPr="00685659">
        <w:rPr>
          <w:sz w:val="22"/>
          <w:szCs w:val="22"/>
        </w:rPr>
        <w:t>no</w:t>
      </w:r>
      <w:r w:rsidRPr="00685659">
        <w:rPr>
          <w:spacing w:val="-2"/>
          <w:sz w:val="22"/>
          <w:szCs w:val="22"/>
        </w:rPr>
        <w:t xml:space="preserve"> </w:t>
      </w:r>
      <w:r w:rsidRPr="00685659">
        <w:rPr>
          <w:sz w:val="22"/>
          <w:szCs w:val="22"/>
        </w:rPr>
        <w:t>Orçamento</w:t>
      </w:r>
      <w:r w:rsidRPr="00685659">
        <w:rPr>
          <w:spacing w:val="-2"/>
          <w:sz w:val="22"/>
          <w:szCs w:val="22"/>
        </w:rPr>
        <w:t xml:space="preserve"> </w:t>
      </w:r>
      <w:r w:rsidRPr="00685659">
        <w:rPr>
          <w:sz w:val="22"/>
          <w:szCs w:val="22"/>
        </w:rPr>
        <w:t>Geral</w:t>
      </w:r>
      <w:r w:rsidRPr="00685659">
        <w:rPr>
          <w:spacing w:val="-2"/>
          <w:sz w:val="22"/>
          <w:szCs w:val="22"/>
        </w:rPr>
        <w:t xml:space="preserve"> </w:t>
      </w:r>
      <w:r w:rsidRPr="00685659">
        <w:rPr>
          <w:sz w:val="22"/>
          <w:szCs w:val="22"/>
        </w:rPr>
        <w:t>do Município,</w:t>
      </w:r>
      <w:r w:rsidRPr="00685659">
        <w:rPr>
          <w:spacing w:val="-2"/>
          <w:sz w:val="22"/>
          <w:szCs w:val="22"/>
        </w:rPr>
        <w:t xml:space="preserve"> </w:t>
      </w:r>
      <w:r w:rsidRPr="00685659">
        <w:rPr>
          <w:sz w:val="22"/>
          <w:szCs w:val="22"/>
        </w:rPr>
        <w:t>através</w:t>
      </w:r>
      <w:r w:rsidRPr="00685659">
        <w:rPr>
          <w:spacing w:val="-3"/>
          <w:sz w:val="22"/>
          <w:szCs w:val="22"/>
        </w:rPr>
        <w:t xml:space="preserve"> </w:t>
      </w:r>
      <w:r w:rsidRPr="00685659">
        <w:rPr>
          <w:sz w:val="22"/>
          <w:szCs w:val="22"/>
        </w:rPr>
        <w:t>do Fundo</w:t>
      </w:r>
      <w:r w:rsidRPr="00685659">
        <w:rPr>
          <w:spacing w:val="-2"/>
          <w:sz w:val="22"/>
          <w:szCs w:val="22"/>
        </w:rPr>
        <w:t xml:space="preserve"> </w:t>
      </w:r>
      <w:r w:rsidRPr="00685659">
        <w:rPr>
          <w:sz w:val="22"/>
          <w:szCs w:val="22"/>
        </w:rPr>
        <w:t>Municipal</w:t>
      </w:r>
      <w:r w:rsidRPr="00685659">
        <w:rPr>
          <w:spacing w:val="-2"/>
          <w:sz w:val="22"/>
          <w:szCs w:val="22"/>
        </w:rPr>
        <w:t xml:space="preserve"> </w:t>
      </w:r>
      <w:r w:rsidRPr="00685659">
        <w:rPr>
          <w:sz w:val="22"/>
          <w:szCs w:val="22"/>
        </w:rPr>
        <w:t>de</w:t>
      </w:r>
      <w:r w:rsidRPr="00685659">
        <w:rPr>
          <w:spacing w:val="-3"/>
          <w:sz w:val="22"/>
          <w:szCs w:val="22"/>
        </w:rPr>
        <w:t xml:space="preserve"> </w:t>
      </w:r>
      <w:r w:rsidRPr="00685659">
        <w:rPr>
          <w:sz w:val="22"/>
          <w:szCs w:val="22"/>
        </w:rPr>
        <w:t xml:space="preserve">Saúde, sendo: </w:t>
      </w:r>
      <w:r w:rsidR="00AF24EF" w:rsidRPr="00685659">
        <w:rPr>
          <w:sz w:val="22"/>
          <w:szCs w:val="22"/>
        </w:rPr>
        <w:t>Programa de Trabalho nº</w:t>
      </w:r>
      <w:r w:rsidR="003D71C5">
        <w:rPr>
          <w:sz w:val="22"/>
          <w:szCs w:val="22"/>
        </w:rPr>
        <w:t>.</w:t>
      </w:r>
      <w:r w:rsidR="00485C77">
        <w:rPr>
          <w:sz w:val="22"/>
          <w:szCs w:val="22"/>
          <w:vertAlign w:val="superscript"/>
        </w:rPr>
        <w:t xml:space="preserve"> </w:t>
      </w:r>
      <w:r w:rsidR="00485C77" w:rsidRPr="00685659">
        <w:rPr>
          <w:sz w:val="22"/>
          <w:szCs w:val="22"/>
        </w:rPr>
        <w:t>04.</w:t>
      </w:r>
      <w:r w:rsidR="00485C77">
        <w:rPr>
          <w:sz w:val="22"/>
          <w:szCs w:val="22"/>
        </w:rPr>
        <w:t>800.10.301.0065.3.075</w:t>
      </w:r>
      <w:r w:rsidR="003D71C5">
        <w:rPr>
          <w:sz w:val="22"/>
          <w:szCs w:val="22"/>
        </w:rPr>
        <w:t xml:space="preserve"> e</w:t>
      </w:r>
      <w:r w:rsidR="00485C77">
        <w:rPr>
          <w:sz w:val="22"/>
          <w:szCs w:val="22"/>
        </w:rPr>
        <w:t xml:space="preserve"> </w:t>
      </w:r>
      <w:r w:rsidR="00685659" w:rsidRPr="00685659">
        <w:rPr>
          <w:spacing w:val="-5"/>
          <w:sz w:val="22"/>
          <w:szCs w:val="22"/>
        </w:rPr>
        <w:t xml:space="preserve">Natureza da Despesa nº. </w:t>
      </w:r>
      <w:r w:rsidR="00485C77">
        <w:rPr>
          <w:spacing w:val="-2"/>
          <w:sz w:val="22"/>
          <w:szCs w:val="22"/>
        </w:rPr>
        <w:t xml:space="preserve"> 3.3.90.30.00.</w:t>
      </w:r>
    </w:p>
    <w:p w:rsidR="00ED6EFD" w:rsidRDefault="009F25B4" w:rsidP="00F94C55">
      <w:pPr>
        <w:pStyle w:val="Ttulo1"/>
        <w:spacing w:before="126" w:line="360" w:lineRule="auto"/>
        <w:ind w:left="0"/>
      </w:pPr>
      <w:r>
        <w:lastRenderedPageBreak/>
        <w:t>DO</w:t>
      </w:r>
      <w:r>
        <w:rPr>
          <w:spacing w:val="-1"/>
        </w:rPr>
        <w:t xml:space="preserve"> </w:t>
      </w:r>
      <w:r>
        <w:rPr>
          <w:spacing w:val="-2"/>
        </w:rPr>
        <w:t>OBJETO</w:t>
      </w:r>
    </w:p>
    <w:p w:rsidR="00ED6EFD" w:rsidRPr="00F5147E" w:rsidRDefault="00225480" w:rsidP="00F94C55">
      <w:pPr>
        <w:pStyle w:val="PargrafodaLista"/>
        <w:tabs>
          <w:tab w:val="left" w:pos="1032"/>
        </w:tabs>
        <w:spacing w:before="115" w:line="360" w:lineRule="auto"/>
        <w:ind w:left="0"/>
        <w:jc w:val="left"/>
        <w:rPr>
          <w:b/>
        </w:rPr>
      </w:pPr>
      <w:r w:rsidRPr="00F5147E">
        <w:rPr>
          <w:b/>
        </w:rPr>
        <w:t xml:space="preserve">1 - </w:t>
      </w:r>
      <w:r w:rsidR="009F25B4" w:rsidRPr="00F5147E">
        <w:rPr>
          <w:b/>
        </w:rPr>
        <w:t>DEFINIÇÃO</w:t>
      </w:r>
      <w:r w:rsidR="009F25B4" w:rsidRPr="00F5147E">
        <w:rPr>
          <w:b/>
          <w:spacing w:val="-1"/>
        </w:rPr>
        <w:t xml:space="preserve"> </w:t>
      </w:r>
      <w:r w:rsidR="009F25B4" w:rsidRPr="00F5147E">
        <w:rPr>
          <w:b/>
        </w:rPr>
        <w:t xml:space="preserve">DO </w:t>
      </w:r>
      <w:r w:rsidR="009F25B4" w:rsidRPr="00F5147E">
        <w:rPr>
          <w:b/>
          <w:spacing w:val="-2"/>
        </w:rPr>
        <w:t>OBJETO</w:t>
      </w:r>
    </w:p>
    <w:p w:rsidR="00ED6EFD" w:rsidRPr="00F5147E" w:rsidRDefault="00225480" w:rsidP="00F94C55">
      <w:pPr>
        <w:pStyle w:val="PargrafodaLista"/>
        <w:tabs>
          <w:tab w:val="left" w:pos="1240"/>
        </w:tabs>
        <w:spacing w:line="360" w:lineRule="auto"/>
        <w:ind w:left="0"/>
      </w:pPr>
      <w:r w:rsidRPr="00F5147E">
        <w:t xml:space="preserve">1.1 - </w:t>
      </w:r>
      <w:r w:rsidR="009F25B4" w:rsidRPr="00F5147E">
        <w:t>O objeto desta licitação é o Registro de Preços para</w:t>
      </w:r>
      <w:r w:rsidR="00905151">
        <w:t xml:space="preserve"> </w:t>
      </w:r>
      <w:r w:rsidR="003D71C5" w:rsidRPr="003D71C5">
        <w:rPr>
          <w:b/>
        </w:rPr>
        <w:t xml:space="preserve">eventual e futura aquisição de </w:t>
      </w:r>
      <w:r w:rsidR="003D71C5" w:rsidRPr="003D71C5">
        <w:rPr>
          <w:b/>
          <w:bCs/>
        </w:rPr>
        <w:t>Equipamentos Hospitalares e Materiais Permanentes</w:t>
      </w:r>
      <w:r w:rsidR="003D71C5" w:rsidRPr="003D71C5">
        <w:rPr>
          <w:b/>
        </w:rPr>
        <w:t>, destinados a atender a demanda da Secretaria Municipal de Saúde, através de suas Unidades Básicas de Saúde e do Serviço de Atendimento Móvel de Urgência – SAMU 192</w:t>
      </w:r>
      <w:r w:rsidR="003D71C5" w:rsidRPr="00F5147E">
        <w:rPr>
          <w:b/>
        </w:rPr>
        <w:t xml:space="preserve">, </w:t>
      </w:r>
      <w:r w:rsidR="009F25B4" w:rsidRPr="00F5147E">
        <w:t>cujas especificações encontram-se detalhadas no Termo de Referência, constante do ANEXO I.</w:t>
      </w:r>
    </w:p>
    <w:p w:rsidR="00ED6EFD" w:rsidRPr="00F5147E" w:rsidRDefault="00225480" w:rsidP="00F94C55">
      <w:pPr>
        <w:pStyle w:val="PargrafodaLista"/>
        <w:tabs>
          <w:tab w:val="left" w:pos="1240"/>
        </w:tabs>
        <w:spacing w:line="360" w:lineRule="auto"/>
        <w:ind w:left="0"/>
      </w:pPr>
      <w:r w:rsidRPr="00F5147E">
        <w:t xml:space="preserve">1.2 - </w:t>
      </w:r>
      <w:r w:rsidR="009F25B4" w:rsidRPr="00F5147E">
        <w:t>O Fundo Municipal de Saúde não estará obrigado a adquirir o objeto constante deste Registro de Preços, podendo até realizar licitação específica para contratação de um ou de mais itens, hipótese em que, em igualdade de condições, o beneficiário do registro terá preferência, nos termos do art. 83, da Lei nº 14.133/2021.</w:t>
      </w:r>
    </w:p>
    <w:p w:rsidR="00ED6EFD" w:rsidRDefault="00225480" w:rsidP="00F94C55">
      <w:pPr>
        <w:pStyle w:val="PargrafodaLista"/>
        <w:tabs>
          <w:tab w:val="left" w:pos="1279"/>
        </w:tabs>
        <w:spacing w:before="121" w:line="360" w:lineRule="auto"/>
        <w:ind w:left="0"/>
        <w:rPr>
          <w:spacing w:val="-2"/>
        </w:rPr>
      </w:pPr>
      <w:r w:rsidRPr="00F5147E">
        <w:t xml:space="preserve">1.3 - </w:t>
      </w:r>
      <w:r w:rsidR="009F25B4" w:rsidRPr="00F5147E">
        <w:t>A</w:t>
      </w:r>
      <w:r w:rsidR="009F25B4" w:rsidRPr="00F5147E">
        <w:rPr>
          <w:spacing w:val="-15"/>
        </w:rPr>
        <w:t xml:space="preserve"> </w:t>
      </w:r>
      <w:r w:rsidR="009F25B4" w:rsidRPr="00F5147E">
        <w:t>licitação será</w:t>
      </w:r>
      <w:r w:rsidR="009F25B4" w:rsidRPr="00F5147E">
        <w:rPr>
          <w:spacing w:val="1"/>
        </w:rPr>
        <w:t xml:space="preserve"> </w:t>
      </w:r>
      <w:r w:rsidR="009F25B4" w:rsidRPr="00F5147E">
        <w:t>composta por</w:t>
      </w:r>
      <w:r w:rsidR="009F25B4" w:rsidRPr="00F5147E">
        <w:rPr>
          <w:spacing w:val="-2"/>
        </w:rPr>
        <w:t xml:space="preserve"> </w:t>
      </w:r>
      <w:r w:rsidR="009F25B4" w:rsidRPr="00F5147E">
        <w:t>itens,</w:t>
      </w:r>
      <w:r w:rsidR="009F25B4" w:rsidRPr="00F5147E">
        <w:rPr>
          <w:spacing w:val="-1"/>
        </w:rPr>
        <w:t xml:space="preserve"> </w:t>
      </w:r>
      <w:r w:rsidR="009F25B4" w:rsidRPr="00F5147E">
        <w:t>conforme tabela</w:t>
      </w:r>
      <w:r w:rsidR="009F25B4" w:rsidRPr="00F5147E">
        <w:rPr>
          <w:spacing w:val="-1"/>
        </w:rPr>
        <w:t xml:space="preserve"> </w:t>
      </w:r>
      <w:r w:rsidR="009F25B4" w:rsidRPr="00F5147E">
        <w:t>constante no subitem</w:t>
      </w:r>
      <w:r w:rsidR="009F25B4" w:rsidRPr="00F5147E">
        <w:rPr>
          <w:spacing w:val="1"/>
        </w:rPr>
        <w:t xml:space="preserve"> </w:t>
      </w:r>
      <w:r w:rsidR="009F25B4" w:rsidRPr="00F5147E">
        <w:rPr>
          <w:spacing w:val="-2"/>
        </w:rPr>
        <w:t>1.5.3.</w:t>
      </w:r>
    </w:p>
    <w:p w:rsidR="00A63B77" w:rsidRPr="00C141CD" w:rsidRDefault="00A63B77" w:rsidP="00A63B77">
      <w:pPr>
        <w:spacing w:line="360" w:lineRule="auto"/>
        <w:jc w:val="both"/>
        <w:rPr>
          <w:b/>
          <w:bCs/>
        </w:rPr>
      </w:pPr>
      <w:proofErr w:type="gramStart"/>
      <w:r w:rsidRPr="00C141CD">
        <w:rPr>
          <w:b/>
          <w:bCs/>
        </w:rPr>
        <w:t>1.4 - DETALHAMENTO</w:t>
      </w:r>
      <w:proofErr w:type="gramEnd"/>
      <w:r w:rsidRPr="00C141CD">
        <w:rPr>
          <w:b/>
          <w:bCs/>
        </w:rPr>
        <w:t xml:space="preserve"> DO OBJETO</w:t>
      </w:r>
    </w:p>
    <w:p w:rsidR="00A63B77" w:rsidRDefault="00A63B77" w:rsidP="00D11C79">
      <w:pPr>
        <w:spacing w:line="360" w:lineRule="auto"/>
        <w:rPr>
          <w:b/>
          <w:u w:val="single"/>
        </w:rPr>
      </w:pPr>
      <w:r w:rsidRPr="00C141CD">
        <w:rPr>
          <w:b/>
          <w:u w:val="single"/>
        </w:rPr>
        <w:t>Vide Termo de Referência</w:t>
      </w:r>
    </w:p>
    <w:p w:rsidR="00B97149" w:rsidRPr="00C141CD" w:rsidRDefault="00B97149" w:rsidP="00B97149">
      <w:pPr>
        <w:spacing w:line="360" w:lineRule="auto"/>
        <w:rPr>
          <w:b/>
        </w:rPr>
      </w:pPr>
      <w:r w:rsidRPr="00C141CD">
        <w:rPr>
          <w:b/>
        </w:rPr>
        <w:t xml:space="preserve">1.5 - </w:t>
      </w:r>
      <w:r w:rsidRPr="00C141CD">
        <w:rPr>
          <w:b/>
          <w:bCs/>
        </w:rPr>
        <w:t>DA PLANILHA DE CUSTO ESTIMADO</w:t>
      </w:r>
    </w:p>
    <w:p w:rsidR="00B97149" w:rsidRPr="00C141CD" w:rsidRDefault="00B97149" w:rsidP="00B97149">
      <w:pPr>
        <w:spacing w:line="360" w:lineRule="auto"/>
        <w:jc w:val="both"/>
      </w:pPr>
      <w:r w:rsidRPr="00C141CD">
        <w:t xml:space="preserve">1.5.1 - O custo estimado total da contratação é de </w:t>
      </w:r>
      <w:r>
        <w:rPr>
          <w:b/>
          <w:i/>
        </w:rPr>
        <w:t>R$ 216.563,46(Duzentos e dezesseis mil, quinhentos e sessennta e três reais e quarenta e seis centavo</w:t>
      </w:r>
      <w:r w:rsidRPr="00C141CD">
        <w:rPr>
          <w:b/>
          <w:i/>
        </w:rPr>
        <w:t xml:space="preserve">s), </w:t>
      </w:r>
      <w:r w:rsidRPr="00C141CD">
        <w:t>constituindo mera estimativa, não obrigando o Fundo Municipal de Saúde a utilizá- lo integralmente.</w:t>
      </w:r>
    </w:p>
    <w:p w:rsidR="00B97149" w:rsidRPr="00C141CD" w:rsidRDefault="00B97149" w:rsidP="00B97149">
      <w:pPr>
        <w:spacing w:line="360" w:lineRule="auto"/>
        <w:jc w:val="both"/>
      </w:pPr>
      <w:r w:rsidRPr="00C141CD">
        <w:t>1.5.2 - Os preços registrados poderão ser alterados ou atualizados em decorrência de eventual redução dos preços praticados no mercado ou de fato que eleve o custo dos insumos registrados, nas seguintes situações, conforme art. 25 do Decreto nº 11.462/2023:</w:t>
      </w:r>
    </w:p>
    <w:p w:rsidR="00B97149" w:rsidRPr="00C141CD" w:rsidRDefault="00B97149" w:rsidP="00B97149">
      <w:pPr>
        <w:spacing w:line="360" w:lineRule="auto"/>
        <w:ind w:left="1134"/>
        <w:jc w:val="both"/>
      </w:pPr>
      <w:r w:rsidRPr="00C141CD">
        <w:t>1.5.2.1 -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B97149" w:rsidRPr="00C141CD" w:rsidRDefault="00B97149" w:rsidP="00B97149">
      <w:pPr>
        <w:spacing w:line="360" w:lineRule="auto"/>
        <w:ind w:left="1134"/>
        <w:jc w:val="both"/>
      </w:pPr>
      <w:r w:rsidRPr="00C141CD">
        <w:t>1.5.2.2 - em caso de criação, alteração ou extinção de quaisquer tributos ou encargos legais ou superveniência de disposições legais, com comprovada repercussão sobre os preços registrados;</w:t>
      </w:r>
    </w:p>
    <w:p w:rsidR="00B97149" w:rsidRPr="00C141CD" w:rsidRDefault="00B97149" w:rsidP="00B97149">
      <w:pPr>
        <w:spacing w:line="360" w:lineRule="auto"/>
        <w:ind w:left="1134"/>
        <w:jc w:val="both"/>
      </w:pPr>
      <w:r w:rsidRPr="00C141CD">
        <w:t>1.5.2.3 - serão reajustados os preços registrados, respeitada a contagem da anualidade e utilizando-se a variação do Índice Nacional de Preços ao Consumidor Amplo (IPCA), instituído pelo Instituto Brasileiro de Geografia e Estatística (IBGE).</w:t>
      </w:r>
    </w:p>
    <w:p w:rsidR="00B97149" w:rsidRPr="00C141CD" w:rsidRDefault="00B97149" w:rsidP="00B97149">
      <w:pPr>
        <w:spacing w:line="360" w:lineRule="auto"/>
        <w:ind w:left="1134"/>
        <w:jc w:val="both"/>
      </w:pPr>
      <w:r w:rsidRPr="00C141CD">
        <w:t>1.5.2.4 - os preços poderão ser repactuados, a pedido do interessado, conforme critérios definidos para a contratação.</w:t>
      </w:r>
    </w:p>
    <w:p w:rsidR="00B97149" w:rsidRPr="00D11C79" w:rsidRDefault="00B97149" w:rsidP="00D11C79">
      <w:pPr>
        <w:spacing w:line="360" w:lineRule="auto"/>
        <w:rPr>
          <w:b/>
        </w:rPr>
      </w:pPr>
    </w:p>
    <w:p w:rsidR="00ED6EFD" w:rsidRDefault="00225480" w:rsidP="00225480">
      <w:pPr>
        <w:pStyle w:val="Ttulo1"/>
        <w:tabs>
          <w:tab w:val="left" w:pos="1391"/>
        </w:tabs>
        <w:spacing w:before="124"/>
        <w:ind w:left="0"/>
      </w:pPr>
      <w:r>
        <w:lastRenderedPageBreak/>
        <w:t xml:space="preserve">1.5.3 - </w:t>
      </w:r>
      <w:r w:rsidR="009F25B4">
        <w:t>PLANILHA</w:t>
      </w:r>
      <w:r w:rsidR="009F25B4">
        <w:rPr>
          <w:spacing w:val="-1"/>
        </w:rPr>
        <w:t xml:space="preserve"> </w:t>
      </w:r>
      <w:r w:rsidR="009F25B4">
        <w:t>DE</w:t>
      </w:r>
      <w:r w:rsidR="009F25B4">
        <w:rPr>
          <w:spacing w:val="1"/>
        </w:rPr>
        <w:t xml:space="preserve"> </w:t>
      </w:r>
      <w:r w:rsidR="009F25B4">
        <w:t>CUSTO</w:t>
      </w:r>
      <w:r w:rsidR="009F25B4">
        <w:rPr>
          <w:spacing w:val="-1"/>
        </w:rPr>
        <w:t xml:space="preserve"> </w:t>
      </w:r>
      <w:r w:rsidR="009F25B4">
        <w:rPr>
          <w:spacing w:val="-2"/>
        </w:rPr>
        <w:t>ESTIMADO</w:t>
      </w:r>
    </w:p>
    <w:tbl>
      <w:tblPr>
        <w:tblW w:w="1020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3678"/>
        <w:gridCol w:w="1233"/>
        <w:gridCol w:w="1418"/>
        <w:gridCol w:w="1418"/>
        <w:gridCol w:w="1704"/>
      </w:tblGrid>
      <w:tr w:rsidR="00905151" w:rsidRPr="00D52E82" w:rsidTr="002367EA">
        <w:trPr>
          <w:trHeight w:val="964"/>
        </w:trPr>
        <w:tc>
          <w:tcPr>
            <w:tcW w:w="755" w:type="dxa"/>
            <w:shd w:val="clear" w:color="auto" w:fill="B8CCE4" w:themeFill="accent1" w:themeFillTint="66"/>
            <w:vAlign w:val="center"/>
          </w:tcPr>
          <w:p w:rsidR="00905151" w:rsidRPr="00D52E82" w:rsidRDefault="00905151" w:rsidP="00C33596">
            <w:pPr>
              <w:jc w:val="center"/>
              <w:rPr>
                <w:b/>
                <w:sz w:val="18"/>
                <w:szCs w:val="18"/>
              </w:rPr>
            </w:pPr>
            <w:r w:rsidRPr="00D52E82">
              <w:rPr>
                <w:b/>
                <w:sz w:val="18"/>
                <w:szCs w:val="18"/>
              </w:rPr>
              <w:t>ITEM</w:t>
            </w:r>
          </w:p>
        </w:tc>
        <w:tc>
          <w:tcPr>
            <w:tcW w:w="3678" w:type="dxa"/>
            <w:shd w:val="clear" w:color="auto" w:fill="B8CCE4" w:themeFill="accent1" w:themeFillTint="66"/>
            <w:vAlign w:val="center"/>
          </w:tcPr>
          <w:p w:rsidR="00905151" w:rsidRPr="00D52E82" w:rsidRDefault="00905151" w:rsidP="00C33596">
            <w:pPr>
              <w:jc w:val="center"/>
              <w:rPr>
                <w:b/>
                <w:sz w:val="18"/>
                <w:szCs w:val="18"/>
              </w:rPr>
            </w:pPr>
            <w:r w:rsidRPr="00D52E82">
              <w:rPr>
                <w:b/>
                <w:sz w:val="18"/>
                <w:szCs w:val="18"/>
              </w:rPr>
              <w:t>DESCRIÇÃO</w:t>
            </w:r>
          </w:p>
        </w:tc>
        <w:tc>
          <w:tcPr>
            <w:tcW w:w="1233" w:type="dxa"/>
            <w:shd w:val="clear" w:color="auto" w:fill="B8CCE4" w:themeFill="accent1" w:themeFillTint="66"/>
            <w:vAlign w:val="center"/>
          </w:tcPr>
          <w:p w:rsidR="00905151" w:rsidRPr="00D52E82" w:rsidRDefault="00905151" w:rsidP="00C33596">
            <w:pPr>
              <w:jc w:val="center"/>
              <w:rPr>
                <w:b/>
                <w:sz w:val="18"/>
                <w:szCs w:val="18"/>
              </w:rPr>
            </w:pPr>
            <w:r w:rsidRPr="00D52E82">
              <w:rPr>
                <w:b/>
                <w:sz w:val="18"/>
                <w:szCs w:val="18"/>
              </w:rPr>
              <w:t>UNIDADE DE MEDIDA</w:t>
            </w:r>
          </w:p>
        </w:tc>
        <w:tc>
          <w:tcPr>
            <w:tcW w:w="1418" w:type="dxa"/>
            <w:shd w:val="clear" w:color="auto" w:fill="B8CCE4" w:themeFill="accent1" w:themeFillTint="66"/>
            <w:vAlign w:val="center"/>
          </w:tcPr>
          <w:p w:rsidR="00905151" w:rsidRDefault="00905151" w:rsidP="00905151">
            <w:pPr>
              <w:jc w:val="center"/>
              <w:rPr>
                <w:b/>
                <w:bCs/>
                <w:sz w:val="16"/>
                <w:szCs w:val="16"/>
              </w:rPr>
            </w:pPr>
            <w:r w:rsidRPr="147ED601">
              <w:rPr>
                <w:b/>
                <w:bCs/>
                <w:sz w:val="16"/>
                <w:szCs w:val="16"/>
              </w:rPr>
              <w:t xml:space="preserve">QUANTIDADE </w:t>
            </w:r>
          </w:p>
        </w:tc>
        <w:tc>
          <w:tcPr>
            <w:tcW w:w="1418" w:type="dxa"/>
            <w:shd w:val="clear" w:color="auto" w:fill="B8CCE4" w:themeFill="accent1" w:themeFillTint="66"/>
          </w:tcPr>
          <w:p w:rsidR="00905151" w:rsidRPr="147ED601" w:rsidRDefault="009C5CA2" w:rsidP="00905151">
            <w:pPr>
              <w:jc w:val="center"/>
              <w:rPr>
                <w:b/>
                <w:bCs/>
                <w:sz w:val="16"/>
                <w:szCs w:val="16"/>
              </w:rPr>
            </w:pPr>
            <w:r>
              <w:rPr>
                <w:b/>
                <w:bCs/>
                <w:sz w:val="16"/>
                <w:szCs w:val="16"/>
              </w:rPr>
              <w:t xml:space="preserve">VALOR ESTIMADO UNITÁRIO </w:t>
            </w:r>
            <w:proofErr w:type="gramStart"/>
            <w:r>
              <w:rPr>
                <w:b/>
                <w:bCs/>
                <w:sz w:val="16"/>
                <w:szCs w:val="16"/>
              </w:rPr>
              <w:t xml:space="preserve">( </w:t>
            </w:r>
            <w:proofErr w:type="gramEnd"/>
            <w:r>
              <w:rPr>
                <w:b/>
                <w:bCs/>
                <w:sz w:val="16"/>
                <w:szCs w:val="16"/>
              </w:rPr>
              <w:t>R$)</w:t>
            </w:r>
          </w:p>
        </w:tc>
        <w:tc>
          <w:tcPr>
            <w:tcW w:w="1704" w:type="dxa"/>
            <w:shd w:val="clear" w:color="auto" w:fill="B8CCE4" w:themeFill="accent1" w:themeFillTint="66"/>
          </w:tcPr>
          <w:p w:rsidR="00905151" w:rsidRPr="147ED601" w:rsidRDefault="009C5CA2" w:rsidP="00905151">
            <w:pPr>
              <w:jc w:val="center"/>
              <w:rPr>
                <w:b/>
                <w:bCs/>
                <w:sz w:val="16"/>
                <w:szCs w:val="16"/>
              </w:rPr>
            </w:pPr>
            <w:r>
              <w:rPr>
                <w:b/>
                <w:bCs/>
                <w:sz w:val="16"/>
                <w:szCs w:val="16"/>
              </w:rPr>
              <w:t xml:space="preserve">VALOR ESTIMADO TOTAL </w:t>
            </w:r>
            <w:proofErr w:type="gramStart"/>
            <w:r>
              <w:rPr>
                <w:b/>
                <w:bCs/>
                <w:sz w:val="16"/>
                <w:szCs w:val="16"/>
              </w:rPr>
              <w:t xml:space="preserve">( </w:t>
            </w:r>
            <w:proofErr w:type="gramEnd"/>
            <w:r>
              <w:rPr>
                <w:b/>
                <w:bCs/>
                <w:sz w:val="16"/>
                <w:szCs w:val="16"/>
              </w:rPr>
              <w:t>R$)</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sz w:val="24"/>
                <w:szCs w:val="24"/>
              </w:rPr>
            </w:pPr>
            <w:r w:rsidRPr="00D52E82">
              <w:rPr>
                <w:sz w:val="24"/>
                <w:szCs w:val="24"/>
              </w:rPr>
              <w:t>01</w:t>
            </w:r>
          </w:p>
        </w:tc>
        <w:tc>
          <w:tcPr>
            <w:tcW w:w="3678" w:type="dxa"/>
            <w:shd w:val="clear" w:color="auto" w:fill="auto"/>
            <w:vAlign w:val="center"/>
          </w:tcPr>
          <w:p w:rsidR="00905151" w:rsidRPr="00D52E82" w:rsidRDefault="00905151" w:rsidP="00C33596">
            <w:pPr>
              <w:rPr>
                <w:sz w:val="24"/>
                <w:szCs w:val="24"/>
              </w:rPr>
            </w:pPr>
            <w:r w:rsidRPr="11AC9F05">
              <w:rPr>
                <w:b/>
                <w:bCs/>
                <w:sz w:val="24"/>
                <w:szCs w:val="24"/>
              </w:rPr>
              <w:t>Estetoscópio</w:t>
            </w:r>
            <w:r w:rsidRPr="11AC9F05">
              <w:rPr>
                <w:sz w:val="24"/>
                <w:szCs w:val="24"/>
              </w:rPr>
              <w:t>, em aço inoxidável; tubo duplo,</w:t>
            </w:r>
            <w:proofErr w:type="gramStart"/>
            <w:r w:rsidRPr="11AC9F05">
              <w:rPr>
                <w:sz w:val="24"/>
                <w:szCs w:val="24"/>
              </w:rPr>
              <w:t xml:space="preserve">  </w:t>
            </w:r>
            <w:proofErr w:type="gramEnd"/>
            <w:r w:rsidRPr="11AC9F05">
              <w:rPr>
                <w:sz w:val="24"/>
                <w:szCs w:val="24"/>
              </w:rPr>
              <w:t>Tecnologia do Auscultador: Dupla (adulto e pediátrico) ; Tipo de Oliva: Vedação Suave / Super Conforto  .</w:t>
            </w:r>
          </w:p>
        </w:tc>
        <w:tc>
          <w:tcPr>
            <w:tcW w:w="1233" w:type="dxa"/>
            <w:shd w:val="clear" w:color="auto" w:fill="auto"/>
            <w:vAlign w:val="center"/>
          </w:tcPr>
          <w:p w:rsidR="00905151" w:rsidRPr="00D52E82" w:rsidRDefault="00905151" w:rsidP="00C33596">
            <w:pPr>
              <w:jc w:val="center"/>
              <w:rPr>
                <w:sz w:val="24"/>
                <w:szCs w:val="24"/>
              </w:rPr>
            </w:pPr>
            <w:r w:rsidRPr="00D52E82">
              <w:rPr>
                <w:sz w:val="24"/>
                <w:szCs w:val="24"/>
              </w:rPr>
              <w:t>Unidade</w:t>
            </w:r>
          </w:p>
        </w:tc>
        <w:tc>
          <w:tcPr>
            <w:tcW w:w="1418" w:type="dxa"/>
            <w:shd w:val="clear" w:color="auto" w:fill="auto"/>
            <w:vAlign w:val="center"/>
          </w:tcPr>
          <w:p w:rsidR="00905151" w:rsidRDefault="00905151" w:rsidP="00C33596">
            <w:pPr>
              <w:jc w:val="center"/>
              <w:rPr>
                <w:sz w:val="24"/>
                <w:szCs w:val="24"/>
              </w:rPr>
            </w:pPr>
            <w:r w:rsidRPr="0DA6A3E9">
              <w:rPr>
                <w:sz w:val="24"/>
                <w:szCs w:val="24"/>
              </w:rPr>
              <w:t>230</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73,16</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16.826,80</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sz w:val="24"/>
                <w:szCs w:val="24"/>
              </w:rPr>
            </w:pPr>
            <w:r w:rsidRPr="00D52E82">
              <w:rPr>
                <w:sz w:val="24"/>
                <w:szCs w:val="24"/>
              </w:rPr>
              <w:t>02</w:t>
            </w:r>
          </w:p>
        </w:tc>
        <w:tc>
          <w:tcPr>
            <w:tcW w:w="3678" w:type="dxa"/>
            <w:shd w:val="clear" w:color="auto" w:fill="auto"/>
            <w:vAlign w:val="center"/>
          </w:tcPr>
          <w:p w:rsidR="00905151" w:rsidRPr="00D52E82" w:rsidRDefault="00905151" w:rsidP="00C33596">
            <w:pPr>
              <w:rPr>
                <w:sz w:val="24"/>
                <w:szCs w:val="24"/>
              </w:rPr>
            </w:pPr>
            <w:r w:rsidRPr="0DA6A3E9">
              <w:rPr>
                <w:b/>
                <w:bCs/>
                <w:sz w:val="24"/>
                <w:szCs w:val="24"/>
              </w:rPr>
              <w:t>Esfignomanômetro adulto</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233" w:type="dxa"/>
            <w:shd w:val="clear" w:color="auto" w:fill="auto"/>
            <w:vAlign w:val="center"/>
          </w:tcPr>
          <w:p w:rsidR="00905151" w:rsidRPr="00D52E82" w:rsidRDefault="00905151" w:rsidP="00C33596">
            <w:pPr>
              <w:jc w:val="center"/>
              <w:rPr>
                <w:sz w:val="24"/>
                <w:szCs w:val="24"/>
              </w:rPr>
            </w:pPr>
            <w:r w:rsidRPr="00D52E82">
              <w:rPr>
                <w:sz w:val="24"/>
                <w:szCs w:val="24"/>
              </w:rPr>
              <w:t>Unidade</w:t>
            </w:r>
          </w:p>
        </w:tc>
        <w:tc>
          <w:tcPr>
            <w:tcW w:w="1418" w:type="dxa"/>
            <w:shd w:val="clear" w:color="auto" w:fill="auto"/>
            <w:vAlign w:val="center"/>
          </w:tcPr>
          <w:p w:rsidR="00905151" w:rsidRDefault="00905151" w:rsidP="00C33596">
            <w:pPr>
              <w:jc w:val="center"/>
              <w:rPr>
                <w:sz w:val="24"/>
                <w:szCs w:val="24"/>
              </w:rPr>
            </w:pPr>
            <w:r w:rsidRPr="0DA6A3E9">
              <w:rPr>
                <w:sz w:val="24"/>
                <w:szCs w:val="24"/>
              </w:rPr>
              <w:t>230</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97,86</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22.507,80</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sz w:val="24"/>
                <w:szCs w:val="24"/>
              </w:rPr>
            </w:pPr>
            <w:r>
              <w:rPr>
                <w:sz w:val="24"/>
                <w:szCs w:val="24"/>
              </w:rPr>
              <w:t>03</w:t>
            </w:r>
          </w:p>
        </w:tc>
        <w:tc>
          <w:tcPr>
            <w:tcW w:w="3678" w:type="dxa"/>
            <w:shd w:val="clear" w:color="auto" w:fill="auto"/>
            <w:vAlign w:val="center"/>
          </w:tcPr>
          <w:p w:rsidR="00905151" w:rsidRPr="00D52E82" w:rsidRDefault="00905151" w:rsidP="00C33596">
            <w:pPr>
              <w:rPr>
                <w:sz w:val="24"/>
                <w:szCs w:val="24"/>
              </w:rPr>
            </w:pPr>
            <w:r w:rsidRPr="0DA6A3E9">
              <w:rPr>
                <w:b/>
                <w:bCs/>
                <w:sz w:val="24"/>
                <w:szCs w:val="24"/>
              </w:rPr>
              <w:t>Esfignomanômetro infantil</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233" w:type="dxa"/>
            <w:shd w:val="clear" w:color="auto" w:fill="auto"/>
            <w:vAlign w:val="center"/>
          </w:tcPr>
          <w:p w:rsidR="00905151" w:rsidRPr="00D52E82" w:rsidRDefault="00905151" w:rsidP="00C33596">
            <w:pPr>
              <w:jc w:val="center"/>
              <w:rPr>
                <w:sz w:val="24"/>
                <w:szCs w:val="24"/>
              </w:rPr>
            </w:pPr>
            <w:r>
              <w:rPr>
                <w:sz w:val="24"/>
                <w:szCs w:val="24"/>
              </w:rPr>
              <w:t>Unidade</w:t>
            </w:r>
          </w:p>
        </w:tc>
        <w:tc>
          <w:tcPr>
            <w:tcW w:w="1418" w:type="dxa"/>
            <w:shd w:val="clear" w:color="auto" w:fill="auto"/>
            <w:vAlign w:val="center"/>
          </w:tcPr>
          <w:p w:rsidR="00905151" w:rsidRDefault="00905151" w:rsidP="00C33596">
            <w:pPr>
              <w:jc w:val="center"/>
              <w:rPr>
                <w:sz w:val="24"/>
                <w:szCs w:val="24"/>
              </w:rPr>
            </w:pPr>
            <w:r>
              <w:rPr>
                <w:sz w:val="24"/>
                <w:szCs w:val="24"/>
              </w:rPr>
              <w:t>35</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84,47</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2.956,45</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sz w:val="24"/>
                <w:szCs w:val="24"/>
              </w:rPr>
            </w:pPr>
            <w:r>
              <w:rPr>
                <w:sz w:val="24"/>
                <w:szCs w:val="24"/>
              </w:rPr>
              <w:t>04</w:t>
            </w:r>
          </w:p>
        </w:tc>
        <w:tc>
          <w:tcPr>
            <w:tcW w:w="3678" w:type="dxa"/>
            <w:shd w:val="clear" w:color="auto" w:fill="auto"/>
            <w:vAlign w:val="center"/>
          </w:tcPr>
          <w:p w:rsidR="00905151" w:rsidRPr="00D52E82" w:rsidRDefault="00905151" w:rsidP="00C33596">
            <w:pPr>
              <w:rPr>
                <w:sz w:val="24"/>
                <w:szCs w:val="24"/>
              </w:rPr>
            </w:pPr>
            <w:r w:rsidRPr="0DA6A3E9">
              <w:rPr>
                <w:b/>
                <w:bCs/>
                <w:sz w:val="24"/>
                <w:szCs w:val="24"/>
              </w:rPr>
              <w:t>Esfignomanômetro obeso</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233" w:type="dxa"/>
            <w:shd w:val="clear" w:color="auto" w:fill="auto"/>
            <w:vAlign w:val="center"/>
          </w:tcPr>
          <w:p w:rsidR="00905151" w:rsidRPr="00D52E82" w:rsidRDefault="00905151" w:rsidP="00C33596">
            <w:pPr>
              <w:jc w:val="center"/>
              <w:rPr>
                <w:sz w:val="24"/>
                <w:szCs w:val="24"/>
              </w:rPr>
            </w:pPr>
            <w:r w:rsidRPr="00D52E82">
              <w:rPr>
                <w:sz w:val="24"/>
                <w:szCs w:val="24"/>
              </w:rPr>
              <w:t>Unidade</w:t>
            </w:r>
          </w:p>
        </w:tc>
        <w:tc>
          <w:tcPr>
            <w:tcW w:w="1418" w:type="dxa"/>
            <w:shd w:val="clear" w:color="auto" w:fill="auto"/>
            <w:vAlign w:val="center"/>
          </w:tcPr>
          <w:p w:rsidR="00905151" w:rsidRDefault="00905151" w:rsidP="00C33596">
            <w:pPr>
              <w:jc w:val="center"/>
              <w:rPr>
                <w:sz w:val="24"/>
                <w:szCs w:val="24"/>
              </w:rPr>
            </w:pPr>
            <w:r>
              <w:rPr>
                <w:sz w:val="24"/>
                <w:szCs w:val="24"/>
              </w:rPr>
              <w:t>35</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108,14</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3.784,90</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sz w:val="24"/>
                <w:szCs w:val="24"/>
              </w:rPr>
            </w:pPr>
            <w:r>
              <w:rPr>
                <w:sz w:val="24"/>
                <w:szCs w:val="24"/>
              </w:rPr>
              <w:t>05</w:t>
            </w:r>
          </w:p>
        </w:tc>
        <w:tc>
          <w:tcPr>
            <w:tcW w:w="3678" w:type="dxa"/>
            <w:shd w:val="clear" w:color="auto" w:fill="auto"/>
            <w:vAlign w:val="center"/>
          </w:tcPr>
          <w:p w:rsidR="00905151" w:rsidRPr="00D52E82" w:rsidRDefault="00905151" w:rsidP="00C33596">
            <w:pPr>
              <w:rPr>
                <w:sz w:val="24"/>
                <w:szCs w:val="24"/>
              </w:rPr>
            </w:pPr>
            <w:r w:rsidRPr="00D52E82">
              <w:rPr>
                <w:b/>
                <w:sz w:val="24"/>
                <w:szCs w:val="24"/>
              </w:rPr>
              <w:t>Monitor de pressão arterial digital,</w:t>
            </w:r>
            <w:r w:rsidRPr="00D52E82">
              <w:rPr>
                <w:sz w:val="24"/>
                <w:szCs w:val="24"/>
              </w:rPr>
              <w:t xml:space="preserve"> braço, adulto, com braçadeira ajustável e display de fácil leitura, com detector de batimento cardíaco e movimento corporal, portátil.</w:t>
            </w:r>
          </w:p>
          <w:p w:rsidR="00905151" w:rsidRPr="00D52E82" w:rsidRDefault="00905151" w:rsidP="00C33596">
            <w:pPr>
              <w:rPr>
                <w:sz w:val="24"/>
                <w:szCs w:val="24"/>
              </w:rPr>
            </w:pPr>
            <w:r w:rsidRPr="00D52E82">
              <w:rPr>
                <w:sz w:val="24"/>
                <w:szCs w:val="24"/>
              </w:rPr>
              <w:t xml:space="preserve">- Alimentação: </w:t>
            </w:r>
            <w:proofErr w:type="gramStart"/>
            <w:r w:rsidRPr="00D52E82">
              <w:rPr>
                <w:sz w:val="24"/>
                <w:szCs w:val="24"/>
              </w:rPr>
              <w:t>4</w:t>
            </w:r>
            <w:proofErr w:type="gramEnd"/>
            <w:r w:rsidRPr="00D52E82">
              <w:rPr>
                <w:sz w:val="24"/>
                <w:szCs w:val="24"/>
              </w:rPr>
              <w:t xml:space="preserve"> pilhas AA (incluídas)</w:t>
            </w:r>
          </w:p>
          <w:p w:rsidR="00905151" w:rsidRPr="00D52E82" w:rsidRDefault="00905151" w:rsidP="00C33596">
            <w:pPr>
              <w:rPr>
                <w:sz w:val="24"/>
                <w:szCs w:val="24"/>
              </w:rPr>
            </w:pPr>
            <w:r w:rsidRPr="00D52E82">
              <w:rPr>
                <w:sz w:val="24"/>
                <w:szCs w:val="24"/>
              </w:rPr>
              <w:t>- Memória: 30 medições</w:t>
            </w:r>
          </w:p>
          <w:p w:rsidR="00905151" w:rsidRPr="00D52E82" w:rsidRDefault="00905151" w:rsidP="00C33596">
            <w:pPr>
              <w:rPr>
                <w:sz w:val="24"/>
                <w:szCs w:val="24"/>
              </w:rPr>
            </w:pPr>
            <w:r w:rsidRPr="00D52E82">
              <w:rPr>
                <w:sz w:val="24"/>
                <w:szCs w:val="24"/>
              </w:rPr>
              <w:t xml:space="preserve">- Medição: Pressão arterial sistólica, diastólica e </w:t>
            </w:r>
            <w:proofErr w:type="gramStart"/>
            <w:r w:rsidRPr="00D52E82">
              <w:rPr>
                <w:sz w:val="24"/>
                <w:szCs w:val="24"/>
              </w:rPr>
              <w:t>pulso</w:t>
            </w:r>
            <w:proofErr w:type="gramEnd"/>
          </w:p>
          <w:p w:rsidR="00905151" w:rsidRPr="00D52E82" w:rsidRDefault="00905151" w:rsidP="00C33596">
            <w:r w:rsidRPr="00D52E82">
              <w:rPr>
                <w:sz w:val="24"/>
                <w:szCs w:val="24"/>
              </w:rPr>
              <w:t>- Circunferência do Braço: 22 a 42 cm</w:t>
            </w:r>
          </w:p>
        </w:tc>
        <w:tc>
          <w:tcPr>
            <w:tcW w:w="1233" w:type="dxa"/>
            <w:shd w:val="clear" w:color="auto" w:fill="auto"/>
            <w:vAlign w:val="center"/>
          </w:tcPr>
          <w:p w:rsidR="00905151" w:rsidRPr="00D52E82" w:rsidRDefault="00905151" w:rsidP="00C33596">
            <w:pPr>
              <w:jc w:val="center"/>
              <w:rPr>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sz w:val="24"/>
                <w:szCs w:val="24"/>
              </w:rPr>
            </w:pPr>
            <w:r>
              <w:rPr>
                <w:sz w:val="24"/>
                <w:szCs w:val="24"/>
              </w:rPr>
              <w:t>22</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151,79</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3.339,38</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sz w:val="24"/>
                <w:szCs w:val="24"/>
              </w:rPr>
            </w:pPr>
            <w:r>
              <w:rPr>
                <w:sz w:val="24"/>
                <w:szCs w:val="24"/>
              </w:rPr>
              <w:t>06</w:t>
            </w:r>
          </w:p>
        </w:tc>
        <w:tc>
          <w:tcPr>
            <w:tcW w:w="3678" w:type="dxa"/>
            <w:shd w:val="clear" w:color="auto" w:fill="auto"/>
            <w:vAlign w:val="center"/>
          </w:tcPr>
          <w:p w:rsidR="00905151" w:rsidRPr="00D52E82" w:rsidRDefault="00905151" w:rsidP="00C33596">
            <w:pPr>
              <w:rPr>
                <w:sz w:val="24"/>
                <w:szCs w:val="24"/>
              </w:rPr>
            </w:pPr>
            <w:r>
              <w:rPr>
                <w:b/>
                <w:bCs/>
                <w:sz w:val="24"/>
                <w:szCs w:val="24"/>
              </w:rPr>
              <w:t>Oxí</w:t>
            </w:r>
            <w:r w:rsidRPr="147ED601">
              <w:rPr>
                <w:b/>
                <w:bCs/>
                <w:sz w:val="24"/>
                <w:szCs w:val="24"/>
              </w:rPr>
              <w:t xml:space="preserve">metro de pulso Adulto, </w:t>
            </w:r>
            <w:r w:rsidRPr="147ED601">
              <w:rPr>
                <w:sz w:val="24"/>
                <w:szCs w:val="24"/>
              </w:rPr>
              <w:t xml:space="preserve">dedo, preto, portátil, alimentação </w:t>
            </w:r>
            <w:proofErr w:type="gramStart"/>
            <w:r w:rsidRPr="147ED601">
              <w:rPr>
                <w:sz w:val="24"/>
                <w:szCs w:val="24"/>
              </w:rPr>
              <w:t>2</w:t>
            </w:r>
            <w:proofErr w:type="gramEnd"/>
            <w:r w:rsidRPr="147ED601">
              <w:rPr>
                <w:sz w:val="24"/>
                <w:szCs w:val="24"/>
              </w:rPr>
              <w:t xml:space="preserve"> pilhas AAA.</w:t>
            </w:r>
          </w:p>
        </w:tc>
        <w:tc>
          <w:tcPr>
            <w:tcW w:w="1233" w:type="dxa"/>
            <w:shd w:val="clear" w:color="auto" w:fill="auto"/>
            <w:vAlign w:val="center"/>
          </w:tcPr>
          <w:p w:rsidR="00905151" w:rsidRPr="00D52E82" w:rsidRDefault="00905151" w:rsidP="00C33596">
            <w:pPr>
              <w:jc w:val="center"/>
              <w:rPr>
                <w:sz w:val="24"/>
                <w:szCs w:val="24"/>
              </w:rPr>
            </w:pPr>
            <w:r>
              <w:rPr>
                <w:color w:val="000000" w:themeColor="text1"/>
                <w:sz w:val="24"/>
                <w:szCs w:val="24"/>
              </w:rPr>
              <w:t>Unidade</w:t>
            </w:r>
            <w:r w:rsidRPr="00D52E82">
              <w:rPr>
                <w:sz w:val="24"/>
                <w:szCs w:val="24"/>
              </w:rPr>
              <w:t xml:space="preserve"> </w:t>
            </w:r>
          </w:p>
        </w:tc>
        <w:tc>
          <w:tcPr>
            <w:tcW w:w="1418" w:type="dxa"/>
            <w:shd w:val="clear" w:color="auto" w:fill="auto"/>
            <w:vAlign w:val="center"/>
          </w:tcPr>
          <w:p w:rsidR="00905151" w:rsidRDefault="00905151" w:rsidP="00C33596">
            <w:pPr>
              <w:jc w:val="center"/>
              <w:rPr>
                <w:sz w:val="24"/>
                <w:szCs w:val="24"/>
              </w:rPr>
            </w:pPr>
            <w:r w:rsidRPr="0DA6A3E9">
              <w:rPr>
                <w:sz w:val="24"/>
                <w:szCs w:val="24"/>
              </w:rPr>
              <w:t>30</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96,49</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2.894,70</w:t>
            </w:r>
          </w:p>
        </w:tc>
      </w:tr>
      <w:tr w:rsidR="00905151" w:rsidTr="00A46809">
        <w:trPr>
          <w:trHeight w:val="300"/>
        </w:trPr>
        <w:tc>
          <w:tcPr>
            <w:tcW w:w="755" w:type="dxa"/>
            <w:shd w:val="clear" w:color="auto" w:fill="auto"/>
            <w:vAlign w:val="center"/>
          </w:tcPr>
          <w:p w:rsidR="00905151" w:rsidRDefault="00905151" w:rsidP="00C33596">
            <w:pPr>
              <w:jc w:val="center"/>
              <w:rPr>
                <w:sz w:val="24"/>
                <w:szCs w:val="24"/>
              </w:rPr>
            </w:pPr>
            <w:r w:rsidRPr="0DA6A3E9">
              <w:rPr>
                <w:sz w:val="24"/>
                <w:szCs w:val="24"/>
              </w:rPr>
              <w:t>07</w:t>
            </w:r>
          </w:p>
        </w:tc>
        <w:tc>
          <w:tcPr>
            <w:tcW w:w="3678" w:type="dxa"/>
            <w:shd w:val="clear" w:color="auto" w:fill="auto"/>
            <w:vAlign w:val="center"/>
          </w:tcPr>
          <w:p w:rsidR="00905151" w:rsidRDefault="00905151" w:rsidP="00C33596">
            <w:pPr>
              <w:rPr>
                <w:sz w:val="24"/>
                <w:szCs w:val="24"/>
              </w:rPr>
            </w:pPr>
            <w:r>
              <w:rPr>
                <w:b/>
                <w:bCs/>
                <w:sz w:val="24"/>
                <w:szCs w:val="24"/>
              </w:rPr>
              <w:t>Oxí</w:t>
            </w:r>
            <w:r w:rsidRPr="16560E01">
              <w:rPr>
                <w:b/>
                <w:bCs/>
                <w:sz w:val="24"/>
                <w:szCs w:val="24"/>
              </w:rPr>
              <w:t xml:space="preserve">metro de pulso Pediátrico, </w:t>
            </w:r>
            <w:r w:rsidRPr="16560E01">
              <w:rPr>
                <w:sz w:val="24"/>
                <w:szCs w:val="24"/>
              </w:rPr>
              <w:t>dedo, portátil, alimentação bateria de lítio recarregável.</w:t>
            </w:r>
          </w:p>
        </w:tc>
        <w:tc>
          <w:tcPr>
            <w:tcW w:w="1233" w:type="dxa"/>
            <w:shd w:val="clear" w:color="auto" w:fill="auto"/>
            <w:vAlign w:val="center"/>
          </w:tcPr>
          <w:p w:rsidR="00905151" w:rsidRDefault="00905151" w:rsidP="00C33596">
            <w:pPr>
              <w:jc w:val="center"/>
              <w:rPr>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sz w:val="24"/>
                <w:szCs w:val="24"/>
              </w:rPr>
            </w:pPr>
            <w:r w:rsidRPr="0DA6A3E9">
              <w:rPr>
                <w:sz w:val="24"/>
                <w:szCs w:val="24"/>
              </w:rPr>
              <w:t>20</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126,77</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2.535,40</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sz w:val="24"/>
                <w:szCs w:val="24"/>
              </w:rPr>
            </w:pPr>
            <w:r w:rsidRPr="0DA6A3E9">
              <w:rPr>
                <w:sz w:val="24"/>
                <w:szCs w:val="24"/>
              </w:rPr>
              <w:t>08</w:t>
            </w:r>
          </w:p>
        </w:tc>
        <w:tc>
          <w:tcPr>
            <w:tcW w:w="3678" w:type="dxa"/>
            <w:shd w:val="clear" w:color="auto" w:fill="auto"/>
            <w:vAlign w:val="center"/>
          </w:tcPr>
          <w:p w:rsidR="00905151" w:rsidRPr="00D52E82" w:rsidRDefault="00905151" w:rsidP="00C33596">
            <w:pPr>
              <w:rPr>
                <w:sz w:val="24"/>
                <w:szCs w:val="24"/>
              </w:rPr>
            </w:pPr>
            <w:r>
              <w:rPr>
                <w:b/>
                <w:bCs/>
                <w:sz w:val="24"/>
                <w:szCs w:val="24"/>
              </w:rPr>
              <w:t>Oxí</w:t>
            </w:r>
            <w:r w:rsidRPr="0DA6A3E9">
              <w:rPr>
                <w:b/>
                <w:bCs/>
                <w:sz w:val="24"/>
                <w:szCs w:val="24"/>
              </w:rPr>
              <w:t xml:space="preserve">metro de Pulso de mesa, </w:t>
            </w:r>
            <w:r w:rsidRPr="0DA6A3E9">
              <w:rPr>
                <w:sz w:val="24"/>
                <w:szCs w:val="24"/>
              </w:rPr>
              <w:t xml:space="preserve">com bateria recarregável, com alarmes visuais e sonoros, armazenamento internos de dados, tela colorida, alimentação bivolt, desligamento automático, Faixa da Medição </w:t>
            </w:r>
            <w:proofErr w:type="gramStart"/>
            <w:r w:rsidRPr="0DA6A3E9">
              <w:rPr>
                <w:sz w:val="24"/>
                <w:szCs w:val="24"/>
              </w:rPr>
              <w:t>SpO2</w:t>
            </w:r>
            <w:proofErr w:type="gramEnd"/>
            <w:r w:rsidRPr="0DA6A3E9">
              <w:rPr>
                <w:sz w:val="24"/>
                <w:szCs w:val="24"/>
              </w:rPr>
              <w:t xml:space="preserve">: 0 -100%, </w:t>
            </w:r>
          </w:p>
          <w:p w:rsidR="00905151" w:rsidRPr="00D52E82" w:rsidRDefault="00905151" w:rsidP="00C33596">
            <w:pPr>
              <w:rPr>
                <w:sz w:val="24"/>
                <w:szCs w:val="24"/>
              </w:rPr>
            </w:pPr>
            <w:r w:rsidRPr="00D52E82">
              <w:rPr>
                <w:sz w:val="24"/>
                <w:szCs w:val="24"/>
              </w:rPr>
              <w:t>Faixa de medição do batimento cardíaco: 30-250bpm.</w:t>
            </w:r>
          </w:p>
        </w:tc>
        <w:tc>
          <w:tcPr>
            <w:tcW w:w="1233" w:type="dxa"/>
            <w:shd w:val="clear" w:color="auto" w:fill="auto"/>
            <w:vAlign w:val="center"/>
          </w:tcPr>
          <w:p w:rsidR="00905151" w:rsidRPr="00D52E82" w:rsidRDefault="00905151" w:rsidP="00C33596">
            <w:pPr>
              <w:jc w:val="center"/>
              <w:rPr>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sz w:val="24"/>
                <w:szCs w:val="24"/>
              </w:rPr>
            </w:pPr>
            <w:r w:rsidRPr="0DA6A3E9">
              <w:rPr>
                <w:sz w:val="24"/>
                <w:szCs w:val="24"/>
              </w:rPr>
              <w:t>10</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2.294,00</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22.940,00</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sz w:val="24"/>
                <w:szCs w:val="24"/>
              </w:rPr>
            </w:pPr>
            <w:r w:rsidRPr="0DA6A3E9">
              <w:rPr>
                <w:sz w:val="24"/>
                <w:szCs w:val="24"/>
              </w:rPr>
              <w:lastRenderedPageBreak/>
              <w:t>09</w:t>
            </w:r>
          </w:p>
        </w:tc>
        <w:tc>
          <w:tcPr>
            <w:tcW w:w="3678" w:type="dxa"/>
            <w:shd w:val="clear" w:color="auto" w:fill="auto"/>
            <w:vAlign w:val="center"/>
          </w:tcPr>
          <w:p w:rsidR="00905151" w:rsidRPr="00D52E82" w:rsidRDefault="00905151" w:rsidP="00C33596">
            <w:pPr>
              <w:rPr>
                <w:sz w:val="24"/>
                <w:szCs w:val="24"/>
              </w:rPr>
            </w:pPr>
            <w:r w:rsidRPr="00D52E82">
              <w:rPr>
                <w:b/>
                <w:sz w:val="24"/>
                <w:szCs w:val="24"/>
              </w:rPr>
              <w:t xml:space="preserve">Maca Tática de resgate (maca alpina), </w:t>
            </w:r>
            <w:r w:rsidRPr="00D52E82">
              <w:rPr>
                <w:sz w:val="24"/>
                <w:szCs w:val="24"/>
              </w:rPr>
              <w:t xml:space="preserve">com </w:t>
            </w:r>
            <w:proofErr w:type="gramStart"/>
            <w:r w:rsidRPr="00D52E82">
              <w:rPr>
                <w:sz w:val="24"/>
                <w:szCs w:val="24"/>
              </w:rPr>
              <w:t>8</w:t>
            </w:r>
            <w:proofErr w:type="gramEnd"/>
            <w:r w:rsidRPr="00D52E82">
              <w:rPr>
                <w:sz w:val="24"/>
                <w:szCs w:val="24"/>
              </w:rPr>
              <w:t xml:space="preserve"> alças laterais, suporte mínimo de 200kg.</w:t>
            </w:r>
          </w:p>
        </w:tc>
        <w:tc>
          <w:tcPr>
            <w:tcW w:w="1233" w:type="dxa"/>
            <w:shd w:val="clear" w:color="auto" w:fill="auto"/>
            <w:vAlign w:val="center"/>
          </w:tcPr>
          <w:p w:rsidR="00905151" w:rsidRPr="00D52E82" w:rsidRDefault="00905151" w:rsidP="00C33596">
            <w:pPr>
              <w:jc w:val="center"/>
              <w:rPr>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sz w:val="24"/>
                <w:szCs w:val="24"/>
              </w:rPr>
            </w:pPr>
            <w:r w:rsidRPr="0DA6A3E9">
              <w:rPr>
                <w:sz w:val="24"/>
                <w:szCs w:val="24"/>
              </w:rPr>
              <w:t>05</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335,00</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1.675,00</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sz w:val="24"/>
                <w:szCs w:val="24"/>
              </w:rPr>
            </w:pPr>
            <w:r w:rsidRPr="0DA6A3E9">
              <w:rPr>
                <w:sz w:val="24"/>
                <w:szCs w:val="24"/>
              </w:rPr>
              <w:t>10</w:t>
            </w:r>
          </w:p>
        </w:tc>
        <w:tc>
          <w:tcPr>
            <w:tcW w:w="3678" w:type="dxa"/>
            <w:shd w:val="clear" w:color="auto" w:fill="auto"/>
            <w:vAlign w:val="center"/>
          </w:tcPr>
          <w:p w:rsidR="00905151" w:rsidRPr="00D52E82" w:rsidRDefault="00905151" w:rsidP="00C33596">
            <w:pPr>
              <w:rPr>
                <w:sz w:val="24"/>
                <w:szCs w:val="24"/>
              </w:rPr>
            </w:pPr>
            <w:r w:rsidRPr="00D52E82">
              <w:rPr>
                <w:b/>
                <w:sz w:val="24"/>
                <w:szCs w:val="24"/>
              </w:rPr>
              <w:t xml:space="preserve">Mochila/bolsa 192 VERMELHA resgate, </w:t>
            </w:r>
            <w:r w:rsidRPr="00D52E82">
              <w:rPr>
                <w:sz w:val="24"/>
                <w:szCs w:val="24"/>
              </w:rPr>
              <w:t xml:space="preserve">design </w:t>
            </w:r>
            <w:proofErr w:type="gramStart"/>
            <w:r w:rsidRPr="00D52E82">
              <w:rPr>
                <w:sz w:val="24"/>
                <w:szCs w:val="24"/>
              </w:rPr>
              <w:t>específico para armazenar itens de primeiros socorros, desenvolvida em nylon, material resistente, bolsos internos</w:t>
            </w:r>
            <w:proofErr w:type="gramEnd"/>
            <w:r w:rsidRPr="00D52E82">
              <w:rPr>
                <w:sz w:val="24"/>
                <w:szCs w:val="24"/>
              </w:rPr>
              <w:t>.</w:t>
            </w:r>
          </w:p>
          <w:p w:rsidR="00905151" w:rsidRPr="00D52E82" w:rsidRDefault="00905151" w:rsidP="00C33596">
            <w:pPr>
              <w:rPr>
                <w:sz w:val="24"/>
                <w:szCs w:val="24"/>
              </w:rPr>
            </w:pPr>
            <w:r w:rsidRPr="00D52E82">
              <w:rPr>
                <w:sz w:val="24"/>
                <w:szCs w:val="24"/>
              </w:rPr>
              <w:t>Altura 45 cm</w:t>
            </w:r>
          </w:p>
          <w:p w:rsidR="00905151" w:rsidRPr="00D52E82" w:rsidRDefault="00905151" w:rsidP="00C33596">
            <w:pPr>
              <w:rPr>
                <w:sz w:val="24"/>
                <w:szCs w:val="24"/>
              </w:rPr>
            </w:pPr>
            <w:r w:rsidRPr="00D52E82">
              <w:rPr>
                <w:sz w:val="24"/>
                <w:szCs w:val="24"/>
              </w:rPr>
              <w:t>Largura 31 cm</w:t>
            </w:r>
          </w:p>
          <w:p w:rsidR="00905151" w:rsidRPr="00D52E82" w:rsidRDefault="00905151" w:rsidP="00C33596">
            <w:pPr>
              <w:rPr>
                <w:sz w:val="24"/>
                <w:szCs w:val="24"/>
              </w:rPr>
            </w:pPr>
            <w:r w:rsidRPr="00D52E82">
              <w:rPr>
                <w:sz w:val="24"/>
                <w:szCs w:val="24"/>
              </w:rPr>
              <w:t>Profundidade 18 cm</w:t>
            </w:r>
          </w:p>
          <w:p w:rsidR="00905151" w:rsidRPr="00D52E82" w:rsidRDefault="00905151" w:rsidP="00C33596">
            <w:pPr>
              <w:rPr>
                <w:sz w:val="24"/>
                <w:szCs w:val="24"/>
              </w:rPr>
            </w:pPr>
            <w:r w:rsidRPr="00D52E82">
              <w:rPr>
                <w:sz w:val="24"/>
                <w:szCs w:val="24"/>
              </w:rPr>
              <w:t>Peso 0,820 Kg</w:t>
            </w:r>
          </w:p>
        </w:tc>
        <w:tc>
          <w:tcPr>
            <w:tcW w:w="1233" w:type="dxa"/>
            <w:shd w:val="clear" w:color="auto" w:fill="auto"/>
            <w:vAlign w:val="center"/>
          </w:tcPr>
          <w:p w:rsidR="00905151" w:rsidRPr="00D52E82" w:rsidRDefault="00905151" w:rsidP="00C33596">
            <w:pPr>
              <w:jc w:val="center"/>
              <w:rPr>
                <w:sz w:val="24"/>
                <w:szCs w:val="24"/>
              </w:rPr>
            </w:pPr>
            <w:r w:rsidRPr="00D52E82">
              <w:rPr>
                <w:sz w:val="24"/>
                <w:szCs w:val="24"/>
              </w:rPr>
              <w:t>Unidade</w:t>
            </w:r>
          </w:p>
        </w:tc>
        <w:tc>
          <w:tcPr>
            <w:tcW w:w="1418" w:type="dxa"/>
            <w:shd w:val="clear" w:color="auto" w:fill="auto"/>
            <w:vAlign w:val="center"/>
          </w:tcPr>
          <w:p w:rsidR="00905151" w:rsidRDefault="00905151" w:rsidP="00C33596">
            <w:pPr>
              <w:jc w:val="center"/>
              <w:rPr>
                <w:sz w:val="24"/>
                <w:szCs w:val="24"/>
              </w:rPr>
            </w:pPr>
            <w:r w:rsidRPr="0DA6A3E9">
              <w:rPr>
                <w:sz w:val="24"/>
                <w:szCs w:val="24"/>
              </w:rPr>
              <w:t>05</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230,39</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1.151,95</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sz w:val="24"/>
                <w:szCs w:val="24"/>
              </w:rPr>
            </w:pPr>
            <w:r w:rsidRPr="0DA6A3E9">
              <w:rPr>
                <w:sz w:val="24"/>
                <w:szCs w:val="24"/>
              </w:rPr>
              <w:t>11</w:t>
            </w:r>
          </w:p>
        </w:tc>
        <w:tc>
          <w:tcPr>
            <w:tcW w:w="3678" w:type="dxa"/>
            <w:shd w:val="clear" w:color="auto" w:fill="auto"/>
            <w:vAlign w:val="center"/>
          </w:tcPr>
          <w:p w:rsidR="00905151" w:rsidRPr="00D52E82" w:rsidRDefault="00905151" w:rsidP="00C33596">
            <w:pPr>
              <w:rPr>
                <w:sz w:val="24"/>
                <w:szCs w:val="24"/>
              </w:rPr>
            </w:pPr>
            <w:r w:rsidRPr="00D52E82">
              <w:rPr>
                <w:b/>
                <w:sz w:val="24"/>
                <w:szCs w:val="24"/>
              </w:rPr>
              <w:t xml:space="preserve">Mochila/bolsa 192 VERDE resgate, </w:t>
            </w:r>
            <w:r w:rsidRPr="00D52E82">
              <w:rPr>
                <w:sz w:val="24"/>
                <w:szCs w:val="24"/>
              </w:rPr>
              <w:t xml:space="preserve">design </w:t>
            </w:r>
            <w:proofErr w:type="gramStart"/>
            <w:r w:rsidRPr="00D52E82">
              <w:rPr>
                <w:sz w:val="24"/>
                <w:szCs w:val="24"/>
              </w:rPr>
              <w:t>específico para armazenar itens de primeiros socorros, desenvolvida em nylon, material resistente, bolsos internos</w:t>
            </w:r>
            <w:proofErr w:type="gramEnd"/>
            <w:r w:rsidRPr="00D52E82">
              <w:rPr>
                <w:sz w:val="24"/>
                <w:szCs w:val="24"/>
              </w:rPr>
              <w:t>.</w:t>
            </w:r>
          </w:p>
          <w:p w:rsidR="00905151" w:rsidRPr="00D52E82" w:rsidRDefault="00905151" w:rsidP="00C33596">
            <w:pPr>
              <w:rPr>
                <w:sz w:val="24"/>
                <w:szCs w:val="24"/>
              </w:rPr>
            </w:pPr>
            <w:r w:rsidRPr="00D52E82">
              <w:rPr>
                <w:sz w:val="24"/>
                <w:szCs w:val="24"/>
              </w:rPr>
              <w:t>Altura 45 cm</w:t>
            </w:r>
          </w:p>
          <w:p w:rsidR="00905151" w:rsidRPr="00D52E82" w:rsidRDefault="00905151" w:rsidP="00C33596">
            <w:pPr>
              <w:rPr>
                <w:sz w:val="24"/>
                <w:szCs w:val="24"/>
              </w:rPr>
            </w:pPr>
            <w:r w:rsidRPr="00D52E82">
              <w:rPr>
                <w:sz w:val="24"/>
                <w:szCs w:val="24"/>
              </w:rPr>
              <w:t>Largura 31 cm</w:t>
            </w:r>
          </w:p>
          <w:p w:rsidR="00905151" w:rsidRPr="00D52E82" w:rsidRDefault="00905151" w:rsidP="00C33596">
            <w:pPr>
              <w:rPr>
                <w:sz w:val="24"/>
                <w:szCs w:val="24"/>
              </w:rPr>
            </w:pPr>
            <w:r w:rsidRPr="00D52E82">
              <w:rPr>
                <w:sz w:val="24"/>
                <w:szCs w:val="24"/>
              </w:rPr>
              <w:t>Profundidade 18 cm</w:t>
            </w:r>
          </w:p>
          <w:p w:rsidR="00905151" w:rsidRPr="00D52E82" w:rsidRDefault="00905151" w:rsidP="00C33596">
            <w:pPr>
              <w:rPr>
                <w:b/>
                <w:sz w:val="24"/>
                <w:szCs w:val="24"/>
              </w:rPr>
            </w:pPr>
            <w:r w:rsidRPr="00D52E82">
              <w:rPr>
                <w:sz w:val="24"/>
                <w:szCs w:val="24"/>
              </w:rPr>
              <w:t>Peso 0,820 Kg</w:t>
            </w:r>
          </w:p>
        </w:tc>
        <w:tc>
          <w:tcPr>
            <w:tcW w:w="1233" w:type="dxa"/>
            <w:shd w:val="clear" w:color="auto" w:fill="auto"/>
            <w:vAlign w:val="center"/>
          </w:tcPr>
          <w:p w:rsidR="00905151" w:rsidRPr="00D52E82" w:rsidRDefault="00905151" w:rsidP="00C33596">
            <w:pPr>
              <w:jc w:val="center"/>
              <w:rPr>
                <w:sz w:val="24"/>
                <w:szCs w:val="24"/>
              </w:rPr>
            </w:pPr>
            <w:r w:rsidRPr="00D52E82">
              <w:rPr>
                <w:sz w:val="24"/>
                <w:szCs w:val="24"/>
              </w:rPr>
              <w:t>Unidade</w:t>
            </w:r>
          </w:p>
        </w:tc>
        <w:tc>
          <w:tcPr>
            <w:tcW w:w="1418" w:type="dxa"/>
            <w:shd w:val="clear" w:color="auto" w:fill="auto"/>
            <w:vAlign w:val="center"/>
          </w:tcPr>
          <w:p w:rsidR="00905151" w:rsidRDefault="00905151" w:rsidP="00C33596">
            <w:pPr>
              <w:jc w:val="center"/>
              <w:rPr>
                <w:sz w:val="24"/>
                <w:szCs w:val="24"/>
              </w:rPr>
            </w:pPr>
            <w:r w:rsidRPr="0DA6A3E9">
              <w:rPr>
                <w:sz w:val="24"/>
                <w:szCs w:val="24"/>
              </w:rPr>
              <w:t>05</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168,06</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840,30</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sz w:val="24"/>
                <w:szCs w:val="24"/>
              </w:rPr>
            </w:pPr>
            <w:r>
              <w:rPr>
                <w:sz w:val="24"/>
                <w:szCs w:val="24"/>
              </w:rPr>
              <w:t>1</w:t>
            </w:r>
            <w:r w:rsidRPr="0DA6A3E9">
              <w:rPr>
                <w:sz w:val="24"/>
                <w:szCs w:val="24"/>
              </w:rPr>
              <w:t>2</w:t>
            </w:r>
          </w:p>
        </w:tc>
        <w:tc>
          <w:tcPr>
            <w:tcW w:w="3678" w:type="dxa"/>
            <w:shd w:val="clear" w:color="auto" w:fill="auto"/>
            <w:vAlign w:val="center"/>
          </w:tcPr>
          <w:p w:rsidR="00905151" w:rsidRPr="00D52E82" w:rsidRDefault="00905151" w:rsidP="00C33596">
            <w:pPr>
              <w:rPr>
                <w:b/>
                <w:sz w:val="24"/>
                <w:szCs w:val="24"/>
              </w:rPr>
            </w:pPr>
            <w:r w:rsidRPr="00D52E82">
              <w:rPr>
                <w:b/>
                <w:sz w:val="24"/>
                <w:szCs w:val="24"/>
              </w:rPr>
              <w:t xml:space="preserve">Mochila/bolsa 192 AMARELA resgate PARA MEDICAÇÕES / AMPOLAS, </w:t>
            </w:r>
            <w:r w:rsidRPr="00D52E82">
              <w:rPr>
                <w:sz w:val="24"/>
                <w:szCs w:val="24"/>
              </w:rPr>
              <w:t xml:space="preserve">design específico para armazenar itens de primeiros socorros, desenvolvida em nylon, com </w:t>
            </w:r>
            <w:proofErr w:type="gramStart"/>
            <w:r w:rsidRPr="00D52E82">
              <w:rPr>
                <w:sz w:val="24"/>
                <w:szCs w:val="24"/>
              </w:rPr>
              <w:t>3</w:t>
            </w:r>
            <w:proofErr w:type="gramEnd"/>
            <w:r w:rsidRPr="00D52E82">
              <w:rPr>
                <w:sz w:val="24"/>
                <w:szCs w:val="24"/>
              </w:rPr>
              <w:t xml:space="preserve"> divisórias  com bolsos internos com zíper e identificação, material resistente, parte interna impermeável.</w:t>
            </w:r>
          </w:p>
        </w:tc>
        <w:tc>
          <w:tcPr>
            <w:tcW w:w="1233" w:type="dxa"/>
            <w:shd w:val="clear" w:color="auto" w:fill="auto"/>
            <w:vAlign w:val="center"/>
          </w:tcPr>
          <w:p w:rsidR="00905151" w:rsidRPr="00D52E82" w:rsidRDefault="00905151" w:rsidP="00C33596">
            <w:pPr>
              <w:jc w:val="center"/>
              <w:rPr>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sz w:val="24"/>
                <w:szCs w:val="24"/>
              </w:rPr>
            </w:pPr>
            <w:r w:rsidRPr="0DA6A3E9">
              <w:rPr>
                <w:sz w:val="24"/>
                <w:szCs w:val="24"/>
              </w:rPr>
              <w:t>05</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163,13</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815,65</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sz w:val="24"/>
                <w:szCs w:val="24"/>
              </w:rPr>
            </w:pPr>
            <w:r w:rsidRPr="0DA6A3E9">
              <w:rPr>
                <w:sz w:val="24"/>
                <w:szCs w:val="24"/>
              </w:rPr>
              <w:t>13</w:t>
            </w:r>
          </w:p>
        </w:tc>
        <w:tc>
          <w:tcPr>
            <w:tcW w:w="3678" w:type="dxa"/>
            <w:shd w:val="clear" w:color="auto" w:fill="auto"/>
            <w:vAlign w:val="center"/>
          </w:tcPr>
          <w:p w:rsidR="00905151" w:rsidRPr="00D52E82" w:rsidRDefault="00905151" w:rsidP="00C33596">
            <w:pPr>
              <w:rPr>
                <w:sz w:val="24"/>
                <w:szCs w:val="24"/>
              </w:rPr>
            </w:pPr>
            <w:r w:rsidRPr="00D52E82">
              <w:rPr>
                <w:b/>
                <w:sz w:val="24"/>
                <w:szCs w:val="24"/>
              </w:rPr>
              <w:t xml:space="preserve">Aspirador de secreção portátil, </w:t>
            </w:r>
            <w:r w:rsidRPr="00D52E82">
              <w:rPr>
                <w:sz w:val="24"/>
                <w:szCs w:val="24"/>
              </w:rPr>
              <w:t xml:space="preserve">alimentação bivolt, sistema diafragma, vácuo, válvula automática de nível. </w:t>
            </w:r>
          </w:p>
        </w:tc>
        <w:tc>
          <w:tcPr>
            <w:tcW w:w="1233" w:type="dxa"/>
            <w:shd w:val="clear" w:color="auto" w:fill="auto"/>
            <w:vAlign w:val="center"/>
          </w:tcPr>
          <w:p w:rsidR="00905151" w:rsidRPr="00D52E82" w:rsidRDefault="00905151" w:rsidP="00C33596">
            <w:pPr>
              <w:jc w:val="center"/>
              <w:rPr>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sz w:val="24"/>
                <w:szCs w:val="24"/>
              </w:rPr>
            </w:pPr>
            <w:r w:rsidRPr="0DA6A3E9">
              <w:rPr>
                <w:sz w:val="24"/>
                <w:szCs w:val="24"/>
              </w:rPr>
              <w:t>12</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1.458,46</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17.501,52</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sz w:val="24"/>
                <w:szCs w:val="24"/>
              </w:rPr>
            </w:pPr>
            <w:r w:rsidRPr="0DA6A3E9">
              <w:rPr>
                <w:sz w:val="24"/>
                <w:szCs w:val="24"/>
              </w:rPr>
              <w:t>14</w:t>
            </w:r>
          </w:p>
        </w:tc>
        <w:tc>
          <w:tcPr>
            <w:tcW w:w="3678" w:type="dxa"/>
            <w:shd w:val="clear" w:color="auto" w:fill="auto"/>
            <w:vAlign w:val="center"/>
          </w:tcPr>
          <w:p w:rsidR="00905151" w:rsidRPr="00D52E82" w:rsidRDefault="00905151" w:rsidP="00C33596">
            <w:pPr>
              <w:rPr>
                <w:sz w:val="24"/>
                <w:szCs w:val="24"/>
              </w:rPr>
            </w:pPr>
            <w:r w:rsidRPr="00D52E82">
              <w:rPr>
                <w:b/>
                <w:sz w:val="24"/>
                <w:szCs w:val="24"/>
              </w:rPr>
              <w:t xml:space="preserve">Kit de imobilização de membros, </w:t>
            </w:r>
            <w:r w:rsidRPr="00D52E82">
              <w:rPr>
                <w:sz w:val="24"/>
                <w:szCs w:val="24"/>
              </w:rPr>
              <w:t xml:space="preserve">10 peças acondicionadas na bolsa: </w:t>
            </w:r>
          </w:p>
          <w:p w:rsidR="00905151" w:rsidRPr="00D52E82" w:rsidRDefault="00905151" w:rsidP="00C33596">
            <w:pPr>
              <w:rPr>
                <w:sz w:val="24"/>
                <w:szCs w:val="24"/>
              </w:rPr>
            </w:pPr>
            <w:r w:rsidRPr="00D52E82">
              <w:rPr>
                <w:sz w:val="24"/>
                <w:szCs w:val="24"/>
              </w:rPr>
              <w:t xml:space="preserve">- 03 imobilizadores de joelho (01 peça infantil e </w:t>
            </w:r>
            <w:proofErr w:type="gramStart"/>
            <w:r w:rsidRPr="00D52E82">
              <w:rPr>
                <w:sz w:val="24"/>
                <w:szCs w:val="24"/>
              </w:rPr>
              <w:t>02 peças adulto</w:t>
            </w:r>
            <w:proofErr w:type="gramEnd"/>
            <w:r w:rsidRPr="00D52E82">
              <w:rPr>
                <w:sz w:val="24"/>
                <w:szCs w:val="24"/>
              </w:rPr>
              <w:t xml:space="preserve">) </w:t>
            </w:r>
          </w:p>
          <w:p w:rsidR="00905151" w:rsidRPr="00D52E82" w:rsidRDefault="00905151" w:rsidP="00C33596">
            <w:pPr>
              <w:rPr>
                <w:sz w:val="24"/>
                <w:szCs w:val="24"/>
              </w:rPr>
            </w:pPr>
            <w:r w:rsidRPr="00D52E82">
              <w:rPr>
                <w:sz w:val="24"/>
                <w:szCs w:val="24"/>
              </w:rPr>
              <w:t>- 03 imobilizadores de perna e tornozelo (01 peça infantil e 02 peças adulto)</w:t>
            </w:r>
            <w:proofErr w:type="gramStart"/>
            <w:r w:rsidRPr="00D52E82">
              <w:rPr>
                <w:sz w:val="24"/>
                <w:szCs w:val="24"/>
              </w:rPr>
              <w:t xml:space="preserve">  </w:t>
            </w:r>
            <w:proofErr w:type="gramEnd"/>
            <w:r w:rsidRPr="00D52E82">
              <w:rPr>
                <w:sz w:val="24"/>
                <w:szCs w:val="24"/>
              </w:rPr>
              <w:t>na região do calcanhar é costurado uma placa de polietileno para uma melhor imobilização.</w:t>
            </w:r>
          </w:p>
          <w:p w:rsidR="00905151" w:rsidRPr="00D52E82" w:rsidRDefault="00905151" w:rsidP="00C33596">
            <w:pPr>
              <w:rPr>
                <w:sz w:val="24"/>
                <w:szCs w:val="24"/>
              </w:rPr>
            </w:pPr>
            <w:r w:rsidRPr="00D52E82">
              <w:rPr>
                <w:sz w:val="24"/>
                <w:szCs w:val="24"/>
              </w:rPr>
              <w:t xml:space="preserve">- 02 imobilizadores de braço e antebraço (01 peça infantil e 01 peça adulto) </w:t>
            </w:r>
            <w:proofErr w:type="gramStart"/>
            <w:r w:rsidRPr="00D52E82">
              <w:rPr>
                <w:sz w:val="24"/>
                <w:szCs w:val="24"/>
              </w:rPr>
              <w:t>é costurado</w:t>
            </w:r>
            <w:proofErr w:type="gramEnd"/>
            <w:r w:rsidRPr="00D52E82">
              <w:rPr>
                <w:sz w:val="24"/>
                <w:szCs w:val="24"/>
              </w:rPr>
              <w:t xml:space="preserve"> uma placa de polietileno na região do cotovelo para melhor imobilização. </w:t>
            </w:r>
          </w:p>
          <w:p w:rsidR="00905151" w:rsidRPr="00D52E82" w:rsidRDefault="00905151" w:rsidP="00C33596">
            <w:pPr>
              <w:rPr>
                <w:sz w:val="24"/>
                <w:szCs w:val="24"/>
              </w:rPr>
            </w:pPr>
            <w:r w:rsidRPr="00D52E82">
              <w:rPr>
                <w:sz w:val="24"/>
                <w:szCs w:val="24"/>
              </w:rPr>
              <w:t xml:space="preserve">- 02 imobilizadores de mão e punho </w:t>
            </w:r>
            <w:r w:rsidRPr="00D52E82">
              <w:rPr>
                <w:sz w:val="24"/>
                <w:szCs w:val="24"/>
              </w:rPr>
              <w:lastRenderedPageBreak/>
              <w:t xml:space="preserve">(01 peça infantil e </w:t>
            </w:r>
            <w:proofErr w:type="gramStart"/>
            <w:r w:rsidRPr="00D52E82">
              <w:rPr>
                <w:sz w:val="24"/>
                <w:szCs w:val="24"/>
              </w:rPr>
              <w:t>01 peça adulto</w:t>
            </w:r>
            <w:proofErr w:type="gramEnd"/>
            <w:r w:rsidRPr="00D52E82">
              <w:rPr>
                <w:sz w:val="24"/>
                <w:szCs w:val="24"/>
              </w:rPr>
              <w:t>)</w:t>
            </w:r>
          </w:p>
        </w:tc>
        <w:tc>
          <w:tcPr>
            <w:tcW w:w="1233" w:type="dxa"/>
            <w:shd w:val="clear" w:color="auto" w:fill="auto"/>
            <w:vAlign w:val="center"/>
          </w:tcPr>
          <w:p w:rsidR="00905151" w:rsidRPr="00D52E82" w:rsidRDefault="00905151" w:rsidP="00C33596">
            <w:pPr>
              <w:jc w:val="center"/>
              <w:rPr>
                <w:sz w:val="24"/>
                <w:szCs w:val="24"/>
              </w:rPr>
            </w:pPr>
            <w:r>
              <w:rPr>
                <w:color w:val="000000" w:themeColor="text1"/>
                <w:sz w:val="24"/>
                <w:szCs w:val="24"/>
              </w:rPr>
              <w:lastRenderedPageBreak/>
              <w:t>Unidade</w:t>
            </w:r>
          </w:p>
        </w:tc>
        <w:tc>
          <w:tcPr>
            <w:tcW w:w="1418" w:type="dxa"/>
            <w:shd w:val="clear" w:color="auto" w:fill="auto"/>
            <w:vAlign w:val="center"/>
          </w:tcPr>
          <w:p w:rsidR="00905151" w:rsidRDefault="00905151" w:rsidP="00C33596">
            <w:pPr>
              <w:jc w:val="center"/>
              <w:rPr>
                <w:sz w:val="24"/>
                <w:szCs w:val="24"/>
              </w:rPr>
            </w:pPr>
            <w:r w:rsidRPr="0DA6A3E9">
              <w:rPr>
                <w:sz w:val="24"/>
                <w:szCs w:val="24"/>
              </w:rPr>
              <w:t>05</w:t>
            </w:r>
          </w:p>
        </w:tc>
        <w:tc>
          <w:tcPr>
            <w:tcW w:w="1418"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839,23</w:t>
            </w:r>
          </w:p>
        </w:tc>
        <w:tc>
          <w:tcPr>
            <w:tcW w:w="1704" w:type="dxa"/>
            <w:vAlign w:val="center"/>
          </w:tcPr>
          <w:p w:rsidR="00905151" w:rsidRPr="00A46809" w:rsidRDefault="002367EA" w:rsidP="00A46809">
            <w:pPr>
              <w:jc w:val="center"/>
              <w:rPr>
                <w:b/>
                <w:sz w:val="24"/>
                <w:szCs w:val="24"/>
              </w:rPr>
            </w:pPr>
            <w:r w:rsidRPr="00A46809">
              <w:rPr>
                <w:b/>
                <w:sz w:val="24"/>
                <w:szCs w:val="24"/>
              </w:rPr>
              <w:t xml:space="preserve">R$ </w:t>
            </w:r>
            <w:r w:rsidR="009C5CA2" w:rsidRPr="00A46809">
              <w:rPr>
                <w:b/>
                <w:sz w:val="24"/>
                <w:szCs w:val="24"/>
              </w:rPr>
              <w:t>4.196,15</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color w:val="000000"/>
                <w:sz w:val="24"/>
                <w:szCs w:val="24"/>
              </w:rPr>
            </w:pPr>
            <w:r w:rsidRPr="0DA6A3E9">
              <w:rPr>
                <w:color w:val="000000" w:themeColor="text1"/>
                <w:sz w:val="24"/>
                <w:szCs w:val="24"/>
              </w:rPr>
              <w:lastRenderedPageBreak/>
              <w:t>15</w:t>
            </w:r>
          </w:p>
        </w:tc>
        <w:tc>
          <w:tcPr>
            <w:tcW w:w="3678" w:type="dxa"/>
            <w:shd w:val="clear" w:color="auto" w:fill="auto"/>
            <w:vAlign w:val="center"/>
          </w:tcPr>
          <w:p w:rsidR="00905151" w:rsidRPr="00D52E82" w:rsidRDefault="00905151" w:rsidP="00C33596">
            <w:pPr>
              <w:rPr>
                <w:b/>
                <w:color w:val="000000"/>
                <w:sz w:val="24"/>
                <w:szCs w:val="24"/>
              </w:rPr>
            </w:pPr>
            <w:r w:rsidRPr="00D52E82">
              <w:rPr>
                <w:b/>
                <w:color w:val="000000"/>
                <w:sz w:val="24"/>
                <w:szCs w:val="24"/>
              </w:rPr>
              <w:t xml:space="preserve">Termômetro digital/ </w:t>
            </w:r>
            <w:r w:rsidRPr="00D52E82">
              <w:rPr>
                <w:color w:val="000000"/>
                <w:sz w:val="24"/>
                <w:szCs w:val="24"/>
                <w:shd w:val="clear" w:color="auto" w:fill="FFFFFF"/>
              </w:rPr>
              <w:t>Ajuste: Digital; Escala: Até 45 °C; Tipo: Uso Axilar E Oral; Componentes: C/ Alarmes; Memória: Memória Última Medição; Embalagem: Embalagem Individual.</w:t>
            </w:r>
          </w:p>
        </w:tc>
        <w:tc>
          <w:tcPr>
            <w:tcW w:w="1233" w:type="dxa"/>
            <w:shd w:val="clear" w:color="auto" w:fill="auto"/>
            <w:vAlign w:val="center"/>
          </w:tcPr>
          <w:p w:rsidR="00905151" w:rsidRPr="00D52E82" w:rsidRDefault="00905151" w:rsidP="00C33596">
            <w:pPr>
              <w:jc w:val="center"/>
              <w:rPr>
                <w:color w:val="000000"/>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25</w:t>
            </w:r>
          </w:p>
        </w:tc>
        <w:tc>
          <w:tcPr>
            <w:tcW w:w="1418" w:type="dxa"/>
            <w:vAlign w:val="center"/>
          </w:tcPr>
          <w:p w:rsidR="00905151" w:rsidRPr="00A46809" w:rsidRDefault="002367EA"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33,75</w:t>
            </w:r>
          </w:p>
        </w:tc>
        <w:tc>
          <w:tcPr>
            <w:tcW w:w="1704" w:type="dxa"/>
            <w:vAlign w:val="center"/>
          </w:tcPr>
          <w:p w:rsidR="00905151" w:rsidRPr="00A46809" w:rsidRDefault="002367EA"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843,75</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color w:val="000000"/>
                <w:sz w:val="24"/>
                <w:szCs w:val="24"/>
              </w:rPr>
            </w:pPr>
            <w:r w:rsidRPr="0DA6A3E9">
              <w:rPr>
                <w:color w:val="000000" w:themeColor="text1"/>
                <w:sz w:val="24"/>
                <w:szCs w:val="24"/>
              </w:rPr>
              <w:t>16</w:t>
            </w:r>
          </w:p>
        </w:tc>
        <w:tc>
          <w:tcPr>
            <w:tcW w:w="3678" w:type="dxa"/>
            <w:shd w:val="clear" w:color="auto" w:fill="auto"/>
            <w:vAlign w:val="center"/>
          </w:tcPr>
          <w:p w:rsidR="00905151" w:rsidRPr="00D52E82" w:rsidRDefault="00905151" w:rsidP="00C33596">
            <w:pPr>
              <w:rPr>
                <w:b/>
                <w:color w:val="000000"/>
                <w:sz w:val="24"/>
                <w:szCs w:val="24"/>
              </w:rPr>
            </w:pPr>
            <w:r w:rsidRPr="00D52E82">
              <w:rPr>
                <w:b/>
                <w:color w:val="000000"/>
                <w:sz w:val="24"/>
                <w:szCs w:val="24"/>
              </w:rPr>
              <w:t xml:space="preserve">Termômetro infravermelho/ </w:t>
            </w:r>
            <w:r w:rsidRPr="00D52E82">
              <w:rPr>
                <w:color w:val="000000"/>
                <w:sz w:val="24"/>
                <w:szCs w:val="24"/>
                <w:shd w:val="clear" w:color="auto" w:fill="FFFFFF"/>
              </w:rPr>
              <w:t xml:space="preserve">Tipo: Termômetro Infravermelho Sem Contato; Faixa Medição Temperatura: 0 A 50 °C; Aplicação: Área De Tráfego De Pedestre Em Geral; Material: Gabinete Plástico, Tela </w:t>
            </w:r>
            <w:proofErr w:type="gramStart"/>
            <w:r w:rsidRPr="00D52E82">
              <w:rPr>
                <w:color w:val="000000"/>
                <w:sz w:val="24"/>
                <w:szCs w:val="24"/>
                <w:shd w:val="clear" w:color="auto" w:fill="FFFFFF"/>
              </w:rPr>
              <w:t>Lcd</w:t>
            </w:r>
            <w:proofErr w:type="gramEnd"/>
            <w:r w:rsidRPr="00D52E82">
              <w:rPr>
                <w:color w:val="000000"/>
                <w:sz w:val="24"/>
                <w:szCs w:val="24"/>
                <w:shd w:val="clear" w:color="auto" w:fill="FFFFFF"/>
              </w:rPr>
              <w:t>; Características Adicionais: Com Viva Voz, Alarme Sonoro, E Tripé De Suporte; Precisão: 0,2 °C; Alimentação: Bateria 5v E Via Cabo Us</w:t>
            </w:r>
            <w:r>
              <w:rPr>
                <w:color w:val="000000"/>
                <w:sz w:val="24"/>
                <w:szCs w:val="24"/>
                <w:shd w:val="clear" w:color="auto" w:fill="FFFFFF"/>
              </w:rPr>
              <w:t>b</w:t>
            </w:r>
          </w:p>
        </w:tc>
        <w:tc>
          <w:tcPr>
            <w:tcW w:w="1233" w:type="dxa"/>
            <w:shd w:val="clear" w:color="auto" w:fill="auto"/>
            <w:vAlign w:val="center"/>
          </w:tcPr>
          <w:p w:rsidR="00905151" w:rsidRPr="00D52E82" w:rsidRDefault="00905151" w:rsidP="00C33596">
            <w:pPr>
              <w:jc w:val="center"/>
              <w:rPr>
                <w:color w:val="000000"/>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15</w:t>
            </w:r>
          </w:p>
        </w:tc>
        <w:tc>
          <w:tcPr>
            <w:tcW w:w="1418" w:type="dxa"/>
            <w:vAlign w:val="center"/>
          </w:tcPr>
          <w:p w:rsidR="00905151" w:rsidRPr="00A46809" w:rsidRDefault="002367EA"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243,34</w:t>
            </w:r>
          </w:p>
        </w:tc>
        <w:tc>
          <w:tcPr>
            <w:tcW w:w="1704" w:type="dxa"/>
            <w:vAlign w:val="center"/>
          </w:tcPr>
          <w:p w:rsidR="00905151" w:rsidRPr="00A46809" w:rsidRDefault="002367EA"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3.650,10</w:t>
            </w:r>
          </w:p>
        </w:tc>
      </w:tr>
      <w:tr w:rsidR="00905151" w:rsidRPr="00D52E82" w:rsidTr="00A46809">
        <w:trPr>
          <w:trHeight w:val="300"/>
        </w:trPr>
        <w:tc>
          <w:tcPr>
            <w:tcW w:w="755" w:type="dxa"/>
            <w:shd w:val="clear" w:color="auto" w:fill="auto"/>
            <w:vAlign w:val="center"/>
          </w:tcPr>
          <w:p w:rsidR="00905151" w:rsidRPr="00D52E82" w:rsidRDefault="00905151" w:rsidP="00C33596">
            <w:pPr>
              <w:jc w:val="center"/>
              <w:rPr>
                <w:color w:val="000000"/>
                <w:sz w:val="24"/>
                <w:szCs w:val="24"/>
              </w:rPr>
            </w:pPr>
            <w:r w:rsidRPr="0DA6A3E9">
              <w:rPr>
                <w:color w:val="000000" w:themeColor="text1"/>
                <w:sz w:val="24"/>
                <w:szCs w:val="24"/>
              </w:rPr>
              <w:t>17</w:t>
            </w:r>
          </w:p>
        </w:tc>
        <w:tc>
          <w:tcPr>
            <w:tcW w:w="3678" w:type="dxa"/>
            <w:shd w:val="clear" w:color="auto" w:fill="auto"/>
            <w:vAlign w:val="center"/>
          </w:tcPr>
          <w:p w:rsidR="00905151" w:rsidRPr="00D52E82" w:rsidRDefault="00905151" w:rsidP="00C33596">
            <w:pPr>
              <w:shd w:val="clear" w:color="auto" w:fill="FFFFFF"/>
              <w:ind w:left="14"/>
              <w:rPr>
                <w:color w:val="000000"/>
                <w:sz w:val="24"/>
                <w:szCs w:val="24"/>
              </w:rPr>
            </w:pPr>
            <w:r w:rsidRPr="00D52E82">
              <w:rPr>
                <w:b/>
                <w:color w:val="000000"/>
                <w:sz w:val="24"/>
                <w:szCs w:val="24"/>
              </w:rPr>
              <w:t xml:space="preserve">Cuba rim, </w:t>
            </w:r>
            <w:r w:rsidRPr="00D52E82">
              <w:rPr>
                <w:color w:val="000000"/>
                <w:sz w:val="24"/>
                <w:szCs w:val="24"/>
              </w:rPr>
              <w:t xml:space="preserve">inox. </w:t>
            </w:r>
          </w:p>
        </w:tc>
        <w:tc>
          <w:tcPr>
            <w:tcW w:w="1233" w:type="dxa"/>
            <w:shd w:val="clear" w:color="auto" w:fill="auto"/>
            <w:vAlign w:val="center"/>
          </w:tcPr>
          <w:p w:rsidR="00905151" w:rsidRPr="00D52E82" w:rsidRDefault="00905151" w:rsidP="00C33596">
            <w:pPr>
              <w:jc w:val="center"/>
              <w:rPr>
                <w:color w:val="000000"/>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20</w:t>
            </w:r>
          </w:p>
        </w:tc>
        <w:tc>
          <w:tcPr>
            <w:tcW w:w="1418" w:type="dxa"/>
            <w:vAlign w:val="center"/>
          </w:tcPr>
          <w:p w:rsidR="00905151" w:rsidRPr="00A46809" w:rsidRDefault="002367EA"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62,21</w:t>
            </w:r>
          </w:p>
        </w:tc>
        <w:tc>
          <w:tcPr>
            <w:tcW w:w="1704" w:type="dxa"/>
            <w:vAlign w:val="center"/>
          </w:tcPr>
          <w:p w:rsidR="00905151" w:rsidRPr="00A46809" w:rsidRDefault="002367EA"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1.244,20</w:t>
            </w:r>
          </w:p>
        </w:tc>
      </w:tr>
      <w:tr w:rsidR="00905151" w:rsidTr="00A46809">
        <w:trPr>
          <w:trHeight w:val="300"/>
        </w:trPr>
        <w:tc>
          <w:tcPr>
            <w:tcW w:w="755"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18</w:t>
            </w:r>
          </w:p>
        </w:tc>
        <w:tc>
          <w:tcPr>
            <w:tcW w:w="3678" w:type="dxa"/>
            <w:shd w:val="clear" w:color="auto" w:fill="auto"/>
            <w:vAlign w:val="center"/>
          </w:tcPr>
          <w:p w:rsidR="00905151" w:rsidRDefault="00905151" w:rsidP="00C33596">
            <w:pPr>
              <w:rPr>
                <w:color w:val="000000" w:themeColor="text1"/>
                <w:sz w:val="24"/>
                <w:szCs w:val="24"/>
              </w:rPr>
            </w:pPr>
            <w:r w:rsidRPr="6718E891">
              <w:rPr>
                <w:b/>
                <w:bCs/>
                <w:color w:val="000000" w:themeColor="text1"/>
                <w:sz w:val="24"/>
                <w:szCs w:val="24"/>
              </w:rPr>
              <w:t xml:space="preserve">Reanimador manual, </w:t>
            </w:r>
            <w:r w:rsidRPr="6718E891">
              <w:rPr>
                <w:color w:val="000000" w:themeColor="text1"/>
                <w:sz w:val="24"/>
                <w:szCs w:val="24"/>
              </w:rPr>
              <w:t xml:space="preserve">ADULTO, completo, com balão confeccionado em silicone translúcido de alta </w:t>
            </w:r>
            <w:proofErr w:type="gramStart"/>
            <w:r w:rsidRPr="6718E891">
              <w:rPr>
                <w:color w:val="000000" w:themeColor="text1"/>
                <w:sz w:val="24"/>
                <w:szCs w:val="24"/>
              </w:rPr>
              <w:t>resistência ,</w:t>
            </w:r>
            <w:proofErr w:type="gramEnd"/>
            <w:r w:rsidRPr="6718E891">
              <w:rPr>
                <w:color w:val="000000" w:themeColor="text1"/>
                <w:sz w:val="24"/>
                <w:szCs w:val="24"/>
              </w:rPr>
              <w:t xml:space="preserve"> máscara de PC com coxim de silicone, válvula unidirecional em PC, com extensão plástica de 2,0 m.</w:t>
            </w:r>
          </w:p>
        </w:tc>
        <w:tc>
          <w:tcPr>
            <w:tcW w:w="1233" w:type="dxa"/>
            <w:shd w:val="clear" w:color="auto" w:fill="auto"/>
            <w:vAlign w:val="center"/>
          </w:tcPr>
          <w:p w:rsidR="00905151" w:rsidRDefault="00905151" w:rsidP="00C3359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25</w:t>
            </w:r>
          </w:p>
        </w:tc>
        <w:tc>
          <w:tcPr>
            <w:tcW w:w="1418"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197,89</w:t>
            </w:r>
          </w:p>
        </w:tc>
        <w:tc>
          <w:tcPr>
            <w:tcW w:w="1704"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4.947,25</w:t>
            </w:r>
          </w:p>
        </w:tc>
      </w:tr>
      <w:tr w:rsidR="00905151" w:rsidTr="00A46809">
        <w:trPr>
          <w:trHeight w:val="300"/>
        </w:trPr>
        <w:tc>
          <w:tcPr>
            <w:tcW w:w="755"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19</w:t>
            </w:r>
          </w:p>
        </w:tc>
        <w:tc>
          <w:tcPr>
            <w:tcW w:w="3678" w:type="dxa"/>
            <w:shd w:val="clear" w:color="auto" w:fill="auto"/>
            <w:vAlign w:val="center"/>
          </w:tcPr>
          <w:p w:rsidR="00905151" w:rsidRDefault="00905151" w:rsidP="00C33596">
            <w:pPr>
              <w:rPr>
                <w:color w:val="000000" w:themeColor="text1"/>
                <w:sz w:val="24"/>
                <w:szCs w:val="24"/>
              </w:rPr>
            </w:pPr>
            <w:r w:rsidRPr="6718E891">
              <w:rPr>
                <w:b/>
                <w:bCs/>
                <w:color w:val="000000" w:themeColor="text1"/>
                <w:sz w:val="24"/>
                <w:szCs w:val="24"/>
              </w:rPr>
              <w:t xml:space="preserve">Reanimador manual, </w:t>
            </w:r>
            <w:r w:rsidRPr="6718E891">
              <w:rPr>
                <w:color w:val="000000" w:themeColor="text1"/>
                <w:sz w:val="24"/>
                <w:szCs w:val="24"/>
              </w:rPr>
              <w:t xml:space="preserve">PEDIATRICO, completo, com balão confeccionado em silicone translúcido de alta </w:t>
            </w:r>
            <w:proofErr w:type="gramStart"/>
            <w:r w:rsidRPr="6718E891">
              <w:rPr>
                <w:color w:val="000000" w:themeColor="text1"/>
                <w:sz w:val="24"/>
                <w:szCs w:val="24"/>
              </w:rPr>
              <w:t>resistência ,</w:t>
            </w:r>
            <w:proofErr w:type="gramEnd"/>
            <w:r w:rsidRPr="6718E891">
              <w:rPr>
                <w:color w:val="000000" w:themeColor="text1"/>
                <w:sz w:val="24"/>
                <w:szCs w:val="24"/>
              </w:rPr>
              <w:t xml:space="preserve"> máscara de PC com coxim de silicone, válvula unidirecional em PC, com extensão plástica de 2,0 m.</w:t>
            </w:r>
          </w:p>
        </w:tc>
        <w:tc>
          <w:tcPr>
            <w:tcW w:w="1233" w:type="dxa"/>
            <w:shd w:val="clear" w:color="auto" w:fill="auto"/>
            <w:vAlign w:val="center"/>
          </w:tcPr>
          <w:p w:rsidR="00905151" w:rsidRDefault="00905151" w:rsidP="00C3359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20</w:t>
            </w:r>
          </w:p>
        </w:tc>
        <w:tc>
          <w:tcPr>
            <w:tcW w:w="1418"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173,90</w:t>
            </w:r>
          </w:p>
        </w:tc>
        <w:tc>
          <w:tcPr>
            <w:tcW w:w="1704"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3.478,00</w:t>
            </w:r>
          </w:p>
        </w:tc>
      </w:tr>
      <w:tr w:rsidR="00905151" w:rsidTr="00A46809">
        <w:trPr>
          <w:trHeight w:val="300"/>
        </w:trPr>
        <w:tc>
          <w:tcPr>
            <w:tcW w:w="755"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20</w:t>
            </w:r>
          </w:p>
        </w:tc>
        <w:tc>
          <w:tcPr>
            <w:tcW w:w="3678" w:type="dxa"/>
            <w:shd w:val="clear" w:color="auto" w:fill="auto"/>
            <w:vAlign w:val="center"/>
          </w:tcPr>
          <w:p w:rsidR="00905151" w:rsidRDefault="00905151" w:rsidP="00C33596">
            <w:pPr>
              <w:rPr>
                <w:b/>
                <w:bCs/>
                <w:color w:val="000000" w:themeColor="text1"/>
                <w:sz w:val="24"/>
                <w:szCs w:val="24"/>
              </w:rPr>
            </w:pPr>
            <w:r w:rsidRPr="1D0CC124">
              <w:rPr>
                <w:b/>
                <w:bCs/>
                <w:color w:val="000000" w:themeColor="text1"/>
                <w:sz w:val="24"/>
                <w:szCs w:val="24"/>
              </w:rPr>
              <w:t xml:space="preserve">Colar Cervical de resgate tamanho P (pequeno), </w:t>
            </w:r>
            <w:r w:rsidRPr="1D0CC124">
              <w:rPr>
                <w:color w:val="000000" w:themeColor="text1"/>
                <w:sz w:val="24"/>
                <w:szCs w:val="24"/>
              </w:rPr>
              <w:t xml:space="preserve">circunferência ajustável entre 30 a 34 cm, com sistema de fechamento </w:t>
            </w:r>
            <w:proofErr w:type="gramStart"/>
            <w:r w:rsidRPr="1D0CC124">
              <w:rPr>
                <w:color w:val="000000" w:themeColor="text1"/>
                <w:sz w:val="24"/>
                <w:szCs w:val="24"/>
              </w:rPr>
              <w:t>ajustável ,</w:t>
            </w:r>
            <w:proofErr w:type="gramEnd"/>
            <w:r w:rsidRPr="1D0CC124">
              <w:rPr>
                <w:color w:val="000000" w:themeColor="text1"/>
                <w:sz w:val="24"/>
                <w:szCs w:val="24"/>
              </w:rPr>
              <w:t xml:space="preserve"> forro interno macio e respirável, feito de material em polietileno de alta densidade, revestido em EVA</w:t>
            </w:r>
          </w:p>
        </w:tc>
        <w:tc>
          <w:tcPr>
            <w:tcW w:w="1233" w:type="dxa"/>
            <w:shd w:val="clear" w:color="auto" w:fill="auto"/>
            <w:vAlign w:val="center"/>
          </w:tcPr>
          <w:p w:rsidR="00905151" w:rsidRDefault="00905151" w:rsidP="00C3359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05</w:t>
            </w:r>
          </w:p>
        </w:tc>
        <w:tc>
          <w:tcPr>
            <w:tcW w:w="1418"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13,95</w:t>
            </w:r>
          </w:p>
        </w:tc>
        <w:tc>
          <w:tcPr>
            <w:tcW w:w="1704"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69,75</w:t>
            </w:r>
          </w:p>
        </w:tc>
      </w:tr>
      <w:tr w:rsidR="00905151" w:rsidTr="00A46809">
        <w:trPr>
          <w:trHeight w:val="300"/>
        </w:trPr>
        <w:tc>
          <w:tcPr>
            <w:tcW w:w="755"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21</w:t>
            </w:r>
          </w:p>
        </w:tc>
        <w:tc>
          <w:tcPr>
            <w:tcW w:w="3678" w:type="dxa"/>
            <w:shd w:val="clear" w:color="auto" w:fill="auto"/>
            <w:vAlign w:val="center"/>
          </w:tcPr>
          <w:p w:rsidR="00905151" w:rsidRDefault="00905151" w:rsidP="00C33596">
            <w:pPr>
              <w:rPr>
                <w:b/>
                <w:bCs/>
                <w:color w:val="000000" w:themeColor="text1"/>
                <w:sz w:val="24"/>
                <w:szCs w:val="24"/>
              </w:rPr>
            </w:pPr>
            <w:r w:rsidRPr="68574CC7">
              <w:rPr>
                <w:b/>
                <w:bCs/>
                <w:color w:val="000000" w:themeColor="text1"/>
                <w:sz w:val="24"/>
                <w:szCs w:val="24"/>
              </w:rPr>
              <w:t xml:space="preserve">Colar Cervical de resgate tamanho M (médio), </w:t>
            </w:r>
            <w:r w:rsidRPr="68574CC7">
              <w:rPr>
                <w:color w:val="000000" w:themeColor="text1"/>
                <w:sz w:val="24"/>
                <w:szCs w:val="24"/>
              </w:rPr>
              <w:t xml:space="preserve">circunferência ajustável entre 35 a 39 cm, com sistema de fechamento </w:t>
            </w:r>
            <w:proofErr w:type="gramStart"/>
            <w:r w:rsidRPr="68574CC7">
              <w:rPr>
                <w:color w:val="000000" w:themeColor="text1"/>
                <w:sz w:val="24"/>
                <w:szCs w:val="24"/>
              </w:rPr>
              <w:t>ajustável ,</w:t>
            </w:r>
            <w:proofErr w:type="gramEnd"/>
            <w:r w:rsidRPr="68574CC7">
              <w:rPr>
                <w:color w:val="000000" w:themeColor="text1"/>
                <w:sz w:val="24"/>
                <w:szCs w:val="24"/>
              </w:rPr>
              <w:t xml:space="preserve"> forro interno macio e respirável, feito de material em </w:t>
            </w:r>
            <w:r w:rsidRPr="68574CC7">
              <w:rPr>
                <w:color w:val="000000" w:themeColor="text1"/>
                <w:sz w:val="24"/>
                <w:szCs w:val="24"/>
              </w:rPr>
              <w:lastRenderedPageBreak/>
              <w:t>polietileno de alta densidade, revestido em EVA</w:t>
            </w:r>
          </w:p>
        </w:tc>
        <w:tc>
          <w:tcPr>
            <w:tcW w:w="1233" w:type="dxa"/>
            <w:shd w:val="clear" w:color="auto" w:fill="auto"/>
            <w:vAlign w:val="center"/>
          </w:tcPr>
          <w:p w:rsidR="00905151" w:rsidRDefault="00905151" w:rsidP="00C33596">
            <w:pPr>
              <w:jc w:val="center"/>
              <w:rPr>
                <w:color w:val="000000" w:themeColor="text1"/>
                <w:sz w:val="24"/>
                <w:szCs w:val="24"/>
              </w:rPr>
            </w:pPr>
            <w:r>
              <w:rPr>
                <w:color w:val="000000" w:themeColor="text1"/>
                <w:sz w:val="24"/>
                <w:szCs w:val="24"/>
              </w:rPr>
              <w:lastRenderedPageBreak/>
              <w:t>Unidade</w:t>
            </w:r>
            <w:r w:rsidRPr="0DA6A3E9">
              <w:rPr>
                <w:color w:val="000000" w:themeColor="text1"/>
                <w:sz w:val="24"/>
                <w:szCs w:val="24"/>
              </w:rPr>
              <w:t xml:space="preserve"> </w:t>
            </w:r>
          </w:p>
        </w:tc>
        <w:tc>
          <w:tcPr>
            <w:tcW w:w="1418"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05</w:t>
            </w:r>
          </w:p>
        </w:tc>
        <w:tc>
          <w:tcPr>
            <w:tcW w:w="1418"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17,93</w:t>
            </w:r>
          </w:p>
        </w:tc>
        <w:tc>
          <w:tcPr>
            <w:tcW w:w="1704"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89,65</w:t>
            </w:r>
          </w:p>
        </w:tc>
      </w:tr>
      <w:tr w:rsidR="00905151" w:rsidTr="00A46809">
        <w:trPr>
          <w:trHeight w:val="300"/>
        </w:trPr>
        <w:tc>
          <w:tcPr>
            <w:tcW w:w="755"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lastRenderedPageBreak/>
              <w:t>22</w:t>
            </w:r>
          </w:p>
        </w:tc>
        <w:tc>
          <w:tcPr>
            <w:tcW w:w="3678" w:type="dxa"/>
            <w:shd w:val="clear" w:color="auto" w:fill="auto"/>
            <w:vAlign w:val="center"/>
          </w:tcPr>
          <w:p w:rsidR="00905151" w:rsidRDefault="00905151" w:rsidP="00C33596">
            <w:pPr>
              <w:rPr>
                <w:b/>
                <w:bCs/>
                <w:color w:val="000000" w:themeColor="text1"/>
                <w:sz w:val="24"/>
                <w:szCs w:val="24"/>
              </w:rPr>
            </w:pPr>
            <w:r w:rsidRPr="68574CC7">
              <w:rPr>
                <w:b/>
                <w:bCs/>
                <w:color w:val="000000" w:themeColor="text1"/>
                <w:sz w:val="24"/>
                <w:szCs w:val="24"/>
              </w:rPr>
              <w:t xml:space="preserve">Colar Cervical de resgate tamanho G (grande), </w:t>
            </w:r>
            <w:r w:rsidRPr="68574CC7">
              <w:rPr>
                <w:color w:val="000000" w:themeColor="text1"/>
                <w:sz w:val="24"/>
                <w:szCs w:val="24"/>
              </w:rPr>
              <w:t xml:space="preserve">circunferência ajustável entre 40 a 44 cm, com sistema de fechamento </w:t>
            </w:r>
            <w:proofErr w:type="gramStart"/>
            <w:r w:rsidRPr="68574CC7">
              <w:rPr>
                <w:color w:val="000000" w:themeColor="text1"/>
                <w:sz w:val="24"/>
                <w:szCs w:val="24"/>
              </w:rPr>
              <w:t>ajustável ,</w:t>
            </w:r>
            <w:proofErr w:type="gramEnd"/>
            <w:r w:rsidRPr="68574CC7">
              <w:rPr>
                <w:color w:val="000000" w:themeColor="text1"/>
                <w:sz w:val="24"/>
                <w:szCs w:val="24"/>
              </w:rPr>
              <w:t xml:space="preserve"> forro interno macio e respirável, feito de material em polietileno de alta densidade, revestido em EVA</w:t>
            </w:r>
          </w:p>
        </w:tc>
        <w:tc>
          <w:tcPr>
            <w:tcW w:w="1233" w:type="dxa"/>
            <w:shd w:val="clear" w:color="auto" w:fill="auto"/>
            <w:vAlign w:val="center"/>
          </w:tcPr>
          <w:p w:rsidR="00905151" w:rsidRDefault="00905151" w:rsidP="00C3359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05</w:t>
            </w:r>
          </w:p>
        </w:tc>
        <w:tc>
          <w:tcPr>
            <w:tcW w:w="1418"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16,45</w:t>
            </w:r>
          </w:p>
        </w:tc>
        <w:tc>
          <w:tcPr>
            <w:tcW w:w="1704"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82,25</w:t>
            </w:r>
          </w:p>
        </w:tc>
      </w:tr>
      <w:tr w:rsidR="00905151" w:rsidTr="00A46809">
        <w:trPr>
          <w:trHeight w:val="300"/>
        </w:trPr>
        <w:tc>
          <w:tcPr>
            <w:tcW w:w="755"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23</w:t>
            </w:r>
          </w:p>
        </w:tc>
        <w:tc>
          <w:tcPr>
            <w:tcW w:w="3678" w:type="dxa"/>
            <w:shd w:val="clear" w:color="auto" w:fill="auto"/>
            <w:vAlign w:val="center"/>
          </w:tcPr>
          <w:p w:rsidR="00905151" w:rsidRDefault="00905151" w:rsidP="00C33596">
            <w:pPr>
              <w:rPr>
                <w:b/>
                <w:bCs/>
                <w:color w:val="000000" w:themeColor="text1"/>
                <w:sz w:val="24"/>
                <w:szCs w:val="24"/>
              </w:rPr>
            </w:pPr>
            <w:r w:rsidRPr="68574CC7">
              <w:rPr>
                <w:b/>
                <w:bCs/>
                <w:color w:val="000000" w:themeColor="text1"/>
                <w:sz w:val="24"/>
                <w:szCs w:val="24"/>
              </w:rPr>
              <w:t>Colar Cervical de resgate tamanho GG (</w:t>
            </w:r>
            <w:proofErr w:type="gramStart"/>
            <w:r w:rsidRPr="68574CC7">
              <w:rPr>
                <w:b/>
                <w:bCs/>
                <w:color w:val="000000" w:themeColor="text1"/>
                <w:sz w:val="24"/>
                <w:szCs w:val="24"/>
              </w:rPr>
              <w:t>extra grande</w:t>
            </w:r>
            <w:proofErr w:type="gramEnd"/>
            <w:r w:rsidRPr="68574CC7">
              <w:rPr>
                <w:b/>
                <w:bCs/>
                <w:color w:val="000000" w:themeColor="text1"/>
                <w:sz w:val="24"/>
                <w:szCs w:val="24"/>
              </w:rPr>
              <w:t xml:space="preserve">), </w:t>
            </w:r>
            <w:r w:rsidRPr="68574CC7">
              <w:rPr>
                <w:color w:val="000000" w:themeColor="text1"/>
                <w:sz w:val="24"/>
                <w:szCs w:val="24"/>
              </w:rPr>
              <w:t>circunferência ajustável entre 45 a 50 cm, com sistema de fechamento ajustável , forro interno macio e respirável, feito de material em polietileno de alta densidade, revestido em EVA</w:t>
            </w:r>
          </w:p>
        </w:tc>
        <w:tc>
          <w:tcPr>
            <w:tcW w:w="1233" w:type="dxa"/>
            <w:shd w:val="clear" w:color="auto" w:fill="auto"/>
            <w:vAlign w:val="center"/>
          </w:tcPr>
          <w:p w:rsidR="00905151" w:rsidRDefault="00905151" w:rsidP="00C3359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05</w:t>
            </w:r>
          </w:p>
        </w:tc>
        <w:tc>
          <w:tcPr>
            <w:tcW w:w="1418"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14,80</w:t>
            </w:r>
          </w:p>
        </w:tc>
        <w:tc>
          <w:tcPr>
            <w:tcW w:w="1704"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C5CA2" w:rsidRPr="00A46809">
              <w:rPr>
                <w:b/>
                <w:color w:val="000000" w:themeColor="text1"/>
                <w:sz w:val="24"/>
                <w:szCs w:val="24"/>
              </w:rPr>
              <w:t>74,00</w:t>
            </w:r>
          </w:p>
        </w:tc>
      </w:tr>
      <w:tr w:rsidR="00905151" w:rsidTr="00A46809">
        <w:trPr>
          <w:trHeight w:val="300"/>
        </w:trPr>
        <w:tc>
          <w:tcPr>
            <w:tcW w:w="755"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24</w:t>
            </w:r>
          </w:p>
        </w:tc>
        <w:tc>
          <w:tcPr>
            <w:tcW w:w="3678" w:type="dxa"/>
            <w:shd w:val="clear" w:color="auto" w:fill="auto"/>
            <w:vAlign w:val="center"/>
          </w:tcPr>
          <w:p w:rsidR="00905151" w:rsidRDefault="00905151" w:rsidP="00C33596">
            <w:pPr>
              <w:rPr>
                <w:color w:val="000000" w:themeColor="text1"/>
                <w:sz w:val="24"/>
                <w:szCs w:val="24"/>
              </w:rPr>
            </w:pPr>
            <w:r w:rsidRPr="5D025496">
              <w:rPr>
                <w:b/>
                <w:bCs/>
                <w:color w:val="000000" w:themeColor="text1"/>
                <w:sz w:val="24"/>
                <w:szCs w:val="24"/>
              </w:rPr>
              <w:t xml:space="preserve">Colar Cervical de resgate Infantil ajustável, </w:t>
            </w:r>
            <w:r w:rsidRPr="5D025496">
              <w:rPr>
                <w:color w:val="000000" w:themeColor="text1"/>
                <w:sz w:val="24"/>
                <w:szCs w:val="24"/>
              </w:rPr>
              <w:t>12 ajustes.</w:t>
            </w:r>
          </w:p>
        </w:tc>
        <w:tc>
          <w:tcPr>
            <w:tcW w:w="1233" w:type="dxa"/>
            <w:shd w:val="clear" w:color="auto" w:fill="auto"/>
            <w:vAlign w:val="center"/>
          </w:tcPr>
          <w:p w:rsidR="00905151" w:rsidRDefault="00905151" w:rsidP="00C3359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05</w:t>
            </w:r>
          </w:p>
        </w:tc>
        <w:tc>
          <w:tcPr>
            <w:tcW w:w="1418"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04987" w:rsidRPr="00A46809">
              <w:rPr>
                <w:b/>
                <w:color w:val="000000" w:themeColor="text1"/>
                <w:sz w:val="24"/>
                <w:szCs w:val="24"/>
              </w:rPr>
              <w:t>52,60</w:t>
            </w:r>
          </w:p>
        </w:tc>
        <w:tc>
          <w:tcPr>
            <w:tcW w:w="1704"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04987" w:rsidRPr="00A46809">
              <w:rPr>
                <w:b/>
                <w:color w:val="000000" w:themeColor="text1"/>
                <w:sz w:val="24"/>
                <w:szCs w:val="24"/>
              </w:rPr>
              <w:t>263,00</w:t>
            </w:r>
          </w:p>
        </w:tc>
      </w:tr>
      <w:tr w:rsidR="00905151" w:rsidTr="00A46809">
        <w:trPr>
          <w:trHeight w:val="300"/>
        </w:trPr>
        <w:tc>
          <w:tcPr>
            <w:tcW w:w="755"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25</w:t>
            </w:r>
          </w:p>
        </w:tc>
        <w:tc>
          <w:tcPr>
            <w:tcW w:w="3678" w:type="dxa"/>
            <w:shd w:val="clear" w:color="auto" w:fill="auto"/>
            <w:vAlign w:val="center"/>
          </w:tcPr>
          <w:p w:rsidR="00905151" w:rsidRDefault="00905151" w:rsidP="00C33596">
            <w:pPr>
              <w:rPr>
                <w:color w:val="000000" w:themeColor="text1"/>
                <w:sz w:val="24"/>
                <w:szCs w:val="24"/>
              </w:rPr>
            </w:pPr>
            <w:r w:rsidRPr="7A01619C">
              <w:rPr>
                <w:b/>
                <w:bCs/>
                <w:color w:val="000000" w:themeColor="text1"/>
                <w:sz w:val="24"/>
                <w:szCs w:val="24"/>
              </w:rPr>
              <w:t xml:space="preserve">Imobilizador de cabeça HEAD BLOCK, </w:t>
            </w:r>
            <w:r w:rsidRPr="7A01619C">
              <w:rPr>
                <w:color w:val="000000" w:themeColor="text1"/>
                <w:sz w:val="24"/>
                <w:szCs w:val="24"/>
              </w:rPr>
              <w:t xml:space="preserve">Adulto, impermeável, com tirantes de </w:t>
            </w:r>
            <w:proofErr w:type="gramStart"/>
            <w:r w:rsidRPr="7A01619C">
              <w:rPr>
                <w:color w:val="000000" w:themeColor="text1"/>
                <w:sz w:val="24"/>
                <w:szCs w:val="24"/>
              </w:rPr>
              <w:t>fixação .</w:t>
            </w:r>
            <w:proofErr w:type="gramEnd"/>
          </w:p>
        </w:tc>
        <w:tc>
          <w:tcPr>
            <w:tcW w:w="1233" w:type="dxa"/>
            <w:shd w:val="clear" w:color="auto" w:fill="auto"/>
            <w:vAlign w:val="center"/>
          </w:tcPr>
          <w:p w:rsidR="00905151" w:rsidRDefault="00905151" w:rsidP="00C3359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05</w:t>
            </w:r>
          </w:p>
        </w:tc>
        <w:tc>
          <w:tcPr>
            <w:tcW w:w="1418"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04987" w:rsidRPr="00A46809">
              <w:rPr>
                <w:b/>
                <w:color w:val="000000" w:themeColor="text1"/>
                <w:sz w:val="24"/>
                <w:szCs w:val="24"/>
              </w:rPr>
              <w:t>112,04</w:t>
            </w:r>
          </w:p>
        </w:tc>
        <w:tc>
          <w:tcPr>
            <w:tcW w:w="1704"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04987" w:rsidRPr="00A46809">
              <w:rPr>
                <w:b/>
                <w:color w:val="000000" w:themeColor="text1"/>
                <w:sz w:val="24"/>
                <w:szCs w:val="24"/>
              </w:rPr>
              <w:t>560,20</w:t>
            </w:r>
          </w:p>
        </w:tc>
      </w:tr>
      <w:tr w:rsidR="00905151" w:rsidTr="00A46809">
        <w:trPr>
          <w:trHeight w:val="300"/>
        </w:trPr>
        <w:tc>
          <w:tcPr>
            <w:tcW w:w="755"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26</w:t>
            </w:r>
          </w:p>
        </w:tc>
        <w:tc>
          <w:tcPr>
            <w:tcW w:w="3678" w:type="dxa"/>
            <w:shd w:val="clear" w:color="auto" w:fill="auto"/>
            <w:vAlign w:val="center"/>
          </w:tcPr>
          <w:p w:rsidR="00905151" w:rsidRDefault="00905151" w:rsidP="00C33596">
            <w:pPr>
              <w:rPr>
                <w:color w:val="000000" w:themeColor="text1"/>
                <w:sz w:val="24"/>
                <w:szCs w:val="24"/>
              </w:rPr>
            </w:pPr>
            <w:r w:rsidRPr="7A01619C">
              <w:rPr>
                <w:b/>
                <w:bCs/>
                <w:color w:val="000000" w:themeColor="text1"/>
                <w:sz w:val="24"/>
                <w:szCs w:val="24"/>
              </w:rPr>
              <w:t xml:space="preserve">Imobilizador de cabeça HEAD BLOCK, </w:t>
            </w:r>
            <w:r w:rsidRPr="7A01619C">
              <w:rPr>
                <w:color w:val="000000" w:themeColor="text1"/>
                <w:sz w:val="24"/>
                <w:szCs w:val="24"/>
              </w:rPr>
              <w:t>infantil, impermeável, com tirantes de fixação.</w:t>
            </w:r>
          </w:p>
        </w:tc>
        <w:tc>
          <w:tcPr>
            <w:tcW w:w="1233" w:type="dxa"/>
            <w:shd w:val="clear" w:color="auto" w:fill="auto"/>
            <w:vAlign w:val="center"/>
          </w:tcPr>
          <w:p w:rsidR="00905151" w:rsidRDefault="00905151" w:rsidP="00C3359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905151" w:rsidRDefault="00905151" w:rsidP="00C33596">
            <w:pPr>
              <w:jc w:val="center"/>
              <w:rPr>
                <w:color w:val="000000" w:themeColor="text1"/>
                <w:sz w:val="24"/>
                <w:szCs w:val="24"/>
              </w:rPr>
            </w:pPr>
            <w:r w:rsidRPr="0DA6A3E9">
              <w:rPr>
                <w:color w:val="000000" w:themeColor="text1"/>
                <w:sz w:val="24"/>
                <w:szCs w:val="24"/>
              </w:rPr>
              <w:t>05</w:t>
            </w:r>
          </w:p>
        </w:tc>
        <w:tc>
          <w:tcPr>
            <w:tcW w:w="1418"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04987" w:rsidRPr="00A46809">
              <w:rPr>
                <w:b/>
                <w:color w:val="000000" w:themeColor="text1"/>
                <w:sz w:val="24"/>
                <w:szCs w:val="24"/>
              </w:rPr>
              <w:t>122,66</w:t>
            </w:r>
          </w:p>
        </w:tc>
        <w:tc>
          <w:tcPr>
            <w:tcW w:w="1704"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04987" w:rsidRPr="00A46809">
              <w:rPr>
                <w:b/>
                <w:color w:val="000000" w:themeColor="text1"/>
                <w:sz w:val="24"/>
                <w:szCs w:val="24"/>
              </w:rPr>
              <w:t>613,30</w:t>
            </w:r>
          </w:p>
        </w:tc>
      </w:tr>
      <w:tr w:rsidR="00905151" w:rsidTr="00A46809">
        <w:trPr>
          <w:trHeight w:val="300"/>
        </w:trPr>
        <w:tc>
          <w:tcPr>
            <w:tcW w:w="755" w:type="dxa"/>
            <w:shd w:val="clear" w:color="auto" w:fill="auto"/>
            <w:vAlign w:val="center"/>
          </w:tcPr>
          <w:p w:rsidR="00905151" w:rsidRPr="0DA6A3E9" w:rsidRDefault="00905151" w:rsidP="00C33596">
            <w:pPr>
              <w:jc w:val="center"/>
              <w:rPr>
                <w:color w:val="000000" w:themeColor="text1"/>
                <w:sz w:val="24"/>
                <w:szCs w:val="24"/>
              </w:rPr>
            </w:pPr>
            <w:r>
              <w:rPr>
                <w:color w:val="000000" w:themeColor="text1"/>
                <w:sz w:val="24"/>
                <w:szCs w:val="24"/>
              </w:rPr>
              <w:t>27</w:t>
            </w:r>
          </w:p>
        </w:tc>
        <w:tc>
          <w:tcPr>
            <w:tcW w:w="3678" w:type="dxa"/>
            <w:shd w:val="clear" w:color="auto" w:fill="auto"/>
            <w:vAlign w:val="center"/>
          </w:tcPr>
          <w:p w:rsidR="00904987" w:rsidRPr="00055805" w:rsidRDefault="00905151" w:rsidP="00C33596">
            <w:pPr>
              <w:rPr>
                <w:bCs/>
                <w:color w:val="000000" w:themeColor="text1"/>
                <w:sz w:val="24"/>
                <w:szCs w:val="24"/>
              </w:rPr>
            </w:pPr>
            <w:r>
              <w:rPr>
                <w:b/>
                <w:bCs/>
                <w:color w:val="000000" w:themeColor="text1"/>
                <w:sz w:val="24"/>
                <w:szCs w:val="24"/>
              </w:rPr>
              <w:t xml:space="preserve">Desfibrilador Externo Automático – DEA, </w:t>
            </w:r>
            <w:r>
              <w:rPr>
                <w:bCs/>
                <w:color w:val="000000" w:themeColor="text1"/>
                <w:sz w:val="24"/>
                <w:szCs w:val="24"/>
              </w:rPr>
              <w:t xml:space="preserve">compacto e portátil, choque bifásico, bateria recarregável, orientação por voz e por indicadores visuais na tela, auto diagnóstico de funções, cabo ECG de </w:t>
            </w:r>
            <w:proofErr w:type="gramStart"/>
            <w:r>
              <w:rPr>
                <w:bCs/>
                <w:color w:val="000000" w:themeColor="text1"/>
                <w:sz w:val="24"/>
                <w:szCs w:val="24"/>
              </w:rPr>
              <w:t>3</w:t>
            </w:r>
            <w:proofErr w:type="gramEnd"/>
            <w:r>
              <w:rPr>
                <w:bCs/>
                <w:color w:val="000000" w:themeColor="text1"/>
                <w:sz w:val="24"/>
                <w:szCs w:val="24"/>
              </w:rPr>
              <w:t xml:space="preserve"> vias, operação simplificada com botão único, com bolsa para armazenagem do equipamento e das pás. </w:t>
            </w:r>
          </w:p>
        </w:tc>
        <w:tc>
          <w:tcPr>
            <w:tcW w:w="1233" w:type="dxa"/>
            <w:shd w:val="clear" w:color="auto" w:fill="auto"/>
            <w:vAlign w:val="center"/>
          </w:tcPr>
          <w:p w:rsidR="00905151" w:rsidRPr="0DA6A3E9" w:rsidRDefault="00905151" w:rsidP="00C3359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905151" w:rsidRPr="0DA6A3E9" w:rsidRDefault="00905151" w:rsidP="00C33596">
            <w:pPr>
              <w:jc w:val="center"/>
              <w:rPr>
                <w:color w:val="000000" w:themeColor="text1"/>
                <w:sz w:val="24"/>
                <w:szCs w:val="24"/>
              </w:rPr>
            </w:pPr>
            <w:r>
              <w:rPr>
                <w:color w:val="000000" w:themeColor="text1"/>
                <w:sz w:val="24"/>
                <w:szCs w:val="24"/>
              </w:rPr>
              <w:t>09</w:t>
            </w:r>
          </w:p>
        </w:tc>
        <w:tc>
          <w:tcPr>
            <w:tcW w:w="1418"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04987" w:rsidRPr="00A46809">
              <w:rPr>
                <w:b/>
                <w:color w:val="000000" w:themeColor="text1"/>
                <w:sz w:val="24"/>
                <w:szCs w:val="24"/>
              </w:rPr>
              <w:t>6.892,06</w:t>
            </w:r>
          </w:p>
        </w:tc>
        <w:tc>
          <w:tcPr>
            <w:tcW w:w="1704" w:type="dxa"/>
            <w:vAlign w:val="center"/>
          </w:tcPr>
          <w:p w:rsidR="00905151"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904987" w:rsidRPr="00A46809">
              <w:rPr>
                <w:b/>
                <w:color w:val="000000" w:themeColor="text1"/>
                <w:sz w:val="24"/>
                <w:szCs w:val="24"/>
              </w:rPr>
              <w:t>62.028,54</w:t>
            </w:r>
          </w:p>
        </w:tc>
      </w:tr>
      <w:tr w:rsidR="002367EA" w:rsidTr="00A46809">
        <w:trPr>
          <w:trHeight w:val="300"/>
        </w:trPr>
        <w:tc>
          <w:tcPr>
            <w:tcW w:w="755" w:type="dxa"/>
            <w:shd w:val="clear" w:color="auto" w:fill="auto"/>
            <w:vAlign w:val="center"/>
          </w:tcPr>
          <w:p w:rsidR="002367EA" w:rsidRPr="00D52E82" w:rsidRDefault="002367EA" w:rsidP="00C33596">
            <w:pPr>
              <w:jc w:val="center"/>
              <w:rPr>
                <w:sz w:val="24"/>
                <w:szCs w:val="24"/>
              </w:rPr>
            </w:pPr>
            <w:r>
              <w:rPr>
                <w:sz w:val="24"/>
                <w:szCs w:val="24"/>
              </w:rPr>
              <w:t>28</w:t>
            </w:r>
          </w:p>
        </w:tc>
        <w:tc>
          <w:tcPr>
            <w:tcW w:w="3678" w:type="dxa"/>
            <w:shd w:val="clear" w:color="auto" w:fill="auto"/>
            <w:vAlign w:val="center"/>
          </w:tcPr>
          <w:p w:rsidR="002367EA" w:rsidRDefault="002367EA" w:rsidP="00C33596">
            <w:pPr>
              <w:rPr>
                <w:sz w:val="24"/>
                <w:szCs w:val="24"/>
              </w:rPr>
            </w:pPr>
            <w:r>
              <w:rPr>
                <w:b/>
                <w:sz w:val="24"/>
                <w:szCs w:val="24"/>
              </w:rPr>
              <w:t xml:space="preserve">Armário roupeiro de aço galvanizado, </w:t>
            </w:r>
            <w:r w:rsidRPr="008D7282">
              <w:rPr>
                <w:sz w:val="24"/>
                <w:szCs w:val="24"/>
              </w:rPr>
              <w:t>aço c</w:t>
            </w:r>
            <w:r w:rsidRPr="00414D52">
              <w:rPr>
                <w:sz w:val="24"/>
                <w:szCs w:val="24"/>
              </w:rPr>
              <w:t>hapa 24</w:t>
            </w:r>
            <w:r>
              <w:rPr>
                <w:sz w:val="24"/>
                <w:szCs w:val="24"/>
              </w:rPr>
              <w:t xml:space="preserve"> tratada com antiferruginoso</w:t>
            </w:r>
            <w:r>
              <w:rPr>
                <w:b/>
                <w:sz w:val="24"/>
                <w:szCs w:val="24"/>
              </w:rPr>
              <w:t>,</w:t>
            </w:r>
            <w:proofErr w:type="gramStart"/>
            <w:r>
              <w:rPr>
                <w:b/>
                <w:sz w:val="24"/>
                <w:szCs w:val="24"/>
              </w:rPr>
              <w:t xml:space="preserve">  </w:t>
            </w:r>
            <w:proofErr w:type="gramEnd"/>
            <w:r w:rsidRPr="00414D52">
              <w:rPr>
                <w:sz w:val="24"/>
                <w:szCs w:val="24"/>
              </w:rPr>
              <w:t>8 p</w:t>
            </w:r>
            <w:r>
              <w:rPr>
                <w:sz w:val="24"/>
                <w:szCs w:val="24"/>
              </w:rPr>
              <w:t xml:space="preserve">ortas grandes com sapateira e pitão para cadeados,  com 4 pés, cada prateleira suportando no mínimo 20kg, pintura epóxi pó, cinza padrão. </w:t>
            </w:r>
          </w:p>
          <w:p w:rsidR="002367EA" w:rsidRDefault="002367EA" w:rsidP="00C33596">
            <w:pPr>
              <w:rPr>
                <w:sz w:val="24"/>
                <w:szCs w:val="24"/>
              </w:rPr>
            </w:pPr>
            <w:r>
              <w:rPr>
                <w:sz w:val="24"/>
                <w:szCs w:val="24"/>
              </w:rPr>
              <w:t xml:space="preserve">Dimensões mínimas: </w:t>
            </w:r>
          </w:p>
          <w:p w:rsidR="002367EA" w:rsidRPr="00DC7BBC" w:rsidRDefault="002367EA" w:rsidP="00C33596">
            <w:pPr>
              <w:rPr>
                <w:sz w:val="24"/>
                <w:szCs w:val="24"/>
              </w:rPr>
            </w:pPr>
            <w:r>
              <w:rPr>
                <w:sz w:val="24"/>
              </w:rPr>
              <w:t>Altura 1980</w:t>
            </w:r>
            <w:r w:rsidRPr="00DC7BBC">
              <w:rPr>
                <w:sz w:val="24"/>
              </w:rPr>
              <w:t xml:space="preserve"> mm</w:t>
            </w:r>
            <w:r w:rsidRPr="00DC7BBC">
              <w:rPr>
                <w:sz w:val="24"/>
              </w:rPr>
              <w:br/>
            </w:r>
            <w:r>
              <w:rPr>
                <w:sz w:val="24"/>
              </w:rPr>
              <w:t>Largura 1240 mm</w:t>
            </w:r>
            <w:r>
              <w:rPr>
                <w:sz w:val="24"/>
              </w:rPr>
              <w:br/>
              <w:t>Profundidade 420</w:t>
            </w:r>
            <w:r w:rsidRPr="00DC7BBC">
              <w:rPr>
                <w:sz w:val="24"/>
              </w:rPr>
              <w:t xml:space="preserve"> mm</w:t>
            </w:r>
          </w:p>
        </w:tc>
        <w:tc>
          <w:tcPr>
            <w:tcW w:w="1233" w:type="dxa"/>
            <w:shd w:val="clear" w:color="auto" w:fill="auto"/>
            <w:vAlign w:val="center"/>
          </w:tcPr>
          <w:p w:rsidR="002367EA" w:rsidRPr="00D52E82" w:rsidRDefault="002367EA" w:rsidP="00C33596">
            <w:pPr>
              <w:jc w:val="center"/>
              <w:rPr>
                <w:sz w:val="24"/>
                <w:szCs w:val="24"/>
              </w:rPr>
            </w:pPr>
            <w:r w:rsidRPr="00D52E82">
              <w:rPr>
                <w:sz w:val="24"/>
                <w:szCs w:val="24"/>
              </w:rPr>
              <w:t>Unidade</w:t>
            </w:r>
          </w:p>
        </w:tc>
        <w:tc>
          <w:tcPr>
            <w:tcW w:w="1418" w:type="dxa"/>
            <w:shd w:val="clear" w:color="auto" w:fill="auto"/>
            <w:vAlign w:val="center"/>
          </w:tcPr>
          <w:p w:rsidR="002367EA" w:rsidRDefault="002367EA" w:rsidP="00C33596">
            <w:pPr>
              <w:jc w:val="center"/>
              <w:rPr>
                <w:sz w:val="24"/>
                <w:szCs w:val="24"/>
              </w:rPr>
            </w:pPr>
            <w:r>
              <w:rPr>
                <w:sz w:val="24"/>
                <w:szCs w:val="24"/>
              </w:rPr>
              <w:t>05</w:t>
            </w:r>
          </w:p>
        </w:tc>
        <w:tc>
          <w:tcPr>
            <w:tcW w:w="1418"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1.200,25</w:t>
            </w:r>
          </w:p>
        </w:tc>
        <w:tc>
          <w:tcPr>
            <w:tcW w:w="1704"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6.001,25</w:t>
            </w:r>
          </w:p>
        </w:tc>
      </w:tr>
      <w:tr w:rsidR="002367EA" w:rsidTr="00A46809">
        <w:trPr>
          <w:trHeight w:val="300"/>
        </w:trPr>
        <w:tc>
          <w:tcPr>
            <w:tcW w:w="755" w:type="dxa"/>
            <w:shd w:val="clear" w:color="auto" w:fill="auto"/>
            <w:vAlign w:val="center"/>
          </w:tcPr>
          <w:p w:rsidR="002367EA" w:rsidRPr="00D52E82" w:rsidRDefault="002367EA" w:rsidP="00C33596">
            <w:pPr>
              <w:jc w:val="center"/>
              <w:rPr>
                <w:sz w:val="24"/>
                <w:szCs w:val="24"/>
              </w:rPr>
            </w:pPr>
            <w:r>
              <w:rPr>
                <w:sz w:val="24"/>
                <w:szCs w:val="24"/>
              </w:rPr>
              <w:t>29</w:t>
            </w:r>
          </w:p>
        </w:tc>
        <w:tc>
          <w:tcPr>
            <w:tcW w:w="3678" w:type="dxa"/>
            <w:shd w:val="clear" w:color="auto" w:fill="auto"/>
            <w:vAlign w:val="center"/>
          </w:tcPr>
          <w:p w:rsidR="002367EA" w:rsidRPr="00564067" w:rsidRDefault="002367EA" w:rsidP="00C33596">
            <w:pPr>
              <w:rPr>
                <w:sz w:val="24"/>
                <w:szCs w:val="24"/>
              </w:rPr>
            </w:pPr>
            <w:r>
              <w:rPr>
                <w:b/>
                <w:sz w:val="24"/>
                <w:szCs w:val="24"/>
              </w:rPr>
              <w:t xml:space="preserve">Base cama </w:t>
            </w:r>
            <w:proofErr w:type="gramStart"/>
            <w:r>
              <w:rPr>
                <w:b/>
                <w:sz w:val="24"/>
                <w:szCs w:val="24"/>
              </w:rPr>
              <w:t>box</w:t>
            </w:r>
            <w:proofErr w:type="gramEnd"/>
            <w:r>
              <w:rPr>
                <w:b/>
                <w:sz w:val="24"/>
                <w:szCs w:val="24"/>
              </w:rPr>
              <w:t xml:space="preserve"> solteiro, </w:t>
            </w:r>
            <w:r w:rsidRPr="00CB6157">
              <w:rPr>
                <w:sz w:val="24"/>
                <w:szCs w:val="24"/>
              </w:rPr>
              <w:t>cor branco</w:t>
            </w:r>
            <w:r>
              <w:rPr>
                <w:b/>
                <w:sz w:val="24"/>
                <w:szCs w:val="24"/>
              </w:rPr>
              <w:t xml:space="preserve">, </w:t>
            </w:r>
            <w:r>
              <w:rPr>
                <w:sz w:val="24"/>
                <w:szCs w:val="24"/>
              </w:rPr>
              <w:t xml:space="preserve">estrutura em madeira, </w:t>
            </w:r>
            <w:r>
              <w:rPr>
                <w:sz w:val="24"/>
                <w:szCs w:val="24"/>
              </w:rPr>
              <w:lastRenderedPageBreak/>
              <w:t xml:space="preserve">revestimento em material sintético, 06 pés em PVC cromado . Dimensões: </w:t>
            </w:r>
            <w:r w:rsidRPr="00F021E5">
              <w:rPr>
                <w:rFonts w:ascii="Arial" w:hAnsi="Arial" w:cs="Arial"/>
                <w:shd w:val="clear" w:color="auto" w:fill="FFFFFF"/>
              </w:rPr>
              <w:t xml:space="preserve">Largura: </w:t>
            </w:r>
            <w:proofErr w:type="gramStart"/>
            <w:r w:rsidRPr="00F021E5">
              <w:rPr>
                <w:rFonts w:ascii="Arial" w:hAnsi="Arial" w:cs="Arial"/>
                <w:shd w:val="clear" w:color="auto" w:fill="FFFFFF"/>
              </w:rPr>
              <w:t>88cm</w:t>
            </w:r>
            <w:proofErr w:type="gramEnd"/>
            <w:r w:rsidRPr="00F021E5">
              <w:rPr>
                <w:rFonts w:ascii="Arial" w:hAnsi="Arial" w:cs="Arial"/>
                <w:shd w:val="clear" w:color="auto" w:fill="FFFFFF"/>
              </w:rPr>
              <w:t xml:space="preserve"> Altura: 23cm Profundidade: 188cm</w:t>
            </w:r>
          </w:p>
        </w:tc>
        <w:tc>
          <w:tcPr>
            <w:tcW w:w="1233" w:type="dxa"/>
            <w:shd w:val="clear" w:color="auto" w:fill="auto"/>
            <w:vAlign w:val="center"/>
          </w:tcPr>
          <w:p w:rsidR="002367EA" w:rsidRPr="00D52E82" w:rsidRDefault="002367EA" w:rsidP="00C33596">
            <w:pPr>
              <w:jc w:val="center"/>
              <w:rPr>
                <w:sz w:val="24"/>
                <w:szCs w:val="24"/>
              </w:rPr>
            </w:pPr>
            <w:r>
              <w:rPr>
                <w:sz w:val="24"/>
                <w:szCs w:val="24"/>
              </w:rPr>
              <w:lastRenderedPageBreak/>
              <w:t>Unidade</w:t>
            </w:r>
          </w:p>
        </w:tc>
        <w:tc>
          <w:tcPr>
            <w:tcW w:w="1418" w:type="dxa"/>
            <w:shd w:val="clear" w:color="auto" w:fill="auto"/>
            <w:vAlign w:val="center"/>
          </w:tcPr>
          <w:p w:rsidR="002367EA" w:rsidRDefault="002367EA" w:rsidP="00C33596">
            <w:pPr>
              <w:jc w:val="center"/>
              <w:rPr>
                <w:sz w:val="24"/>
                <w:szCs w:val="24"/>
              </w:rPr>
            </w:pPr>
            <w:r>
              <w:rPr>
                <w:sz w:val="24"/>
                <w:szCs w:val="24"/>
              </w:rPr>
              <w:t>06</w:t>
            </w:r>
          </w:p>
        </w:tc>
        <w:tc>
          <w:tcPr>
            <w:tcW w:w="1418"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260,73</w:t>
            </w:r>
          </w:p>
        </w:tc>
        <w:tc>
          <w:tcPr>
            <w:tcW w:w="1704"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1.564,38</w:t>
            </w:r>
          </w:p>
        </w:tc>
      </w:tr>
      <w:tr w:rsidR="002367EA" w:rsidTr="00A46809">
        <w:trPr>
          <w:trHeight w:val="300"/>
        </w:trPr>
        <w:tc>
          <w:tcPr>
            <w:tcW w:w="755" w:type="dxa"/>
            <w:shd w:val="clear" w:color="auto" w:fill="auto"/>
            <w:vAlign w:val="center"/>
          </w:tcPr>
          <w:p w:rsidR="002367EA" w:rsidRPr="00D52E82" w:rsidRDefault="002367EA" w:rsidP="00C33596">
            <w:pPr>
              <w:jc w:val="center"/>
              <w:rPr>
                <w:sz w:val="24"/>
                <w:szCs w:val="24"/>
              </w:rPr>
            </w:pPr>
            <w:r>
              <w:rPr>
                <w:sz w:val="24"/>
                <w:szCs w:val="24"/>
              </w:rPr>
              <w:lastRenderedPageBreak/>
              <w:t>30</w:t>
            </w:r>
          </w:p>
        </w:tc>
        <w:tc>
          <w:tcPr>
            <w:tcW w:w="3678" w:type="dxa"/>
            <w:shd w:val="clear" w:color="auto" w:fill="auto"/>
            <w:vAlign w:val="center"/>
          </w:tcPr>
          <w:p w:rsidR="002367EA" w:rsidRPr="003D30CC" w:rsidRDefault="002367EA" w:rsidP="00C33596">
            <w:pPr>
              <w:rPr>
                <w:sz w:val="24"/>
                <w:szCs w:val="24"/>
              </w:rPr>
            </w:pPr>
            <w:r>
              <w:rPr>
                <w:b/>
                <w:sz w:val="24"/>
                <w:szCs w:val="24"/>
              </w:rPr>
              <w:t xml:space="preserve">Sofá </w:t>
            </w:r>
            <w:proofErr w:type="gramStart"/>
            <w:r>
              <w:rPr>
                <w:b/>
                <w:sz w:val="24"/>
                <w:szCs w:val="24"/>
              </w:rPr>
              <w:t>3</w:t>
            </w:r>
            <w:proofErr w:type="gramEnd"/>
            <w:r>
              <w:rPr>
                <w:b/>
                <w:sz w:val="24"/>
                <w:szCs w:val="24"/>
              </w:rPr>
              <w:t xml:space="preserve"> lugares, </w:t>
            </w:r>
            <w:r>
              <w:rPr>
                <w:sz w:val="24"/>
                <w:szCs w:val="24"/>
              </w:rPr>
              <w:t>com estrutura de madeira maciça, espuma D26, manta acrílica e tecido polipropileno, pés em madeira maciça, com almofadas de encosto, mínimo de carga suportada de 300kg, cor cinza.</w:t>
            </w:r>
          </w:p>
        </w:tc>
        <w:tc>
          <w:tcPr>
            <w:tcW w:w="1233" w:type="dxa"/>
            <w:shd w:val="clear" w:color="auto" w:fill="auto"/>
            <w:vAlign w:val="center"/>
          </w:tcPr>
          <w:p w:rsidR="002367EA" w:rsidRPr="00D52E82" w:rsidRDefault="002367EA" w:rsidP="00C33596">
            <w:pPr>
              <w:jc w:val="center"/>
              <w:rPr>
                <w:sz w:val="24"/>
                <w:szCs w:val="24"/>
              </w:rPr>
            </w:pPr>
            <w:r>
              <w:rPr>
                <w:sz w:val="24"/>
                <w:szCs w:val="24"/>
              </w:rPr>
              <w:t>Unidade</w:t>
            </w:r>
          </w:p>
        </w:tc>
        <w:tc>
          <w:tcPr>
            <w:tcW w:w="1418" w:type="dxa"/>
            <w:shd w:val="clear" w:color="auto" w:fill="auto"/>
            <w:vAlign w:val="center"/>
          </w:tcPr>
          <w:p w:rsidR="002367EA" w:rsidRDefault="002367EA" w:rsidP="00C33596">
            <w:pPr>
              <w:jc w:val="center"/>
              <w:rPr>
                <w:sz w:val="24"/>
                <w:szCs w:val="24"/>
              </w:rPr>
            </w:pPr>
            <w:r>
              <w:rPr>
                <w:sz w:val="24"/>
                <w:szCs w:val="24"/>
              </w:rPr>
              <w:t>02</w:t>
            </w:r>
          </w:p>
        </w:tc>
        <w:tc>
          <w:tcPr>
            <w:tcW w:w="1418"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1.097,74</w:t>
            </w:r>
          </w:p>
        </w:tc>
        <w:tc>
          <w:tcPr>
            <w:tcW w:w="1704"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2.195,48</w:t>
            </w:r>
          </w:p>
        </w:tc>
      </w:tr>
      <w:tr w:rsidR="002367EA" w:rsidTr="00A46809">
        <w:trPr>
          <w:trHeight w:val="300"/>
        </w:trPr>
        <w:tc>
          <w:tcPr>
            <w:tcW w:w="755" w:type="dxa"/>
            <w:shd w:val="clear" w:color="auto" w:fill="auto"/>
            <w:vAlign w:val="center"/>
          </w:tcPr>
          <w:p w:rsidR="002367EA" w:rsidRPr="00D52E82" w:rsidRDefault="002367EA" w:rsidP="00C33596">
            <w:pPr>
              <w:jc w:val="center"/>
              <w:rPr>
                <w:sz w:val="24"/>
                <w:szCs w:val="24"/>
              </w:rPr>
            </w:pPr>
            <w:r>
              <w:rPr>
                <w:sz w:val="24"/>
                <w:szCs w:val="24"/>
              </w:rPr>
              <w:t>31</w:t>
            </w:r>
          </w:p>
        </w:tc>
        <w:tc>
          <w:tcPr>
            <w:tcW w:w="3678" w:type="dxa"/>
            <w:shd w:val="clear" w:color="auto" w:fill="auto"/>
            <w:vAlign w:val="center"/>
          </w:tcPr>
          <w:p w:rsidR="002367EA" w:rsidRDefault="002367EA" w:rsidP="00C33596">
            <w:pPr>
              <w:rPr>
                <w:b/>
                <w:sz w:val="24"/>
                <w:szCs w:val="24"/>
              </w:rPr>
            </w:pPr>
            <w:r w:rsidRPr="009D6F6D">
              <w:rPr>
                <w:b/>
                <w:sz w:val="24"/>
                <w:szCs w:val="24"/>
              </w:rPr>
              <w:t xml:space="preserve">Armário de aço, </w:t>
            </w:r>
            <w:r w:rsidRPr="009D6F6D">
              <w:rPr>
                <w:sz w:val="24"/>
                <w:szCs w:val="24"/>
              </w:rPr>
              <w:t>com fechadura e prateleiras r</w:t>
            </w:r>
            <w:r>
              <w:rPr>
                <w:sz w:val="24"/>
                <w:szCs w:val="24"/>
              </w:rPr>
              <w:t>emovíveis e re</w:t>
            </w:r>
            <w:r w:rsidRPr="009D6F6D">
              <w:rPr>
                <w:sz w:val="24"/>
                <w:szCs w:val="24"/>
              </w:rPr>
              <w:t xml:space="preserve">guláveis, com </w:t>
            </w:r>
            <w:proofErr w:type="gramStart"/>
            <w:r w:rsidRPr="009D6F6D">
              <w:rPr>
                <w:sz w:val="24"/>
                <w:szCs w:val="24"/>
              </w:rPr>
              <w:t>sapatas</w:t>
            </w:r>
            <w:proofErr w:type="gramEnd"/>
            <w:r w:rsidRPr="009D6F6D">
              <w:rPr>
                <w:sz w:val="24"/>
                <w:szCs w:val="24"/>
              </w:rPr>
              <w:t xml:space="preserve"> plásticas. Niveladoras.  Dimensões do Armário: 185 cm (Alt) x 90 cm (Larg) x 45 cm (</w:t>
            </w:r>
            <w:proofErr w:type="gramStart"/>
            <w:r w:rsidRPr="009D6F6D">
              <w:rPr>
                <w:sz w:val="24"/>
                <w:szCs w:val="24"/>
              </w:rPr>
              <w:t>Prof.</w:t>
            </w:r>
            <w:proofErr w:type="gramEnd"/>
            <w:r w:rsidRPr="009D6F6D">
              <w:rPr>
                <w:sz w:val="24"/>
                <w:szCs w:val="24"/>
              </w:rPr>
              <w:t>), cor cinza</w:t>
            </w:r>
            <w:r>
              <w:rPr>
                <w:sz w:val="24"/>
                <w:szCs w:val="24"/>
              </w:rPr>
              <w:t>.</w:t>
            </w:r>
          </w:p>
        </w:tc>
        <w:tc>
          <w:tcPr>
            <w:tcW w:w="1233" w:type="dxa"/>
            <w:shd w:val="clear" w:color="auto" w:fill="auto"/>
            <w:vAlign w:val="center"/>
          </w:tcPr>
          <w:p w:rsidR="002367EA" w:rsidRDefault="002367EA" w:rsidP="00C33596">
            <w:pPr>
              <w:jc w:val="center"/>
              <w:rPr>
                <w:sz w:val="24"/>
                <w:szCs w:val="24"/>
              </w:rPr>
            </w:pPr>
            <w:r>
              <w:rPr>
                <w:color w:val="000000" w:themeColor="text1"/>
                <w:sz w:val="24"/>
                <w:szCs w:val="24"/>
              </w:rPr>
              <w:t>Unidade</w:t>
            </w:r>
          </w:p>
        </w:tc>
        <w:tc>
          <w:tcPr>
            <w:tcW w:w="1418" w:type="dxa"/>
            <w:shd w:val="clear" w:color="auto" w:fill="auto"/>
            <w:vAlign w:val="center"/>
          </w:tcPr>
          <w:p w:rsidR="002367EA" w:rsidRDefault="002367EA" w:rsidP="00C33596">
            <w:pPr>
              <w:jc w:val="center"/>
              <w:rPr>
                <w:sz w:val="24"/>
                <w:szCs w:val="24"/>
              </w:rPr>
            </w:pPr>
            <w:r>
              <w:rPr>
                <w:sz w:val="24"/>
                <w:szCs w:val="24"/>
              </w:rPr>
              <w:t>10</w:t>
            </w:r>
          </w:p>
        </w:tc>
        <w:tc>
          <w:tcPr>
            <w:tcW w:w="1418"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638,97</w:t>
            </w:r>
          </w:p>
        </w:tc>
        <w:tc>
          <w:tcPr>
            <w:tcW w:w="1704"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6.389,70</w:t>
            </w:r>
          </w:p>
        </w:tc>
      </w:tr>
      <w:tr w:rsidR="002367EA" w:rsidTr="00A46809">
        <w:trPr>
          <w:trHeight w:val="300"/>
        </w:trPr>
        <w:tc>
          <w:tcPr>
            <w:tcW w:w="755" w:type="dxa"/>
            <w:shd w:val="clear" w:color="auto" w:fill="auto"/>
            <w:vAlign w:val="center"/>
          </w:tcPr>
          <w:p w:rsidR="002367EA" w:rsidRPr="00D52E82" w:rsidRDefault="002367EA" w:rsidP="00C33596">
            <w:pPr>
              <w:jc w:val="center"/>
              <w:rPr>
                <w:sz w:val="24"/>
                <w:szCs w:val="24"/>
              </w:rPr>
            </w:pPr>
            <w:r>
              <w:rPr>
                <w:sz w:val="24"/>
                <w:szCs w:val="24"/>
              </w:rPr>
              <w:t>32</w:t>
            </w:r>
          </w:p>
        </w:tc>
        <w:tc>
          <w:tcPr>
            <w:tcW w:w="3678" w:type="dxa"/>
            <w:shd w:val="clear" w:color="auto" w:fill="auto"/>
            <w:vAlign w:val="center"/>
          </w:tcPr>
          <w:p w:rsidR="002367EA" w:rsidRPr="00EE68A8" w:rsidRDefault="002367EA" w:rsidP="00C33596">
            <w:pPr>
              <w:rPr>
                <w:sz w:val="24"/>
                <w:szCs w:val="24"/>
              </w:rPr>
            </w:pPr>
            <w:r>
              <w:rPr>
                <w:b/>
                <w:sz w:val="24"/>
                <w:szCs w:val="24"/>
              </w:rPr>
              <w:t xml:space="preserve">Cadeira escritório recepção, </w:t>
            </w:r>
            <w:r>
              <w:rPr>
                <w:sz w:val="24"/>
                <w:szCs w:val="24"/>
              </w:rPr>
              <w:t xml:space="preserve">base fixa cromada, </w:t>
            </w:r>
            <w:proofErr w:type="gramStart"/>
            <w:r>
              <w:rPr>
                <w:sz w:val="24"/>
                <w:szCs w:val="24"/>
              </w:rPr>
              <w:t>encosto em</w:t>
            </w:r>
            <w:proofErr w:type="gramEnd"/>
            <w:r>
              <w:rPr>
                <w:sz w:val="24"/>
                <w:szCs w:val="24"/>
              </w:rPr>
              <w:t xml:space="preserve"> tela mesh, com suporte para braços ,  suporta ate 120kg, preta</w:t>
            </w:r>
          </w:p>
        </w:tc>
        <w:tc>
          <w:tcPr>
            <w:tcW w:w="1233" w:type="dxa"/>
            <w:shd w:val="clear" w:color="auto" w:fill="auto"/>
            <w:vAlign w:val="center"/>
          </w:tcPr>
          <w:p w:rsidR="002367EA" w:rsidRDefault="002367EA" w:rsidP="00C33596">
            <w:pPr>
              <w:jc w:val="center"/>
              <w:rPr>
                <w:sz w:val="24"/>
                <w:szCs w:val="24"/>
              </w:rPr>
            </w:pPr>
            <w:r>
              <w:rPr>
                <w:sz w:val="24"/>
                <w:szCs w:val="24"/>
              </w:rPr>
              <w:t>Unidade</w:t>
            </w:r>
          </w:p>
        </w:tc>
        <w:tc>
          <w:tcPr>
            <w:tcW w:w="1418" w:type="dxa"/>
            <w:shd w:val="clear" w:color="auto" w:fill="auto"/>
            <w:vAlign w:val="center"/>
          </w:tcPr>
          <w:p w:rsidR="002367EA" w:rsidRDefault="002367EA" w:rsidP="00C33596">
            <w:pPr>
              <w:jc w:val="center"/>
              <w:rPr>
                <w:sz w:val="24"/>
                <w:szCs w:val="24"/>
              </w:rPr>
            </w:pPr>
            <w:r>
              <w:rPr>
                <w:sz w:val="24"/>
                <w:szCs w:val="24"/>
              </w:rPr>
              <w:t>10</w:t>
            </w:r>
          </w:p>
        </w:tc>
        <w:tc>
          <w:tcPr>
            <w:tcW w:w="1418"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208,36</w:t>
            </w:r>
          </w:p>
        </w:tc>
        <w:tc>
          <w:tcPr>
            <w:tcW w:w="1704"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2.083,60</w:t>
            </w:r>
          </w:p>
        </w:tc>
      </w:tr>
      <w:tr w:rsidR="002367EA" w:rsidTr="00A46809">
        <w:trPr>
          <w:trHeight w:val="300"/>
        </w:trPr>
        <w:tc>
          <w:tcPr>
            <w:tcW w:w="755" w:type="dxa"/>
            <w:shd w:val="clear" w:color="auto" w:fill="auto"/>
            <w:vAlign w:val="center"/>
          </w:tcPr>
          <w:p w:rsidR="002367EA" w:rsidRPr="00D52E82" w:rsidRDefault="002367EA" w:rsidP="00C33596">
            <w:pPr>
              <w:jc w:val="center"/>
              <w:rPr>
                <w:sz w:val="24"/>
                <w:szCs w:val="24"/>
              </w:rPr>
            </w:pPr>
            <w:r>
              <w:rPr>
                <w:sz w:val="24"/>
                <w:szCs w:val="24"/>
              </w:rPr>
              <w:t>33</w:t>
            </w:r>
          </w:p>
        </w:tc>
        <w:tc>
          <w:tcPr>
            <w:tcW w:w="3678" w:type="dxa"/>
            <w:shd w:val="clear" w:color="auto" w:fill="auto"/>
            <w:vAlign w:val="center"/>
          </w:tcPr>
          <w:p w:rsidR="002367EA" w:rsidRDefault="002367EA" w:rsidP="00C33596">
            <w:pPr>
              <w:rPr>
                <w:b/>
                <w:sz w:val="24"/>
                <w:szCs w:val="24"/>
              </w:rPr>
            </w:pPr>
            <w:r>
              <w:rPr>
                <w:b/>
                <w:sz w:val="24"/>
                <w:szCs w:val="24"/>
              </w:rPr>
              <w:t>Armário multiuso de cozinha</w:t>
            </w:r>
            <w:r>
              <w:rPr>
                <w:sz w:val="24"/>
                <w:szCs w:val="24"/>
              </w:rPr>
              <w:t xml:space="preserve"> com nicho para micro-ondas</w:t>
            </w:r>
            <w:r>
              <w:rPr>
                <w:b/>
                <w:sz w:val="24"/>
                <w:szCs w:val="24"/>
              </w:rPr>
              <w:t xml:space="preserve">, </w:t>
            </w:r>
            <w:proofErr w:type="gramStart"/>
            <w:r w:rsidRPr="007D7206">
              <w:rPr>
                <w:sz w:val="24"/>
                <w:szCs w:val="24"/>
              </w:rPr>
              <w:t>2</w:t>
            </w:r>
            <w:proofErr w:type="gramEnd"/>
            <w:r w:rsidRPr="007D7206">
              <w:rPr>
                <w:sz w:val="24"/>
                <w:szCs w:val="24"/>
              </w:rPr>
              <w:t xml:space="preserve"> portas , 1 gaveta </w:t>
            </w:r>
            <w:r>
              <w:rPr>
                <w:sz w:val="24"/>
                <w:szCs w:val="24"/>
              </w:rPr>
              <w:t xml:space="preserve">, material MDF, branco, , suporte de no mínimos 40kg. </w:t>
            </w:r>
          </w:p>
        </w:tc>
        <w:tc>
          <w:tcPr>
            <w:tcW w:w="1233" w:type="dxa"/>
            <w:shd w:val="clear" w:color="auto" w:fill="auto"/>
            <w:vAlign w:val="center"/>
          </w:tcPr>
          <w:p w:rsidR="002367EA" w:rsidRDefault="002367EA" w:rsidP="00C33596">
            <w:pPr>
              <w:jc w:val="center"/>
              <w:rPr>
                <w:sz w:val="24"/>
                <w:szCs w:val="24"/>
              </w:rPr>
            </w:pPr>
            <w:r>
              <w:rPr>
                <w:sz w:val="24"/>
                <w:szCs w:val="24"/>
              </w:rPr>
              <w:t>Unidade</w:t>
            </w:r>
          </w:p>
        </w:tc>
        <w:tc>
          <w:tcPr>
            <w:tcW w:w="1418" w:type="dxa"/>
            <w:shd w:val="clear" w:color="auto" w:fill="auto"/>
            <w:vAlign w:val="center"/>
          </w:tcPr>
          <w:p w:rsidR="002367EA" w:rsidRDefault="002367EA" w:rsidP="00C33596">
            <w:pPr>
              <w:jc w:val="center"/>
              <w:rPr>
                <w:sz w:val="24"/>
                <w:szCs w:val="24"/>
              </w:rPr>
            </w:pPr>
            <w:r>
              <w:rPr>
                <w:sz w:val="24"/>
                <w:szCs w:val="24"/>
              </w:rPr>
              <w:t>02</w:t>
            </w:r>
          </w:p>
        </w:tc>
        <w:tc>
          <w:tcPr>
            <w:tcW w:w="1418"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287,32</w:t>
            </w:r>
          </w:p>
        </w:tc>
        <w:tc>
          <w:tcPr>
            <w:tcW w:w="1704"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574,64</w:t>
            </w:r>
          </w:p>
        </w:tc>
      </w:tr>
      <w:tr w:rsidR="002367EA" w:rsidTr="00A46809">
        <w:trPr>
          <w:trHeight w:val="300"/>
        </w:trPr>
        <w:tc>
          <w:tcPr>
            <w:tcW w:w="755" w:type="dxa"/>
            <w:shd w:val="clear" w:color="auto" w:fill="auto"/>
            <w:vAlign w:val="center"/>
          </w:tcPr>
          <w:p w:rsidR="002367EA" w:rsidRPr="00D52E82" w:rsidRDefault="002367EA" w:rsidP="00C33596">
            <w:pPr>
              <w:jc w:val="center"/>
              <w:rPr>
                <w:sz w:val="24"/>
                <w:szCs w:val="24"/>
              </w:rPr>
            </w:pPr>
            <w:r>
              <w:rPr>
                <w:sz w:val="24"/>
                <w:szCs w:val="24"/>
              </w:rPr>
              <w:t>34</w:t>
            </w:r>
          </w:p>
        </w:tc>
        <w:tc>
          <w:tcPr>
            <w:tcW w:w="3678" w:type="dxa"/>
            <w:shd w:val="clear" w:color="auto" w:fill="auto"/>
            <w:vAlign w:val="center"/>
          </w:tcPr>
          <w:p w:rsidR="002367EA" w:rsidRDefault="002367EA" w:rsidP="00C33596">
            <w:pPr>
              <w:rPr>
                <w:b/>
                <w:sz w:val="24"/>
                <w:szCs w:val="24"/>
              </w:rPr>
            </w:pPr>
            <w:r>
              <w:rPr>
                <w:b/>
                <w:sz w:val="24"/>
                <w:szCs w:val="24"/>
              </w:rPr>
              <w:t xml:space="preserve">Armário multiuso de cozinha, </w:t>
            </w:r>
            <w:proofErr w:type="gramStart"/>
            <w:r w:rsidRPr="007D7206">
              <w:rPr>
                <w:sz w:val="24"/>
                <w:szCs w:val="24"/>
              </w:rPr>
              <w:t>2</w:t>
            </w:r>
            <w:proofErr w:type="gramEnd"/>
            <w:r w:rsidRPr="007D7206">
              <w:rPr>
                <w:sz w:val="24"/>
                <w:szCs w:val="24"/>
              </w:rPr>
              <w:t xml:space="preserve"> portas, branco, altura de 190 cm, peso suportado 25kg, prateleiras internas, material MDF, com 4 pés. </w:t>
            </w:r>
          </w:p>
        </w:tc>
        <w:tc>
          <w:tcPr>
            <w:tcW w:w="1233" w:type="dxa"/>
            <w:shd w:val="clear" w:color="auto" w:fill="auto"/>
            <w:vAlign w:val="center"/>
          </w:tcPr>
          <w:p w:rsidR="002367EA" w:rsidRDefault="002367EA" w:rsidP="00C33596">
            <w:pPr>
              <w:jc w:val="center"/>
              <w:rPr>
                <w:sz w:val="24"/>
                <w:szCs w:val="24"/>
              </w:rPr>
            </w:pPr>
            <w:r>
              <w:rPr>
                <w:sz w:val="24"/>
                <w:szCs w:val="24"/>
              </w:rPr>
              <w:t>Unidade</w:t>
            </w:r>
          </w:p>
        </w:tc>
        <w:tc>
          <w:tcPr>
            <w:tcW w:w="1418" w:type="dxa"/>
            <w:shd w:val="clear" w:color="auto" w:fill="auto"/>
            <w:vAlign w:val="center"/>
          </w:tcPr>
          <w:p w:rsidR="002367EA" w:rsidRDefault="002367EA" w:rsidP="00C33596">
            <w:pPr>
              <w:jc w:val="center"/>
              <w:rPr>
                <w:sz w:val="24"/>
                <w:szCs w:val="24"/>
              </w:rPr>
            </w:pPr>
            <w:r>
              <w:rPr>
                <w:sz w:val="24"/>
                <w:szCs w:val="24"/>
              </w:rPr>
              <w:t>05</w:t>
            </w:r>
          </w:p>
        </w:tc>
        <w:tc>
          <w:tcPr>
            <w:tcW w:w="1418"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858,42</w:t>
            </w:r>
          </w:p>
        </w:tc>
        <w:tc>
          <w:tcPr>
            <w:tcW w:w="1704"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4.292,10</w:t>
            </w:r>
          </w:p>
        </w:tc>
      </w:tr>
      <w:tr w:rsidR="002367EA" w:rsidTr="00A46809">
        <w:trPr>
          <w:trHeight w:val="300"/>
        </w:trPr>
        <w:tc>
          <w:tcPr>
            <w:tcW w:w="755" w:type="dxa"/>
            <w:shd w:val="clear" w:color="auto" w:fill="auto"/>
            <w:vAlign w:val="center"/>
          </w:tcPr>
          <w:p w:rsidR="002367EA" w:rsidRPr="00D52E82" w:rsidRDefault="002367EA" w:rsidP="00C33596">
            <w:pPr>
              <w:jc w:val="center"/>
              <w:rPr>
                <w:sz w:val="24"/>
                <w:szCs w:val="24"/>
              </w:rPr>
            </w:pPr>
            <w:r>
              <w:rPr>
                <w:sz w:val="24"/>
                <w:szCs w:val="24"/>
              </w:rPr>
              <w:t>35</w:t>
            </w:r>
          </w:p>
        </w:tc>
        <w:tc>
          <w:tcPr>
            <w:tcW w:w="3678" w:type="dxa"/>
            <w:shd w:val="clear" w:color="auto" w:fill="auto"/>
            <w:vAlign w:val="center"/>
          </w:tcPr>
          <w:p w:rsidR="002367EA" w:rsidRDefault="002367EA" w:rsidP="00C33596">
            <w:pPr>
              <w:rPr>
                <w:b/>
                <w:sz w:val="24"/>
                <w:szCs w:val="24"/>
              </w:rPr>
            </w:pPr>
            <w:r w:rsidRPr="00C7334C">
              <w:rPr>
                <w:b/>
                <w:sz w:val="24"/>
                <w:szCs w:val="24"/>
              </w:rPr>
              <w:t>Estante de aço reforçada</w:t>
            </w:r>
            <w:r w:rsidRPr="00C7334C">
              <w:rPr>
                <w:sz w:val="24"/>
                <w:szCs w:val="24"/>
              </w:rPr>
              <w:t xml:space="preserve"> com 2 metros de altura, largura 0,92cm, profundidade 0,30cm, com </w:t>
            </w:r>
            <w:proofErr w:type="gramStart"/>
            <w:r w:rsidRPr="00C7334C">
              <w:rPr>
                <w:sz w:val="24"/>
                <w:szCs w:val="24"/>
              </w:rPr>
              <w:t>5</w:t>
            </w:r>
            <w:proofErr w:type="gramEnd"/>
            <w:r w:rsidRPr="00C7334C">
              <w:rPr>
                <w:sz w:val="24"/>
                <w:szCs w:val="24"/>
              </w:rPr>
              <w:t xml:space="preserve"> prateleiras.</w:t>
            </w:r>
          </w:p>
        </w:tc>
        <w:tc>
          <w:tcPr>
            <w:tcW w:w="1233" w:type="dxa"/>
            <w:shd w:val="clear" w:color="auto" w:fill="auto"/>
            <w:vAlign w:val="center"/>
          </w:tcPr>
          <w:p w:rsidR="002367EA" w:rsidRDefault="002367EA" w:rsidP="00C33596">
            <w:pPr>
              <w:jc w:val="center"/>
              <w:rPr>
                <w:sz w:val="24"/>
                <w:szCs w:val="24"/>
              </w:rPr>
            </w:pPr>
            <w:r>
              <w:rPr>
                <w:sz w:val="24"/>
                <w:szCs w:val="24"/>
              </w:rPr>
              <w:t>Unidade</w:t>
            </w:r>
          </w:p>
        </w:tc>
        <w:tc>
          <w:tcPr>
            <w:tcW w:w="1418" w:type="dxa"/>
            <w:shd w:val="clear" w:color="auto" w:fill="auto"/>
            <w:vAlign w:val="center"/>
          </w:tcPr>
          <w:p w:rsidR="002367EA" w:rsidRDefault="002367EA" w:rsidP="00C33596">
            <w:pPr>
              <w:jc w:val="center"/>
              <w:rPr>
                <w:sz w:val="24"/>
                <w:szCs w:val="24"/>
              </w:rPr>
            </w:pPr>
            <w:r>
              <w:rPr>
                <w:sz w:val="24"/>
                <w:szCs w:val="24"/>
              </w:rPr>
              <w:t>10</w:t>
            </w:r>
          </w:p>
        </w:tc>
        <w:tc>
          <w:tcPr>
            <w:tcW w:w="1418"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403,04</w:t>
            </w:r>
          </w:p>
        </w:tc>
        <w:tc>
          <w:tcPr>
            <w:tcW w:w="1704"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4.030,40</w:t>
            </w:r>
          </w:p>
        </w:tc>
      </w:tr>
      <w:tr w:rsidR="002367EA" w:rsidTr="00A46809">
        <w:trPr>
          <w:trHeight w:val="300"/>
        </w:trPr>
        <w:tc>
          <w:tcPr>
            <w:tcW w:w="755" w:type="dxa"/>
            <w:shd w:val="clear" w:color="auto" w:fill="auto"/>
            <w:vAlign w:val="center"/>
          </w:tcPr>
          <w:p w:rsidR="002367EA" w:rsidRPr="00D52E82" w:rsidRDefault="002367EA" w:rsidP="00C33596">
            <w:pPr>
              <w:jc w:val="center"/>
              <w:rPr>
                <w:sz w:val="24"/>
                <w:szCs w:val="24"/>
              </w:rPr>
            </w:pPr>
            <w:r>
              <w:rPr>
                <w:sz w:val="24"/>
                <w:szCs w:val="24"/>
              </w:rPr>
              <w:t>36</w:t>
            </w:r>
          </w:p>
        </w:tc>
        <w:tc>
          <w:tcPr>
            <w:tcW w:w="3678" w:type="dxa"/>
            <w:shd w:val="clear" w:color="auto" w:fill="auto"/>
            <w:vAlign w:val="center"/>
          </w:tcPr>
          <w:p w:rsidR="002367EA" w:rsidRPr="00752A93" w:rsidRDefault="002367EA" w:rsidP="00C33596">
            <w:pPr>
              <w:rPr>
                <w:sz w:val="24"/>
                <w:szCs w:val="24"/>
              </w:rPr>
            </w:pPr>
            <w:r>
              <w:rPr>
                <w:b/>
                <w:sz w:val="24"/>
                <w:szCs w:val="24"/>
              </w:rPr>
              <w:t xml:space="preserve">Cafeteira 40 cafezinhos, </w:t>
            </w:r>
            <w:r>
              <w:rPr>
                <w:sz w:val="24"/>
                <w:szCs w:val="24"/>
              </w:rPr>
              <w:t xml:space="preserve">bule de inox, </w:t>
            </w:r>
            <w:proofErr w:type="gramStart"/>
            <w:r>
              <w:rPr>
                <w:sz w:val="24"/>
                <w:szCs w:val="24"/>
              </w:rPr>
              <w:t>110v</w:t>
            </w:r>
            <w:proofErr w:type="gramEnd"/>
            <w:r>
              <w:rPr>
                <w:sz w:val="24"/>
                <w:szCs w:val="24"/>
              </w:rPr>
              <w:t xml:space="preserve">. </w:t>
            </w:r>
          </w:p>
        </w:tc>
        <w:tc>
          <w:tcPr>
            <w:tcW w:w="1233" w:type="dxa"/>
            <w:shd w:val="clear" w:color="auto" w:fill="auto"/>
            <w:vAlign w:val="center"/>
          </w:tcPr>
          <w:p w:rsidR="002367EA" w:rsidRDefault="002367EA" w:rsidP="00C33596">
            <w:pPr>
              <w:jc w:val="center"/>
              <w:rPr>
                <w:sz w:val="24"/>
                <w:szCs w:val="24"/>
              </w:rPr>
            </w:pPr>
            <w:r>
              <w:rPr>
                <w:sz w:val="24"/>
                <w:szCs w:val="24"/>
              </w:rPr>
              <w:t>Unidade</w:t>
            </w:r>
          </w:p>
        </w:tc>
        <w:tc>
          <w:tcPr>
            <w:tcW w:w="1418" w:type="dxa"/>
            <w:shd w:val="clear" w:color="auto" w:fill="auto"/>
            <w:vAlign w:val="center"/>
          </w:tcPr>
          <w:p w:rsidR="002367EA" w:rsidRDefault="002367EA" w:rsidP="00C33596">
            <w:pPr>
              <w:jc w:val="center"/>
              <w:rPr>
                <w:sz w:val="24"/>
                <w:szCs w:val="24"/>
              </w:rPr>
            </w:pPr>
            <w:r>
              <w:rPr>
                <w:sz w:val="24"/>
                <w:szCs w:val="24"/>
              </w:rPr>
              <w:t>22</w:t>
            </w:r>
          </w:p>
        </w:tc>
        <w:tc>
          <w:tcPr>
            <w:tcW w:w="1418"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248,16</w:t>
            </w:r>
          </w:p>
        </w:tc>
        <w:tc>
          <w:tcPr>
            <w:tcW w:w="1704"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5.459,52</w:t>
            </w:r>
          </w:p>
        </w:tc>
      </w:tr>
      <w:tr w:rsidR="002367EA" w:rsidTr="00A46809">
        <w:trPr>
          <w:trHeight w:val="300"/>
        </w:trPr>
        <w:tc>
          <w:tcPr>
            <w:tcW w:w="755" w:type="dxa"/>
            <w:shd w:val="clear" w:color="auto" w:fill="auto"/>
            <w:vAlign w:val="center"/>
          </w:tcPr>
          <w:p w:rsidR="002367EA" w:rsidRDefault="002367EA" w:rsidP="00C33596">
            <w:pPr>
              <w:jc w:val="center"/>
              <w:rPr>
                <w:sz w:val="24"/>
                <w:szCs w:val="24"/>
              </w:rPr>
            </w:pPr>
            <w:r>
              <w:rPr>
                <w:sz w:val="24"/>
                <w:szCs w:val="24"/>
              </w:rPr>
              <w:t>37</w:t>
            </w:r>
          </w:p>
        </w:tc>
        <w:tc>
          <w:tcPr>
            <w:tcW w:w="3678" w:type="dxa"/>
            <w:shd w:val="clear" w:color="auto" w:fill="auto"/>
            <w:vAlign w:val="center"/>
          </w:tcPr>
          <w:p w:rsidR="002367EA" w:rsidRPr="00A33AB4" w:rsidRDefault="002367EA" w:rsidP="00C33596">
            <w:pPr>
              <w:rPr>
                <w:sz w:val="24"/>
                <w:szCs w:val="24"/>
              </w:rPr>
            </w:pPr>
            <w:r>
              <w:rPr>
                <w:b/>
                <w:sz w:val="24"/>
                <w:szCs w:val="24"/>
              </w:rPr>
              <w:t xml:space="preserve">Colchão solteiro, </w:t>
            </w:r>
            <w:r>
              <w:rPr>
                <w:sz w:val="24"/>
                <w:szCs w:val="24"/>
              </w:rPr>
              <w:t>D33</w:t>
            </w:r>
          </w:p>
        </w:tc>
        <w:tc>
          <w:tcPr>
            <w:tcW w:w="1233" w:type="dxa"/>
            <w:shd w:val="clear" w:color="auto" w:fill="auto"/>
            <w:vAlign w:val="center"/>
          </w:tcPr>
          <w:p w:rsidR="002367EA" w:rsidRDefault="002367EA" w:rsidP="00C33596">
            <w:pPr>
              <w:jc w:val="center"/>
              <w:rPr>
                <w:sz w:val="24"/>
                <w:szCs w:val="24"/>
              </w:rPr>
            </w:pPr>
            <w:r>
              <w:rPr>
                <w:sz w:val="24"/>
                <w:szCs w:val="24"/>
              </w:rPr>
              <w:t>Unidade</w:t>
            </w:r>
          </w:p>
        </w:tc>
        <w:tc>
          <w:tcPr>
            <w:tcW w:w="1418" w:type="dxa"/>
            <w:shd w:val="clear" w:color="auto" w:fill="auto"/>
            <w:vAlign w:val="center"/>
          </w:tcPr>
          <w:p w:rsidR="002367EA" w:rsidRDefault="002367EA" w:rsidP="00C33596">
            <w:pPr>
              <w:jc w:val="center"/>
              <w:rPr>
                <w:sz w:val="24"/>
                <w:szCs w:val="24"/>
              </w:rPr>
            </w:pPr>
            <w:r>
              <w:rPr>
                <w:sz w:val="24"/>
                <w:szCs w:val="24"/>
              </w:rPr>
              <w:t>05</w:t>
            </w:r>
          </w:p>
        </w:tc>
        <w:tc>
          <w:tcPr>
            <w:tcW w:w="1418"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412,48</w:t>
            </w:r>
          </w:p>
        </w:tc>
        <w:tc>
          <w:tcPr>
            <w:tcW w:w="1704" w:type="dxa"/>
            <w:vAlign w:val="center"/>
          </w:tcPr>
          <w:p w:rsidR="002367EA" w:rsidRPr="00A46809" w:rsidRDefault="00A46809" w:rsidP="00A46809">
            <w:pPr>
              <w:jc w:val="center"/>
              <w:rPr>
                <w:b/>
                <w:color w:val="000000" w:themeColor="text1"/>
                <w:sz w:val="24"/>
                <w:szCs w:val="24"/>
              </w:rPr>
            </w:pPr>
            <w:r w:rsidRPr="00A46809">
              <w:rPr>
                <w:b/>
                <w:color w:val="000000" w:themeColor="text1"/>
                <w:sz w:val="24"/>
                <w:szCs w:val="24"/>
              </w:rPr>
              <w:t xml:space="preserve">R$ </w:t>
            </w:r>
            <w:r w:rsidR="002367EA" w:rsidRPr="00A46809">
              <w:rPr>
                <w:b/>
                <w:color w:val="000000" w:themeColor="text1"/>
                <w:sz w:val="24"/>
                <w:szCs w:val="24"/>
              </w:rPr>
              <w:t>2.062,40</w:t>
            </w:r>
          </w:p>
        </w:tc>
      </w:tr>
    </w:tbl>
    <w:p w:rsidR="0010701B" w:rsidRDefault="0010701B" w:rsidP="00225480">
      <w:pPr>
        <w:pStyle w:val="Corpodetexto"/>
        <w:spacing w:before="1"/>
        <w:ind w:left="0"/>
        <w:jc w:val="left"/>
        <w:rPr>
          <w:b/>
          <w:sz w:val="14"/>
        </w:rPr>
      </w:pPr>
    </w:p>
    <w:p w:rsidR="00D11C79" w:rsidRPr="003D71C5" w:rsidRDefault="00D11C79" w:rsidP="00D11C79">
      <w:pPr>
        <w:spacing w:line="360" w:lineRule="auto"/>
        <w:jc w:val="both"/>
      </w:pPr>
      <w:r w:rsidRPr="003D71C5">
        <w:t xml:space="preserve">1.5.3.2- Os </w:t>
      </w:r>
      <w:r w:rsidRPr="003D71C5">
        <w:rPr>
          <w:b/>
        </w:rPr>
        <w:t xml:space="preserve">itens 01 a 28 </w:t>
      </w:r>
      <w:r w:rsidRPr="003D71C5">
        <w:t>correspondem ao</w:t>
      </w:r>
      <w:r w:rsidRPr="003D71C5">
        <w:rPr>
          <w:b/>
          <w:bCs/>
        </w:rPr>
        <w:t xml:space="preserve"> LOTE </w:t>
      </w:r>
      <w:r w:rsidR="003D71C5" w:rsidRPr="003D71C5">
        <w:rPr>
          <w:b/>
          <w:bCs/>
        </w:rPr>
        <w:t xml:space="preserve">01 (EQUIPAMENTOS HOSPITALARES) </w:t>
      </w:r>
      <w:r w:rsidRPr="003D71C5">
        <w:t xml:space="preserve">e os </w:t>
      </w:r>
      <w:r w:rsidRPr="003D71C5">
        <w:rPr>
          <w:b/>
        </w:rPr>
        <w:t xml:space="preserve">itens 28 a 37 </w:t>
      </w:r>
      <w:r w:rsidRPr="003D71C5">
        <w:t>correspondem ao</w:t>
      </w:r>
      <w:r w:rsidRPr="003D71C5">
        <w:rPr>
          <w:b/>
          <w:bCs/>
        </w:rPr>
        <w:t xml:space="preserve"> LOTE </w:t>
      </w:r>
      <w:r w:rsidR="003D71C5" w:rsidRPr="003D71C5">
        <w:rPr>
          <w:b/>
          <w:bCs/>
        </w:rPr>
        <w:t>0</w:t>
      </w:r>
      <w:r w:rsidRPr="003D71C5">
        <w:rPr>
          <w:b/>
          <w:bCs/>
        </w:rPr>
        <w:t>2 (MATERIAIS PERMANETES)</w:t>
      </w:r>
      <w:r w:rsidRPr="003D71C5">
        <w:rPr>
          <w:b/>
        </w:rPr>
        <w:t>,</w:t>
      </w:r>
      <w:r w:rsidRPr="003D71C5">
        <w:t xml:space="preserve"> conforme disposto no item 1.2 do Termo de Referência. </w:t>
      </w:r>
    </w:p>
    <w:p w:rsidR="00AD328E" w:rsidRPr="003D71C5" w:rsidRDefault="00D11C79" w:rsidP="00D11C79">
      <w:pPr>
        <w:spacing w:line="360" w:lineRule="auto"/>
        <w:jc w:val="both"/>
        <w:rPr>
          <w:color w:val="00B0F0"/>
        </w:rPr>
      </w:pPr>
      <w:r w:rsidRPr="003D71C5">
        <w:t xml:space="preserve">1.5.3.3- Considerando que o critério de julgamento estabelecido é o de menor preço por item, e que a plataforma utilizada para a realização do certame não permite o cadastramento de itens em lotes separados com esse critério, os Lotes 01 e 02, conforme disposto no item 1.2 do Termo de Referência, foram unificados em um único grupo de itens. Com isso, cada item será julgado individualmente, com base no menor preço unitário ofertado, respeitando as exigências técnicas </w:t>
      </w:r>
      <w:r w:rsidR="003D71C5">
        <w:t xml:space="preserve">do Termo de Referência </w:t>
      </w:r>
      <w:r w:rsidR="003D71C5" w:rsidRPr="00FE710E">
        <w:t>e as especificidades de cada objeto.</w:t>
      </w:r>
    </w:p>
    <w:p w:rsidR="00AD328E" w:rsidRPr="00AD328E" w:rsidRDefault="00225480" w:rsidP="00F5147E">
      <w:pPr>
        <w:pStyle w:val="PargrafodaLista"/>
        <w:tabs>
          <w:tab w:val="left" w:pos="142"/>
        </w:tabs>
        <w:spacing w:before="53" w:line="360" w:lineRule="auto"/>
        <w:ind w:left="0"/>
        <w:rPr>
          <w:b/>
          <w:spacing w:val="-2"/>
        </w:rPr>
      </w:pPr>
      <w:r w:rsidRPr="00F5147E">
        <w:rPr>
          <w:b/>
        </w:rPr>
        <w:lastRenderedPageBreak/>
        <w:t xml:space="preserve">2 - </w:t>
      </w:r>
      <w:r w:rsidR="009F25B4" w:rsidRPr="00F5147E">
        <w:rPr>
          <w:b/>
        </w:rPr>
        <w:t>DAS</w:t>
      </w:r>
      <w:r w:rsidR="009F25B4" w:rsidRPr="00F5147E">
        <w:rPr>
          <w:b/>
          <w:spacing w:val="-1"/>
        </w:rPr>
        <w:t xml:space="preserve"> </w:t>
      </w:r>
      <w:r w:rsidR="009F25B4" w:rsidRPr="00F5147E">
        <w:rPr>
          <w:b/>
        </w:rPr>
        <w:t>CONDIÇÕES</w:t>
      </w:r>
      <w:r w:rsidR="009F25B4" w:rsidRPr="00F5147E">
        <w:rPr>
          <w:b/>
          <w:spacing w:val="-2"/>
        </w:rPr>
        <w:t xml:space="preserve"> </w:t>
      </w:r>
      <w:r w:rsidR="009F25B4" w:rsidRPr="00F5147E">
        <w:rPr>
          <w:b/>
        </w:rPr>
        <w:t>DE</w:t>
      </w:r>
      <w:r w:rsidR="009F25B4" w:rsidRPr="00F5147E">
        <w:rPr>
          <w:b/>
          <w:spacing w:val="-1"/>
        </w:rPr>
        <w:t xml:space="preserve"> </w:t>
      </w:r>
      <w:r w:rsidR="009F25B4" w:rsidRPr="00F5147E">
        <w:rPr>
          <w:b/>
          <w:spacing w:val="-2"/>
        </w:rPr>
        <w:t>PARTICIPAÇÃO</w:t>
      </w:r>
    </w:p>
    <w:p w:rsidR="00ED6EFD" w:rsidRPr="00F5147E" w:rsidRDefault="00225480" w:rsidP="00F5147E">
      <w:pPr>
        <w:pStyle w:val="PargrafodaLista"/>
        <w:tabs>
          <w:tab w:val="left" w:pos="142"/>
          <w:tab w:val="left" w:pos="1214"/>
        </w:tabs>
        <w:spacing w:before="115" w:line="360" w:lineRule="auto"/>
        <w:ind w:left="0"/>
      </w:pPr>
      <w:r w:rsidRPr="00F5147E">
        <w:t xml:space="preserve">2.1 - </w:t>
      </w:r>
      <w:r w:rsidR="009F25B4" w:rsidRPr="00F5147E">
        <w:t>Poderão</w:t>
      </w:r>
      <w:r w:rsidR="009F25B4" w:rsidRPr="00F5147E">
        <w:rPr>
          <w:spacing w:val="-2"/>
        </w:rPr>
        <w:t xml:space="preserve"> </w:t>
      </w:r>
      <w:r w:rsidR="009F25B4" w:rsidRPr="00F5147E">
        <w:t>participar</w:t>
      </w:r>
      <w:r w:rsidR="009F25B4" w:rsidRPr="00F5147E">
        <w:rPr>
          <w:spacing w:val="-1"/>
        </w:rPr>
        <w:t xml:space="preserve"> </w:t>
      </w:r>
      <w:r w:rsidR="009F25B4" w:rsidRPr="00F5147E">
        <w:t>deste</w:t>
      </w:r>
      <w:r w:rsidR="009F25B4" w:rsidRPr="00F5147E">
        <w:rPr>
          <w:spacing w:val="-3"/>
        </w:rPr>
        <w:t xml:space="preserve"> </w:t>
      </w:r>
      <w:r w:rsidR="009F25B4" w:rsidRPr="00F5147E">
        <w:t>Pregão</w:t>
      </w:r>
      <w:r w:rsidR="009F25B4" w:rsidRPr="00F5147E">
        <w:rPr>
          <w:spacing w:val="-2"/>
        </w:rPr>
        <w:t xml:space="preserve"> </w:t>
      </w:r>
      <w:r w:rsidR="009F25B4" w:rsidRPr="00F5147E">
        <w:t>os</w:t>
      </w:r>
      <w:r w:rsidR="009F25B4" w:rsidRPr="00F5147E">
        <w:rPr>
          <w:spacing w:val="-2"/>
        </w:rPr>
        <w:t xml:space="preserve"> </w:t>
      </w:r>
      <w:r w:rsidR="009F25B4" w:rsidRPr="00F5147E">
        <w:t>interessados</w:t>
      </w:r>
      <w:r w:rsidR="009F25B4" w:rsidRPr="00F5147E">
        <w:rPr>
          <w:spacing w:val="-2"/>
        </w:rPr>
        <w:t xml:space="preserve"> </w:t>
      </w:r>
      <w:r w:rsidR="009F25B4" w:rsidRPr="00F5147E">
        <w:t>que</w:t>
      </w:r>
      <w:r w:rsidR="009F25B4" w:rsidRPr="00F5147E">
        <w:rPr>
          <w:spacing w:val="-3"/>
        </w:rPr>
        <w:t xml:space="preserve"> </w:t>
      </w:r>
      <w:r w:rsidR="009F25B4" w:rsidRPr="00F5147E">
        <w:t>estiverem</w:t>
      </w:r>
      <w:r w:rsidR="009F25B4" w:rsidRPr="00F5147E">
        <w:rPr>
          <w:spacing w:val="-2"/>
        </w:rPr>
        <w:t xml:space="preserve"> </w:t>
      </w:r>
      <w:r w:rsidR="009F25B4" w:rsidRPr="00F5147E">
        <w:t>previamente credenciados na Plataforma LICITANET.</w:t>
      </w:r>
    </w:p>
    <w:p w:rsidR="00ED6EFD" w:rsidRPr="00F5147E" w:rsidRDefault="00225480" w:rsidP="00F5147E">
      <w:pPr>
        <w:pStyle w:val="PargrafodaLista"/>
        <w:tabs>
          <w:tab w:val="left" w:pos="142"/>
          <w:tab w:val="left" w:pos="1226"/>
        </w:tabs>
        <w:spacing w:before="121" w:line="360" w:lineRule="auto"/>
        <w:ind w:left="0"/>
      </w:pPr>
      <w:r w:rsidRPr="00F5147E">
        <w:t xml:space="preserve">2.2 - </w:t>
      </w:r>
      <w:r w:rsidR="009F25B4" w:rsidRPr="00F5147E">
        <w:t xml:space="preserve">Os interessados deverão atender às condições exigidas no cadastramento na Plataforma </w:t>
      </w:r>
      <w:r w:rsidR="009F25B4" w:rsidRPr="00F5147E">
        <w:rPr>
          <w:spacing w:val="-2"/>
        </w:rPr>
        <w:t>Licitanet.</w:t>
      </w:r>
    </w:p>
    <w:p w:rsidR="00ED6EFD" w:rsidRPr="00F5147E" w:rsidRDefault="00225480" w:rsidP="00F5147E">
      <w:pPr>
        <w:pStyle w:val="PargrafodaLista"/>
        <w:tabs>
          <w:tab w:val="left" w:pos="142"/>
          <w:tab w:val="left" w:pos="1279"/>
        </w:tabs>
        <w:spacing w:line="360" w:lineRule="auto"/>
        <w:ind w:left="0"/>
        <w:rPr>
          <w:b/>
        </w:rPr>
      </w:pPr>
      <w:r w:rsidRPr="00F5147E">
        <w:t xml:space="preserve">2.3 - </w:t>
      </w:r>
      <w:r w:rsidR="009F25B4" w:rsidRPr="00F5147E">
        <w:t>O</w:t>
      </w:r>
      <w:r w:rsidR="009F25B4" w:rsidRPr="00F5147E">
        <w:rPr>
          <w:spacing w:val="-2"/>
        </w:rPr>
        <w:t xml:space="preserve"> </w:t>
      </w:r>
      <w:r w:rsidR="009F25B4" w:rsidRPr="00F5147E">
        <w:t>licitante</w:t>
      </w:r>
      <w:r w:rsidR="009F25B4" w:rsidRPr="00F5147E">
        <w:rPr>
          <w:spacing w:val="-2"/>
        </w:rPr>
        <w:t xml:space="preserve"> </w:t>
      </w:r>
      <w:r w:rsidR="009F25B4" w:rsidRPr="00F5147E">
        <w:t>responsabiliza-se</w:t>
      </w:r>
      <w:r w:rsidR="009F25B4" w:rsidRPr="00F5147E">
        <w:rPr>
          <w:spacing w:val="-2"/>
        </w:rPr>
        <w:t xml:space="preserve"> </w:t>
      </w:r>
      <w:r w:rsidR="009F25B4" w:rsidRPr="00F5147E">
        <w:t>exclusiva</w:t>
      </w:r>
      <w:r w:rsidR="009F25B4" w:rsidRPr="00F5147E">
        <w:rPr>
          <w:spacing w:val="-2"/>
        </w:rPr>
        <w:t xml:space="preserve"> </w:t>
      </w:r>
      <w:r w:rsidR="009F25B4" w:rsidRPr="00F5147E">
        <w:t>e</w:t>
      </w:r>
      <w:r w:rsidR="009F25B4" w:rsidRPr="00F5147E">
        <w:rPr>
          <w:spacing w:val="-2"/>
        </w:rPr>
        <w:t xml:space="preserve"> </w:t>
      </w:r>
      <w:r w:rsidR="009F25B4" w:rsidRPr="00F5147E">
        <w:t>formalmente</w:t>
      </w:r>
      <w:r w:rsidR="009F25B4" w:rsidRPr="00F5147E">
        <w:rPr>
          <w:spacing w:val="-2"/>
        </w:rPr>
        <w:t xml:space="preserve"> </w:t>
      </w:r>
      <w:r w:rsidR="009F25B4" w:rsidRPr="00F5147E">
        <w:t>pelas</w:t>
      </w:r>
      <w:r w:rsidR="009F25B4" w:rsidRPr="00F5147E">
        <w:rPr>
          <w:spacing w:val="-2"/>
        </w:rPr>
        <w:t xml:space="preserve"> </w:t>
      </w:r>
      <w:r w:rsidR="009F25B4" w:rsidRPr="00F5147E">
        <w:t>transações</w:t>
      </w:r>
      <w:r w:rsidR="009F25B4" w:rsidRPr="00F5147E">
        <w:rPr>
          <w:spacing w:val="-1"/>
        </w:rPr>
        <w:t xml:space="preserve"> </w:t>
      </w:r>
      <w:r w:rsidR="009F25B4" w:rsidRPr="00F5147E">
        <w:t>efetuadas</w:t>
      </w:r>
      <w:r w:rsidR="009F25B4" w:rsidRPr="00F5147E">
        <w:rPr>
          <w:spacing w:val="-1"/>
        </w:rPr>
        <w:t xml:space="preserve"> </w:t>
      </w:r>
      <w:r w:rsidR="009F25B4" w:rsidRPr="00F5147E">
        <w:t>em</w:t>
      </w:r>
      <w:r w:rsidR="009F25B4" w:rsidRPr="00F5147E">
        <w:rPr>
          <w:spacing w:val="-1"/>
        </w:rPr>
        <w:t xml:space="preserve"> </w:t>
      </w:r>
      <w:r w:rsidR="009F25B4" w:rsidRPr="00F5147E">
        <w:t xml:space="preserve">seu nome, assume como firmes e verdadeiras suas propostas e seus lances, inclusive os atos </w:t>
      </w:r>
      <w:proofErr w:type="gramStart"/>
      <w:r w:rsidR="009F25B4" w:rsidRPr="00F5147E">
        <w:t>praticados diretamente ou por seu representante, excluída</w:t>
      </w:r>
      <w:proofErr w:type="gramEnd"/>
      <w:r w:rsidR="009F25B4" w:rsidRPr="00F5147E">
        <w:t xml:space="preserve"> a responsabilidade do provedor do sistema ou do órgão ou entidade promotora da licitação por eventuais danos decorrentes de uso indevido das credenciais de acesso, ainda que por terceiros.</w:t>
      </w:r>
    </w:p>
    <w:p w:rsidR="00225480" w:rsidRPr="00F5147E" w:rsidRDefault="00225480" w:rsidP="00F5147E">
      <w:pPr>
        <w:pStyle w:val="PargrafodaLista"/>
        <w:tabs>
          <w:tab w:val="left" w:pos="142"/>
          <w:tab w:val="left" w:pos="1279"/>
        </w:tabs>
        <w:spacing w:line="360" w:lineRule="auto"/>
        <w:ind w:left="0"/>
        <w:rPr>
          <w:b/>
        </w:rPr>
      </w:pPr>
      <w:r w:rsidRPr="00F5147E">
        <w:t xml:space="preserve">2.4 - </w:t>
      </w:r>
      <w:r w:rsidR="009F25B4" w:rsidRPr="00F5147E">
        <w:t xml:space="preserve">É de responsabilidade </w:t>
      </w:r>
      <w:proofErr w:type="gramStart"/>
      <w:r w:rsidR="009F25B4" w:rsidRPr="00F5147E">
        <w:t>do cadastrado conferir</w:t>
      </w:r>
      <w:proofErr w:type="gramEnd"/>
      <w:r w:rsidR="009F25B4" w:rsidRPr="00F5147E">
        <w:t xml:space="preserve"> a exatidão dos seus dados cadastrais nos sistemas relacionados no item anterior e mantê-los atualizados junto aos órgãos responsáveis pela</w:t>
      </w:r>
      <w:r w:rsidR="009F25B4" w:rsidRPr="00F5147E">
        <w:rPr>
          <w:spacing w:val="-2"/>
        </w:rPr>
        <w:t xml:space="preserve"> </w:t>
      </w:r>
      <w:r w:rsidR="009F25B4" w:rsidRPr="00F5147E">
        <w:t>informação,</w:t>
      </w:r>
      <w:r w:rsidR="009F25B4" w:rsidRPr="00F5147E">
        <w:rPr>
          <w:spacing w:val="-1"/>
        </w:rPr>
        <w:t xml:space="preserve"> </w:t>
      </w:r>
      <w:r w:rsidR="009F25B4" w:rsidRPr="00F5147E">
        <w:t>devendo</w:t>
      </w:r>
      <w:r w:rsidR="009F25B4" w:rsidRPr="00F5147E">
        <w:rPr>
          <w:spacing w:val="-1"/>
        </w:rPr>
        <w:t xml:space="preserve"> </w:t>
      </w:r>
      <w:r w:rsidR="009F25B4" w:rsidRPr="00F5147E">
        <w:t>proceder,</w:t>
      </w:r>
      <w:r w:rsidR="009F25B4" w:rsidRPr="00F5147E">
        <w:rPr>
          <w:spacing w:val="-2"/>
        </w:rPr>
        <w:t xml:space="preserve"> </w:t>
      </w:r>
      <w:r w:rsidR="009F25B4" w:rsidRPr="00F5147E">
        <w:t>imediatamente,</w:t>
      </w:r>
      <w:r w:rsidR="009F25B4" w:rsidRPr="00F5147E">
        <w:rPr>
          <w:spacing w:val="-1"/>
        </w:rPr>
        <w:t xml:space="preserve"> </w:t>
      </w:r>
      <w:r w:rsidR="009F25B4" w:rsidRPr="00F5147E">
        <w:t>à</w:t>
      </w:r>
      <w:r w:rsidR="009F25B4" w:rsidRPr="00F5147E">
        <w:rPr>
          <w:spacing w:val="-2"/>
        </w:rPr>
        <w:t xml:space="preserve"> </w:t>
      </w:r>
      <w:r w:rsidR="009F25B4" w:rsidRPr="00F5147E">
        <w:t>correção</w:t>
      </w:r>
      <w:r w:rsidR="009F25B4" w:rsidRPr="00F5147E">
        <w:rPr>
          <w:spacing w:val="-1"/>
        </w:rPr>
        <w:t xml:space="preserve"> </w:t>
      </w:r>
      <w:r w:rsidR="009F25B4" w:rsidRPr="00F5147E">
        <w:t>ou</w:t>
      </w:r>
      <w:r w:rsidR="009F25B4" w:rsidRPr="00F5147E">
        <w:rPr>
          <w:spacing w:val="-1"/>
        </w:rPr>
        <w:t xml:space="preserve"> </w:t>
      </w:r>
      <w:r w:rsidR="009F25B4" w:rsidRPr="00F5147E">
        <w:t>à</w:t>
      </w:r>
      <w:r w:rsidR="009F25B4" w:rsidRPr="00F5147E">
        <w:rPr>
          <w:spacing w:val="-2"/>
        </w:rPr>
        <w:t xml:space="preserve"> </w:t>
      </w:r>
      <w:r w:rsidR="009F25B4" w:rsidRPr="00F5147E">
        <w:t>alteração</w:t>
      </w:r>
      <w:r w:rsidR="009F25B4" w:rsidRPr="00F5147E">
        <w:rPr>
          <w:spacing w:val="-1"/>
        </w:rPr>
        <w:t xml:space="preserve"> </w:t>
      </w:r>
      <w:r w:rsidR="009F25B4" w:rsidRPr="00F5147E">
        <w:t>dos</w:t>
      </w:r>
      <w:r w:rsidR="009F25B4" w:rsidRPr="00F5147E">
        <w:rPr>
          <w:spacing w:val="-1"/>
        </w:rPr>
        <w:t xml:space="preserve"> </w:t>
      </w:r>
      <w:r w:rsidR="009F25B4" w:rsidRPr="00F5147E">
        <w:t>registros</w:t>
      </w:r>
      <w:r w:rsidR="009F25B4" w:rsidRPr="00F5147E">
        <w:rPr>
          <w:spacing w:val="-2"/>
        </w:rPr>
        <w:t xml:space="preserve"> </w:t>
      </w:r>
      <w:r w:rsidR="009F25B4" w:rsidRPr="00F5147E">
        <w:t>tão logo identifique incorreção ou aqueles se tornem desatualizados.</w:t>
      </w:r>
    </w:p>
    <w:p w:rsidR="00ED6EFD" w:rsidRPr="00F5147E" w:rsidRDefault="00225480" w:rsidP="00F5147E">
      <w:pPr>
        <w:pStyle w:val="PargrafodaLista"/>
        <w:tabs>
          <w:tab w:val="left" w:pos="142"/>
          <w:tab w:val="left" w:pos="1279"/>
        </w:tabs>
        <w:spacing w:line="360" w:lineRule="auto"/>
        <w:ind w:left="0"/>
        <w:rPr>
          <w:b/>
        </w:rPr>
      </w:pPr>
      <w:r w:rsidRPr="00F5147E">
        <w:t>2.5 -</w:t>
      </w:r>
      <w:r w:rsidRPr="00F5147E">
        <w:rPr>
          <w:b/>
        </w:rPr>
        <w:t xml:space="preserve"> </w:t>
      </w:r>
      <w:r w:rsidR="009F25B4" w:rsidRPr="00F5147E">
        <w:t>A não observância do disposto no item anterior poderá ensejar desclassificação no momento da habilitação.</w:t>
      </w:r>
    </w:p>
    <w:p w:rsidR="00225480" w:rsidRPr="00F5147E" w:rsidRDefault="00225480" w:rsidP="00F5147E">
      <w:pPr>
        <w:pStyle w:val="PargrafodaLista"/>
        <w:tabs>
          <w:tab w:val="left" w:pos="142"/>
          <w:tab w:val="left" w:pos="1279"/>
        </w:tabs>
        <w:spacing w:line="360" w:lineRule="auto"/>
        <w:ind w:left="0"/>
      </w:pPr>
      <w:r w:rsidRPr="00F5147E">
        <w:t xml:space="preserve">2.6 - </w:t>
      </w:r>
      <w:proofErr w:type="gramStart"/>
      <w:r w:rsidR="009F25B4" w:rsidRPr="00F5147E">
        <w:t>Será</w:t>
      </w:r>
      <w:proofErr w:type="gramEnd"/>
      <w:r w:rsidR="009F25B4" w:rsidRPr="00F5147E">
        <w:t xml:space="preserve">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F5147E" w:rsidRDefault="00225480" w:rsidP="00F5147E">
      <w:pPr>
        <w:pStyle w:val="PargrafodaLista"/>
        <w:tabs>
          <w:tab w:val="left" w:pos="1279"/>
        </w:tabs>
        <w:spacing w:line="360" w:lineRule="auto"/>
        <w:ind w:left="0" w:right="13"/>
        <w:rPr>
          <w:b/>
        </w:rPr>
      </w:pPr>
      <w:r w:rsidRPr="00F5147E">
        <w:rPr>
          <w:b/>
        </w:rPr>
        <w:t xml:space="preserve">2.7 - </w:t>
      </w:r>
      <w:r w:rsidR="009F25B4" w:rsidRPr="00F5147E">
        <w:rPr>
          <w:b/>
        </w:rPr>
        <w:t>DA</w:t>
      </w:r>
      <w:r w:rsidR="009F25B4" w:rsidRPr="00F5147E">
        <w:rPr>
          <w:b/>
          <w:spacing w:val="1"/>
        </w:rPr>
        <w:t xml:space="preserve"> </w:t>
      </w:r>
      <w:r w:rsidR="009F25B4" w:rsidRPr="00F5147E">
        <w:rPr>
          <w:b/>
        </w:rPr>
        <w:t>PARTICIPAÇÃO</w:t>
      </w:r>
      <w:r w:rsidR="009F25B4" w:rsidRPr="00F5147E">
        <w:rPr>
          <w:b/>
          <w:spacing w:val="-1"/>
        </w:rPr>
        <w:t xml:space="preserve"> </w:t>
      </w:r>
      <w:r w:rsidR="009F25B4" w:rsidRPr="00F5147E">
        <w:rPr>
          <w:b/>
        </w:rPr>
        <w:t>DE CONSÓRCIOS</w:t>
      </w:r>
      <w:r w:rsidR="009F25B4" w:rsidRPr="00F5147E">
        <w:rPr>
          <w:b/>
          <w:spacing w:val="-1"/>
        </w:rPr>
        <w:t xml:space="preserve"> </w:t>
      </w:r>
      <w:r w:rsidR="009F25B4" w:rsidRPr="00F5147E">
        <w:rPr>
          <w:b/>
        </w:rPr>
        <w:t xml:space="preserve">DE </w:t>
      </w:r>
      <w:r w:rsidR="009F25B4" w:rsidRPr="00F5147E">
        <w:rPr>
          <w:b/>
          <w:spacing w:val="-2"/>
        </w:rPr>
        <w:t>EMPRESAS.</w:t>
      </w:r>
    </w:p>
    <w:p w:rsidR="00ED6EFD" w:rsidRPr="00F5147E" w:rsidRDefault="00225480" w:rsidP="00F5147E">
      <w:pPr>
        <w:pStyle w:val="PargrafodaLista"/>
        <w:tabs>
          <w:tab w:val="left" w:pos="1467"/>
        </w:tabs>
        <w:spacing w:line="360" w:lineRule="auto"/>
        <w:ind w:left="0" w:right="13"/>
      </w:pPr>
      <w:r w:rsidRPr="00F5147E">
        <w:t xml:space="preserve">2.7.1 - </w:t>
      </w:r>
      <w:r w:rsidR="009F25B4" w:rsidRPr="00F5147E">
        <w:t>Quando permitida a participação de consórcio de empresas, a licitante deverá apresentar comprovação de compromisso público ou particular de constituição de consórcio, subscrito pelos consorciados, explicitando:</w:t>
      </w:r>
    </w:p>
    <w:p w:rsidR="00ED6EFD" w:rsidRPr="00F5147E" w:rsidRDefault="009F25B4" w:rsidP="00BE75C2">
      <w:pPr>
        <w:pStyle w:val="PargrafodaLista"/>
        <w:numPr>
          <w:ilvl w:val="0"/>
          <w:numId w:val="23"/>
        </w:numPr>
        <w:tabs>
          <w:tab w:val="left" w:pos="1096"/>
        </w:tabs>
        <w:spacing w:line="360" w:lineRule="auto"/>
        <w:ind w:left="851" w:right="13" w:firstLine="0"/>
        <w:jc w:val="both"/>
      </w:pPr>
      <w:proofErr w:type="gramStart"/>
      <w:r w:rsidRPr="00F5147E">
        <w:t>a</w:t>
      </w:r>
      <w:proofErr w:type="gramEnd"/>
      <w:r w:rsidRPr="00F5147E">
        <w:rPr>
          <w:spacing w:val="-2"/>
        </w:rPr>
        <w:t xml:space="preserve"> </w:t>
      </w:r>
      <w:r w:rsidRPr="00F5147E">
        <w:t>composição</w:t>
      </w:r>
      <w:r w:rsidRPr="00F5147E">
        <w:rPr>
          <w:spacing w:val="-1"/>
        </w:rPr>
        <w:t xml:space="preserve"> </w:t>
      </w:r>
      <w:r w:rsidRPr="00F5147E">
        <w:t>e</w:t>
      </w:r>
      <w:r w:rsidRPr="00F5147E">
        <w:rPr>
          <w:spacing w:val="-2"/>
        </w:rPr>
        <w:t xml:space="preserve"> </w:t>
      </w:r>
      <w:r w:rsidRPr="00F5147E">
        <w:t>o percentual</w:t>
      </w:r>
      <w:r w:rsidRPr="00F5147E">
        <w:rPr>
          <w:spacing w:val="-1"/>
        </w:rPr>
        <w:t xml:space="preserve"> </w:t>
      </w:r>
      <w:r w:rsidRPr="00F5147E">
        <w:t>de</w:t>
      </w:r>
      <w:r w:rsidRPr="00F5147E">
        <w:rPr>
          <w:spacing w:val="-2"/>
        </w:rPr>
        <w:t xml:space="preserve"> </w:t>
      </w:r>
      <w:r w:rsidRPr="00F5147E">
        <w:t>participação de cada empresa</w:t>
      </w:r>
      <w:r w:rsidRPr="00F5147E">
        <w:rPr>
          <w:spacing w:val="-1"/>
        </w:rPr>
        <w:t xml:space="preserve"> </w:t>
      </w:r>
      <w:r w:rsidRPr="00F5147E">
        <w:rPr>
          <w:spacing w:val="-2"/>
        </w:rPr>
        <w:t>integrante;</w:t>
      </w:r>
    </w:p>
    <w:p w:rsidR="00ED6EFD" w:rsidRPr="00F5147E" w:rsidRDefault="009F25B4" w:rsidP="00BE75C2">
      <w:pPr>
        <w:pStyle w:val="PargrafodaLista"/>
        <w:numPr>
          <w:ilvl w:val="0"/>
          <w:numId w:val="23"/>
        </w:numPr>
        <w:tabs>
          <w:tab w:val="left" w:pos="1110"/>
        </w:tabs>
        <w:spacing w:line="360" w:lineRule="auto"/>
        <w:ind w:left="851" w:right="13" w:firstLine="0"/>
        <w:jc w:val="both"/>
      </w:pPr>
      <w:proofErr w:type="gramStart"/>
      <w:r w:rsidRPr="00F5147E">
        <w:t>o</w:t>
      </w:r>
      <w:proofErr w:type="gramEnd"/>
      <w:r w:rsidRPr="00F5147E">
        <w:t xml:space="preserve"> objetivo da </w:t>
      </w:r>
      <w:r w:rsidRPr="00F5147E">
        <w:rPr>
          <w:spacing w:val="-2"/>
        </w:rPr>
        <w:t>consorciação;</w:t>
      </w:r>
    </w:p>
    <w:p w:rsidR="00ED6EFD" w:rsidRPr="00F5147E" w:rsidRDefault="009F25B4" w:rsidP="00BE75C2">
      <w:pPr>
        <w:pStyle w:val="PargrafodaLista"/>
        <w:numPr>
          <w:ilvl w:val="0"/>
          <w:numId w:val="23"/>
        </w:numPr>
        <w:tabs>
          <w:tab w:val="left" w:pos="1112"/>
        </w:tabs>
        <w:spacing w:line="360" w:lineRule="auto"/>
        <w:ind w:left="851" w:right="13" w:firstLine="0"/>
        <w:jc w:val="both"/>
      </w:pPr>
      <w:proofErr w:type="gramStart"/>
      <w:r w:rsidRPr="00F5147E">
        <w:t>o</w:t>
      </w:r>
      <w:proofErr w:type="gramEnd"/>
      <w:r w:rsidRPr="00F5147E">
        <w:t xml:space="preserve"> prazo de duração do consórcio não inferior ao da duração do contrato/ata de registro de </w:t>
      </w:r>
      <w:r w:rsidRPr="00F5147E">
        <w:rPr>
          <w:spacing w:val="-2"/>
        </w:rPr>
        <w:t>preço;</w:t>
      </w:r>
    </w:p>
    <w:p w:rsidR="00ED6EFD" w:rsidRPr="00F5147E" w:rsidRDefault="009F25B4" w:rsidP="00BE75C2">
      <w:pPr>
        <w:pStyle w:val="PargrafodaLista"/>
        <w:numPr>
          <w:ilvl w:val="0"/>
          <w:numId w:val="23"/>
        </w:numPr>
        <w:tabs>
          <w:tab w:val="left" w:pos="1126"/>
        </w:tabs>
        <w:spacing w:before="121" w:line="360" w:lineRule="auto"/>
        <w:ind w:left="851" w:right="13" w:firstLine="0"/>
        <w:jc w:val="both"/>
      </w:pPr>
      <w:proofErr w:type="gramStart"/>
      <w:r w:rsidRPr="00F5147E">
        <w:t>a</w:t>
      </w:r>
      <w:proofErr w:type="gramEnd"/>
      <w:r w:rsidRPr="00F5147E">
        <w:t xml:space="preserve">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w:t>
      </w:r>
      <w:r w:rsidRPr="00F5147E">
        <w:lastRenderedPageBreak/>
        <w:t xml:space="preserve">visando à perfeita execução do objeto do </w:t>
      </w:r>
      <w:r w:rsidRPr="00F5147E">
        <w:rPr>
          <w:spacing w:val="-2"/>
        </w:rPr>
        <w:t>contrato;</w:t>
      </w:r>
    </w:p>
    <w:p w:rsidR="00ED6EFD" w:rsidRPr="00F5147E" w:rsidRDefault="009F25B4" w:rsidP="00BE75C2">
      <w:pPr>
        <w:pStyle w:val="PargrafodaLista"/>
        <w:numPr>
          <w:ilvl w:val="0"/>
          <w:numId w:val="23"/>
        </w:numPr>
        <w:tabs>
          <w:tab w:val="left" w:pos="851"/>
          <w:tab w:val="left" w:pos="1156"/>
        </w:tabs>
        <w:spacing w:line="360" w:lineRule="auto"/>
        <w:ind w:left="851" w:right="13" w:firstLine="0"/>
        <w:jc w:val="both"/>
      </w:pPr>
      <w:proofErr w:type="gramStart"/>
      <w:r w:rsidRPr="00F5147E">
        <w:t>a</w:t>
      </w:r>
      <w:proofErr w:type="gramEnd"/>
      <w:r w:rsidRPr="00F5147E">
        <w:t xml:space="preserve"> declaração de responsabilidade solidária das consorciadas pelos atos praticados sob consórcio em relação a presente licitação, e ao eventual contrato dela decorrente;</w:t>
      </w:r>
    </w:p>
    <w:p w:rsidR="00ED6EFD" w:rsidRPr="00F5147E" w:rsidRDefault="009F25B4" w:rsidP="00BE75C2">
      <w:pPr>
        <w:pStyle w:val="PargrafodaLista"/>
        <w:numPr>
          <w:ilvl w:val="0"/>
          <w:numId w:val="23"/>
        </w:numPr>
        <w:tabs>
          <w:tab w:val="left" w:pos="851"/>
          <w:tab w:val="left" w:pos="1117"/>
        </w:tabs>
        <w:spacing w:line="360" w:lineRule="auto"/>
        <w:ind w:left="851" w:right="13" w:firstLine="0"/>
        <w:jc w:val="both"/>
      </w:pPr>
      <w:proofErr w:type="gramStart"/>
      <w:r w:rsidRPr="00F5147E">
        <w:t>as</w:t>
      </w:r>
      <w:proofErr w:type="gramEnd"/>
      <w:r w:rsidRPr="00F5147E">
        <w:t xml:space="preserve"> obrigações das consorciadas, dentre as quais o de que cada consorciada responderá isolada e solidariamente por todas as exigências pertinentes ao objeto da presente licitação,</w:t>
      </w:r>
      <w:r w:rsidRPr="00F5147E">
        <w:rPr>
          <w:spacing w:val="80"/>
        </w:rPr>
        <w:t xml:space="preserve"> </w:t>
      </w:r>
      <w:r w:rsidRPr="00F5147E">
        <w:t>até a extinção do contrato dela decorrente;</w:t>
      </w:r>
    </w:p>
    <w:p w:rsidR="00ED6EFD" w:rsidRPr="00F5147E" w:rsidRDefault="009F25B4" w:rsidP="00BE75C2">
      <w:pPr>
        <w:pStyle w:val="PargrafodaLista"/>
        <w:numPr>
          <w:ilvl w:val="0"/>
          <w:numId w:val="23"/>
        </w:numPr>
        <w:tabs>
          <w:tab w:val="left" w:pos="851"/>
          <w:tab w:val="left" w:pos="1121"/>
        </w:tabs>
        <w:spacing w:line="360" w:lineRule="auto"/>
        <w:ind w:left="851" w:right="13" w:firstLine="0"/>
        <w:jc w:val="both"/>
      </w:pPr>
      <w:proofErr w:type="gramStart"/>
      <w:r w:rsidRPr="00F5147E">
        <w:t>que</w:t>
      </w:r>
      <w:proofErr w:type="gramEnd"/>
      <w:r w:rsidRPr="00F5147E">
        <w:t xml:space="preserve"> o consórcio não terá sua constituição ou composição alterada sem a prévia e expressa anuência da contratante;</w:t>
      </w:r>
    </w:p>
    <w:p w:rsidR="00225480" w:rsidRPr="00F5147E" w:rsidRDefault="009F25B4" w:rsidP="003D71C5">
      <w:pPr>
        <w:pStyle w:val="PargrafodaLista"/>
        <w:numPr>
          <w:ilvl w:val="0"/>
          <w:numId w:val="23"/>
        </w:numPr>
        <w:tabs>
          <w:tab w:val="left" w:pos="851"/>
          <w:tab w:val="left" w:pos="1110"/>
        </w:tabs>
        <w:spacing w:line="360" w:lineRule="auto"/>
        <w:ind w:left="851" w:right="13" w:firstLine="0"/>
        <w:jc w:val="both"/>
      </w:pPr>
      <w:proofErr w:type="gramStart"/>
      <w:r w:rsidRPr="00F5147E">
        <w:t>a</w:t>
      </w:r>
      <w:proofErr w:type="gramEnd"/>
      <w:r w:rsidRPr="00F5147E">
        <w:rPr>
          <w:spacing w:val="-3"/>
        </w:rPr>
        <w:t xml:space="preserve"> </w:t>
      </w:r>
      <w:r w:rsidRPr="00F5147E">
        <w:t>designação</w:t>
      </w:r>
      <w:r w:rsidRPr="00F5147E">
        <w:rPr>
          <w:spacing w:val="-1"/>
        </w:rPr>
        <w:t xml:space="preserve"> </w:t>
      </w:r>
      <w:r w:rsidRPr="00F5147E">
        <w:t>do</w:t>
      </w:r>
      <w:r w:rsidRPr="00F5147E">
        <w:rPr>
          <w:spacing w:val="-1"/>
        </w:rPr>
        <w:t xml:space="preserve"> </w:t>
      </w:r>
      <w:r w:rsidRPr="00F5147E">
        <w:t>representante</w:t>
      </w:r>
      <w:r w:rsidRPr="00F5147E">
        <w:rPr>
          <w:spacing w:val="-2"/>
        </w:rPr>
        <w:t xml:space="preserve"> </w:t>
      </w:r>
      <w:r w:rsidRPr="00F5147E">
        <w:t>legal</w:t>
      </w:r>
      <w:r w:rsidRPr="00F5147E">
        <w:rPr>
          <w:spacing w:val="-1"/>
        </w:rPr>
        <w:t xml:space="preserve"> </w:t>
      </w:r>
      <w:r w:rsidRPr="00F5147E">
        <w:t>do</w:t>
      </w:r>
      <w:r w:rsidRPr="00F5147E">
        <w:rPr>
          <w:spacing w:val="-1"/>
        </w:rPr>
        <w:t xml:space="preserve"> </w:t>
      </w:r>
      <w:r w:rsidRPr="00F5147E">
        <w:rPr>
          <w:spacing w:val="-2"/>
        </w:rPr>
        <w:t>consórcio.</w:t>
      </w:r>
    </w:p>
    <w:p w:rsidR="00ED6EFD" w:rsidRPr="00F5147E" w:rsidRDefault="00225480" w:rsidP="00F5147E">
      <w:pPr>
        <w:pStyle w:val="PargrafodaLista"/>
        <w:tabs>
          <w:tab w:val="left" w:pos="1110"/>
        </w:tabs>
        <w:spacing w:line="360" w:lineRule="auto"/>
        <w:ind w:left="0" w:right="13"/>
      </w:pPr>
      <w:r w:rsidRPr="00F5147E">
        <w:t xml:space="preserve">2.7.1.1 - </w:t>
      </w:r>
      <w:r w:rsidR="009F25B4" w:rsidRPr="00F5147E">
        <w:t xml:space="preserve">O licitante vencedor é obrigado a promover, antes da celebração do contrato, a constituição e o registro do consórcio, nos termos do compromisso referido no subitem </w:t>
      </w:r>
      <w:r w:rsidR="009F25B4" w:rsidRPr="00F5147E">
        <w:rPr>
          <w:spacing w:val="-2"/>
        </w:rPr>
        <w:t>anterior.</w:t>
      </w:r>
    </w:p>
    <w:p w:rsidR="00ED6EFD" w:rsidRPr="00F5147E" w:rsidRDefault="00225480" w:rsidP="00F5147E">
      <w:pPr>
        <w:pStyle w:val="PargrafodaLista"/>
        <w:tabs>
          <w:tab w:val="left" w:pos="1453"/>
        </w:tabs>
        <w:spacing w:before="121" w:line="360" w:lineRule="auto"/>
        <w:ind w:left="0" w:right="13"/>
      </w:pPr>
      <w:r w:rsidRPr="00F5147E">
        <w:t xml:space="preserve">2.7.2 - </w:t>
      </w:r>
      <w:r w:rsidR="009F25B4" w:rsidRPr="00F5147E">
        <w:t>O licitante deverá realizar a indicação da empresa líder do consórcio, que será responsável por sua representação perante a Administração;</w:t>
      </w:r>
    </w:p>
    <w:p w:rsidR="00ED6EFD" w:rsidRPr="00F5147E" w:rsidRDefault="00225480" w:rsidP="00F5147E">
      <w:pPr>
        <w:pStyle w:val="PargrafodaLista"/>
        <w:tabs>
          <w:tab w:val="left" w:pos="1477"/>
        </w:tabs>
        <w:spacing w:line="360" w:lineRule="auto"/>
        <w:ind w:left="0" w:right="13"/>
      </w:pPr>
      <w:r w:rsidRPr="00F5147E">
        <w:t xml:space="preserve">2.7.3 - </w:t>
      </w:r>
      <w:r w:rsidR="009F25B4" w:rsidRPr="00F5147E">
        <w:t>A habilitação técnica, quando exigida, será feita por meio do somatório dos quantitativos de cada consorciado e, para efeito de habilitação econômico-financeira, quando exigida, será observado o somatório dos valores de cada consorciado.</w:t>
      </w:r>
    </w:p>
    <w:p w:rsidR="00ED6EFD" w:rsidRPr="00F5147E" w:rsidRDefault="00225480" w:rsidP="00F5147E">
      <w:pPr>
        <w:pStyle w:val="PargrafodaLista"/>
        <w:tabs>
          <w:tab w:val="left" w:pos="1429"/>
        </w:tabs>
        <w:spacing w:line="360" w:lineRule="auto"/>
        <w:ind w:left="0" w:right="13"/>
      </w:pPr>
      <w:r w:rsidRPr="00F5147E">
        <w:t xml:space="preserve">2.7.4 - </w:t>
      </w:r>
      <w:r w:rsidR="009F25B4" w:rsidRPr="00F5147E">
        <w:t>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w:t>
      </w:r>
    </w:p>
    <w:p w:rsidR="00ED6EFD" w:rsidRPr="00F5147E" w:rsidRDefault="00225480" w:rsidP="00F5147E">
      <w:pPr>
        <w:pStyle w:val="PargrafodaLista"/>
        <w:tabs>
          <w:tab w:val="left" w:pos="1412"/>
        </w:tabs>
        <w:spacing w:line="360" w:lineRule="auto"/>
        <w:ind w:left="0" w:right="13"/>
      </w:pPr>
      <w:r w:rsidRPr="00F5147E">
        <w:t xml:space="preserve">2.7.5 - </w:t>
      </w:r>
      <w:r w:rsidR="009F25B4" w:rsidRPr="00F5147E">
        <w:t>Fica impedida a empresa consorciada participar, na mesma licitação, de mais de um consórcio ou de forma isolada;</w:t>
      </w:r>
    </w:p>
    <w:p w:rsidR="00ED6EFD" w:rsidRPr="00F5147E" w:rsidRDefault="00225480" w:rsidP="00F5147E">
      <w:pPr>
        <w:pStyle w:val="PargrafodaLista"/>
        <w:tabs>
          <w:tab w:val="left" w:pos="1434"/>
        </w:tabs>
        <w:spacing w:line="360" w:lineRule="auto"/>
        <w:ind w:left="0" w:right="13"/>
      </w:pPr>
      <w:r w:rsidRPr="00F5147E">
        <w:t xml:space="preserve">2.7.6 - </w:t>
      </w:r>
      <w:r w:rsidR="009F25B4" w:rsidRPr="00F5147E">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9F25B4" w:rsidRPr="00F5147E">
        <w:t xml:space="preserve">econômico-financeira apresentados pela empresa substituída para fins de habilitação do consórcio no processo licitatório que originou o </w:t>
      </w:r>
      <w:r w:rsidR="009F25B4" w:rsidRPr="00F5147E">
        <w:rPr>
          <w:spacing w:val="-2"/>
        </w:rPr>
        <w:t>contrato</w:t>
      </w:r>
      <w:proofErr w:type="gramEnd"/>
      <w:r w:rsidR="009F25B4" w:rsidRPr="00F5147E">
        <w:rPr>
          <w:spacing w:val="-2"/>
        </w:rPr>
        <w:t>.</w:t>
      </w:r>
    </w:p>
    <w:p w:rsidR="00ED6EFD" w:rsidRPr="00F5147E" w:rsidRDefault="00C83FE4" w:rsidP="00F5147E">
      <w:pPr>
        <w:pStyle w:val="Ttulo1"/>
        <w:tabs>
          <w:tab w:val="left" w:pos="0"/>
        </w:tabs>
        <w:spacing w:before="126" w:line="360" w:lineRule="auto"/>
        <w:ind w:left="0"/>
        <w:jc w:val="both"/>
        <w:rPr>
          <w:sz w:val="22"/>
          <w:szCs w:val="22"/>
        </w:rPr>
      </w:pPr>
      <w:r w:rsidRPr="00F5147E">
        <w:rPr>
          <w:sz w:val="22"/>
          <w:szCs w:val="22"/>
        </w:rPr>
        <w:t xml:space="preserve">2.8 - </w:t>
      </w:r>
      <w:r w:rsidR="009F25B4" w:rsidRPr="00F5147E">
        <w:rPr>
          <w:sz w:val="22"/>
          <w:szCs w:val="22"/>
        </w:rPr>
        <w:t>NÃO</w:t>
      </w:r>
      <w:r w:rsidR="009F25B4" w:rsidRPr="00F5147E">
        <w:rPr>
          <w:spacing w:val="-11"/>
          <w:sz w:val="22"/>
          <w:szCs w:val="22"/>
        </w:rPr>
        <w:t xml:space="preserve"> </w:t>
      </w:r>
      <w:r w:rsidR="009F25B4" w:rsidRPr="00F5147E">
        <w:rPr>
          <w:sz w:val="22"/>
          <w:szCs w:val="22"/>
        </w:rPr>
        <w:t>PODERÃO</w:t>
      </w:r>
      <w:r w:rsidR="009F25B4" w:rsidRPr="00F5147E">
        <w:rPr>
          <w:spacing w:val="-7"/>
          <w:sz w:val="22"/>
          <w:szCs w:val="22"/>
        </w:rPr>
        <w:t xml:space="preserve"> </w:t>
      </w:r>
      <w:r w:rsidR="009F25B4" w:rsidRPr="00F5147E">
        <w:rPr>
          <w:sz w:val="22"/>
          <w:szCs w:val="22"/>
        </w:rPr>
        <w:t>DISPUTAR</w:t>
      </w:r>
      <w:r w:rsidR="009F25B4" w:rsidRPr="00F5147E">
        <w:rPr>
          <w:spacing w:val="-10"/>
          <w:sz w:val="22"/>
          <w:szCs w:val="22"/>
        </w:rPr>
        <w:t xml:space="preserve"> </w:t>
      </w:r>
      <w:r w:rsidR="009F25B4" w:rsidRPr="00F5147E">
        <w:rPr>
          <w:sz w:val="22"/>
          <w:szCs w:val="22"/>
        </w:rPr>
        <w:t>ESTA</w:t>
      </w:r>
      <w:r w:rsidR="009F25B4" w:rsidRPr="00F5147E">
        <w:rPr>
          <w:spacing w:val="-15"/>
          <w:sz w:val="22"/>
          <w:szCs w:val="22"/>
        </w:rPr>
        <w:t xml:space="preserve"> </w:t>
      </w:r>
      <w:r w:rsidR="009F25B4" w:rsidRPr="00F5147E">
        <w:rPr>
          <w:spacing w:val="-2"/>
          <w:sz w:val="22"/>
          <w:szCs w:val="22"/>
        </w:rPr>
        <w:t>LICITAÇÃO:</w:t>
      </w:r>
    </w:p>
    <w:p w:rsidR="00ED6EFD" w:rsidRPr="00F5147E" w:rsidRDefault="00C83FE4" w:rsidP="00F5147E">
      <w:pPr>
        <w:pStyle w:val="PargrafodaLista"/>
        <w:tabs>
          <w:tab w:val="left" w:pos="0"/>
          <w:tab w:val="left" w:pos="1331"/>
        </w:tabs>
        <w:spacing w:before="115" w:line="360" w:lineRule="auto"/>
        <w:ind w:left="0"/>
      </w:pPr>
      <w:r w:rsidRPr="00F5147E">
        <w:t xml:space="preserve">2.8.1 - </w:t>
      </w:r>
      <w:r w:rsidR="009F25B4" w:rsidRPr="00F5147E">
        <w:t>aquele que</w:t>
      </w:r>
      <w:r w:rsidR="009F25B4" w:rsidRPr="00F5147E">
        <w:rPr>
          <w:spacing w:val="-3"/>
        </w:rPr>
        <w:t xml:space="preserve"> </w:t>
      </w:r>
      <w:r w:rsidR="009F25B4" w:rsidRPr="00F5147E">
        <w:t>não atenda</w:t>
      </w:r>
      <w:r w:rsidR="009F25B4" w:rsidRPr="00F5147E">
        <w:rPr>
          <w:spacing w:val="-2"/>
        </w:rPr>
        <w:t xml:space="preserve"> </w:t>
      </w:r>
      <w:r w:rsidR="009F25B4" w:rsidRPr="00F5147E">
        <w:t>às condições</w:t>
      </w:r>
      <w:r w:rsidR="009F25B4" w:rsidRPr="00F5147E">
        <w:rPr>
          <w:spacing w:val="-1"/>
        </w:rPr>
        <w:t xml:space="preserve"> </w:t>
      </w:r>
      <w:r w:rsidR="009F25B4" w:rsidRPr="00F5147E">
        <w:t>deste</w:t>
      </w:r>
      <w:r w:rsidR="009F25B4" w:rsidRPr="00F5147E">
        <w:rPr>
          <w:spacing w:val="-1"/>
        </w:rPr>
        <w:t xml:space="preserve"> </w:t>
      </w:r>
      <w:r w:rsidR="009F25B4" w:rsidRPr="00F5147E">
        <w:t>Edital</w:t>
      </w:r>
      <w:r w:rsidR="009F25B4" w:rsidRPr="00F5147E">
        <w:rPr>
          <w:spacing w:val="-1"/>
        </w:rPr>
        <w:t xml:space="preserve"> </w:t>
      </w:r>
      <w:r w:rsidR="009F25B4" w:rsidRPr="00F5147E">
        <w:t xml:space="preserve">e seu(s) </w:t>
      </w:r>
      <w:r w:rsidR="009F25B4" w:rsidRPr="00F5147E">
        <w:rPr>
          <w:spacing w:val="-2"/>
        </w:rPr>
        <w:t>anexo(s);</w:t>
      </w:r>
    </w:p>
    <w:p w:rsidR="00ED6EFD" w:rsidRPr="00F5147E" w:rsidRDefault="00C83FE4" w:rsidP="00F5147E">
      <w:pPr>
        <w:pStyle w:val="PargrafodaLista"/>
        <w:tabs>
          <w:tab w:val="left" w:pos="0"/>
          <w:tab w:val="left" w:pos="1559"/>
        </w:tabs>
        <w:spacing w:line="360" w:lineRule="auto"/>
        <w:ind w:left="0"/>
      </w:pPr>
      <w:r w:rsidRPr="00F5147E">
        <w:t xml:space="preserve">2.8.2 - </w:t>
      </w:r>
      <w:r w:rsidR="009F25B4" w:rsidRPr="00F5147E">
        <w:t>autor do anteprojeto, do projeto básico ou do projeto executivo, pessoa física ou jurídica, quando a licitação versar sobre serviços ou fornecimento de bens a ele relacionados;</w:t>
      </w:r>
    </w:p>
    <w:p w:rsidR="00ED6EFD" w:rsidRPr="00F5147E" w:rsidRDefault="00C83FE4" w:rsidP="00F5147E">
      <w:pPr>
        <w:pStyle w:val="PargrafodaLista"/>
        <w:tabs>
          <w:tab w:val="left" w:pos="0"/>
          <w:tab w:val="left" w:pos="1559"/>
        </w:tabs>
        <w:spacing w:line="360" w:lineRule="auto"/>
        <w:ind w:left="0"/>
      </w:pPr>
      <w:r w:rsidRPr="00F5147E">
        <w:t xml:space="preserve">2.8.3 - </w:t>
      </w:r>
      <w:r w:rsidR="009F25B4" w:rsidRPr="00F5147E">
        <w:t xml:space="preserve">empresa, isoladamente ou em consórcio, responsável pela elaboração do projeto básico </w:t>
      </w:r>
      <w:r w:rsidR="009F25B4" w:rsidRPr="00F5147E">
        <w:lastRenderedPageBreak/>
        <w:t>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ED6EFD" w:rsidRPr="00F5147E" w:rsidRDefault="00C83FE4" w:rsidP="00F5147E">
      <w:pPr>
        <w:pStyle w:val="PargrafodaLista"/>
        <w:tabs>
          <w:tab w:val="left" w:pos="0"/>
          <w:tab w:val="left" w:pos="1559"/>
        </w:tabs>
        <w:spacing w:before="121" w:line="360" w:lineRule="auto"/>
        <w:ind w:left="0"/>
      </w:pPr>
      <w:r w:rsidRPr="00F5147E">
        <w:t xml:space="preserve">2.8.4 - </w:t>
      </w:r>
      <w:r w:rsidR="009F25B4" w:rsidRPr="00F5147E">
        <w:t>pessoa física ou jurídica que se encontre, ao tempo da licitação, impossibilitada de participar da licitação em decorrência de sanção que lhe foi imposta;</w:t>
      </w:r>
    </w:p>
    <w:p w:rsidR="00ED6EFD" w:rsidRPr="00F5147E" w:rsidRDefault="00C83FE4" w:rsidP="00F5147E">
      <w:pPr>
        <w:pStyle w:val="PargrafodaLista"/>
        <w:tabs>
          <w:tab w:val="left" w:pos="0"/>
          <w:tab w:val="left" w:pos="1559"/>
        </w:tabs>
        <w:spacing w:line="360" w:lineRule="auto"/>
        <w:ind w:left="0"/>
      </w:pPr>
      <w:r w:rsidRPr="00F5147E">
        <w:t xml:space="preserve">2.8.5 - </w:t>
      </w:r>
      <w:r w:rsidR="009F25B4" w:rsidRPr="00F5147E">
        <w:t>aquele que mantenha vínculo de natureza técnica, comercial, econômica, financeira, trabalhista</w:t>
      </w:r>
      <w:r w:rsidR="009F25B4" w:rsidRPr="00F5147E">
        <w:rPr>
          <w:spacing w:val="-1"/>
        </w:rPr>
        <w:t xml:space="preserve"> </w:t>
      </w:r>
      <w:r w:rsidR="009F25B4" w:rsidRPr="00F5147E">
        <w:t>ou civil com dirigente do órgão ou entidade contratante ou com agente</w:t>
      </w:r>
      <w:r w:rsidR="009F25B4" w:rsidRPr="00F5147E">
        <w:rPr>
          <w:spacing w:val="-1"/>
        </w:rPr>
        <w:t xml:space="preserve"> </w:t>
      </w:r>
      <w:r w:rsidR="009F25B4" w:rsidRPr="00F5147E">
        <w:t xml:space="preserve">público que desempenhe função na licitação ou atue na fiscalização ou na gestão do contrato, ou que deles seja cônjuge, companheiro ou parente em linha reta, colateral ou por afinidade, até o terceiro </w:t>
      </w:r>
      <w:r w:rsidR="009F25B4" w:rsidRPr="00F5147E">
        <w:rPr>
          <w:spacing w:val="-2"/>
        </w:rPr>
        <w:t>grau;</w:t>
      </w:r>
    </w:p>
    <w:p w:rsidR="00ED6EFD" w:rsidRPr="00F5147E" w:rsidRDefault="00C83FE4" w:rsidP="00F5147E">
      <w:pPr>
        <w:pStyle w:val="PargrafodaLista"/>
        <w:tabs>
          <w:tab w:val="left" w:pos="0"/>
          <w:tab w:val="left" w:pos="1559"/>
        </w:tabs>
        <w:spacing w:line="360" w:lineRule="auto"/>
        <w:ind w:left="0"/>
      </w:pPr>
      <w:r w:rsidRPr="00F5147E">
        <w:t xml:space="preserve">2.8.6 - </w:t>
      </w:r>
      <w:r w:rsidR="009F25B4" w:rsidRPr="00F5147E">
        <w:t>empresas controladoras, controladas ou coligadas, nos termos da Lei nº 6.404, de 15 de dezembro de 1976, concorrendo entre si;</w:t>
      </w:r>
    </w:p>
    <w:p w:rsidR="00C83FE4" w:rsidRPr="00F5147E" w:rsidRDefault="00C83FE4" w:rsidP="00F5147E">
      <w:pPr>
        <w:pStyle w:val="PargrafodaLista"/>
        <w:tabs>
          <w:tab w:val="left" w:pos="0"/>
          <w:tab w:val="left" w:pos="1559"/>
        </w:tabs>
        <w:spacing w:line="360" w:lineRule="auto"/>
        <w:ind w:left="0"/>
      </w:pPr>
      <w:r w:rsidRPr="00F5147E">
        <w:t xml:space="preserve">2.8.7 - </w:t>
      </w:r>
      <w:r w:rsidR="009F25B4" w:rsidRPr="00F5147E">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F5147E">
        <w:rPr>
          <w:spacing w:val="40"/>
        </w:rPr>
        <w:t xml:space="preserve"> </w:t>
      </w:r>
      <w:r w:rsidR="009F25B4" w:rsidRPr="00F5147E">
        <w:t>contratação de adolescentes nos casos vedados pela legislação trabalhista;</w:t>
      </w:r>
    </w:p>
    <w:p w:rsidR="00ED6EFD" w:rsidRPr="00F5147E" w:rsidRDefault="00C83FE4" w:rsidP="00F5147E">
      <w:pPr>
        <w:pStyle w:val="PargrafodaLista"/>
        <w:tabs>
          <w:tab w:val="left" w:pos="0"/>
          <w:tab w:val="left" w:pos="1559"/>
        </w:tabs>
        <w:spacing w:line="360" w:lineRule="auto"/>
        <w:ind w:left="0"/>
      </w:pPr>
      <w:r w:rsidRPr="00F5147E">
        <w:t xml:space="preserve">2.8.8 - </w:t>
      </w:r>
      <w:r w:rsidR="009F25B4" w:rsidRPr="00F5147E">
        <w:t>Agente</w:t>
      </w:r>
      <w:r w:rsidR="009F25B4" w:rsidRPr="00F5147E">
        <w:rPr>
          <w:spacing w:val="-1"/>
        </w:rPr>
        <w:t xml:space="preserve"> </w:t>
      </w:r>
      <w:r w:rsidR="009F25B4" w:rsidRPr="00F5147E">
        <w:t>público</w:t>
      </w:r>
      <w:r w:rsidR="009F25B4" w:rsidRPr="00F5147E">
        <w:rPr>
          <w:spacing w:val="-1"/>
        </w:rPr>
        <w:t xml:space="preserve"> </w:t>
      </w:r>
      <w:r w:rsidR="009F25B4" w:rsidRPr="00F5147E">
        <w:t>do</w:t>
      </w:r>
      <w:r w:rsidR="009F25B4" w:rsidRPr="00F5147E">
        <w:rPr>
          <w:spacing w:val="-1"/>
        </w:rPr>
        <w:t xml:space="preserve"> </w:t>
      </w:r>
      <w:r w:rsidR="009F25B4" w:rsidRPr="00F5147E">
        <w:t>órgão</w:t>
      </w:r>
      <w:r w:rsidR="009F25B4" w:rsidRPr="00F5147E">
        <w:rPr>
          <w:spacing w:val="-1"/>
        </w:rPr>
        <w:t xml:space="preserve"> </w:t>
      </w:r>
      <w:r w:rsidR="009F25B4" w:rsidRPr="00F5147E">
        <w:t>ou</w:t>
      </w:r>
      <w:r w:rsidR="009F25B4" w:rsidRPr="00F5147E">
        <w:rPr>
          <w:spacing w:val="-1"/>
        </w:rPr>
        <w:t xml:space="preserve"> </w:t>
      </w:r>
      <w:r w:rsidR="009F25B4" w:rsidRPr="00F5147E">
        <w:t>entidade</w:t>
      </w:r>
      <w:r w:rsidR="009F25B4" w:rsidRPr="00F5147E">
        <w:rPr>
          <w:spacing w:val="-1"/>
        </w:rPr>
        <w:t xml:space="preserve"> </w:t>
      </w:r>
      <w:r w:rsidR="009F25B4" w:rsidRPr="00F5147E">
        <w:rPr>
          <w:spacing w:val="-2"/>
        </w:rPr>
        <w:t>licitante;</w:t>
      </w:r>
    </w:p>
    <w:p w:rsidR="00C83FE4" w:rsidRPr="00F5147E" w:rsidRDefault="00C83FE4" w:rsidP="00F5147E">
      <w:pPr>
        <w:pStyle w:val="PargrafodaLista"/>
        <w:tabs>
          <w:tab w:val="left" w:pos="0"/>
          <w:tab w:val="left" w:pos="1559"/>
        </w:tabs>
        <w:spacing w:before="48" w:line="360" w:lineRule="auto"/>
        <w:ind w:left="0"/>
      </w:pPr>
      <w:r w:rsidRPr="00F5147E">
        <w:t xml:space="preserve">2.8.9 - </w:t>
      </w:r>
      <w:r w:rsidR="009F25B4" w:rsidRPr="00F5147E">
        <w:t>Não poderá participar, direta ou indiretamente, da licitação ou da execução do contrato</w:t>
      </w:r>
      <w:r w:rsidR="009F25B4" w:rsidRPr="00F5147E">
        <w:rPr>
          <w:spacing w:val="-1"/>
        </w:rPr>
        <w:t xml:space="preserve"> </w:t>
      </w:r>
      <w:r w:rsidR="009F25B4" w:rsidRPr="00F5147E">
        <w:t>agente</w:t>
      </w:r>
      <w:r w:rsidR="009F25B4" w:rsidRPr="00F5147E">
        <w:rPr>
          <w:spacing w:val="-2"/>
        </w:rPr>
        <w:t xml:space="preserve"> </w:t>
      </w:r>
      <w:r w:rsidR="009F25B4" w:rsidRPr="00F5147E">
        <w:t>público</w:t>
      </w:r>
      <w:r w:rsidR="009F25B4" w:rsidRPr="00F5147E">
        <w:rPr>
          <w:spacing w:val="-1"/>
        </w:rPr>
        <w:t xml:space="preserve"> </w:t>
      </w:r>
      <w:r w:rsidR="009F25B4" w:rsidRPr="00F5147E">
        <w:t>do</w:t>
      </w:r>
      <w:r w:rsidR="009F25B4" w:rsidRPr="00F5147E">
        <w:rPr>
          <w:spacing w:val="-2"/>
        </w:rPr>
        <w:t xml:space="preserve"> </w:t>
      </w:r>
      <w:r w:rsidR="009F25B4" w:rsidRPr="00F5147E">
        <w:t>órgão</w:t>
      </w:r>
      <w:r w:rsidR="009F25B4" w:rsidRPr="00F5147E">
        <w:rPr>
          <w:spacing w:val="-1"/>
        </w:rPr>
        <w:t xml:space="preserve"> </w:t>
      </w:r>
      <w:r w:rsidR="009F25B4" w:rsidRPr="00F5147E">
        <w:t>ou</w:t>
      </w:r>
      <w:r w:rsidR="009F25B4" w:rsidRPr="00F5147E">
        <w:rPr>
          <w:spacing w:val="-2"/>
        </w:rPr>
        <w:t xml:space="preserve"> </w:t>
      </w:r>
      <w:r w:rsidR="009F25B4" w:rsidRPr="00F5147E">
        <w:t>entidade</w:t>
      </w:r>
      <w:r w:rsidR="009F25B4" w:rsidRPr="00F5147E">
        <w:rPr>
          <w:spacing w:val="-2"/>
        </w:rPr>
        <w:t xml:space="preserve"> </w:t>
      </w:r>
      <w:r w:rsidR="009F25B4" w:rsidRPr="00F5147E">
        <w:t>contratante,</w:t>
      </w:r>
      <w:r w:rsidR="009F25B4" w:rsidRPr="00F5147E">
        <w:rPr>
          <w:spacing w:val="-1"/>
        </w:rPr>
        <w:t xml:space="preserve"> </w:t>
      </w:r>
      <w:r w:rsidR="009F25B4" w:rsidRPr="00F5147E">
        <w:t>devendo</w:t>
      </w:r>
      <w:r w:rsidR="009F25B4" w:rsidRPr="00F5147E">
        <w:rPr>
          <w:spacing w:val="-2"/>
        </w:rPr>
        <w:t xml:space="preserve"> </w:t>
      </w:r>
      <w:r w:rsidR="009F25B4" w:rsidRPr="00F5147E">
        <w:t>ser</w:t>
      </w:r>
      <w:r w:rsidR="009F25B4" w:rsidRPr="00F5147E">
        <w:rPr>
          <w:spacing w:val="-2"/>
        </w:rPr>
        <w:t xml:space="preserve"> </w:t>
      </w:r>
      <w:r w:rsidR="009F25B4" w:rsidRPr="00F5147E">
        <w:t>observadas</w:t>
      </w:r>
      <w:r w:rsidR="009F25B4" w:rsidRPr="00F5147E">
        <w:rPr>
          <w:spacing w:val="-1"/>
        </w:rPr>
        <w:t xml:space="preserve"> </w:t>
      </w:r>
      <w:r w:rsidR="009F25B4" w:rsidRPr="00F5147E">
        <w:t>as</w:t>
      </w:r>
      <w:r w:rsidR="009F25B4" w:rsidRPr="00F5147E">
        <w:rPr>
          <w:spacing w:val="-2"/>
        </w:rPr>
        <w:t xml:space="preserve"> </w:t>
      </w:r>
      <w:r w:rsidR="009F25B4" w:rsidRPr="00F5147E">
        <w:t>situações que possam configurar conflito de interesses no exercício ou após o exercício do cargo ou emprego, nos termos da legislação que disciplina a matéria, conforme § 1º do art. 9º da Lei nº 14.133, de 2021.</w:t>
      </w:r>
    </w:p>
    <w:p w:rsidR="00C83FE4" w:rsidRPr="00F5147E" w:rsidRDefault="00C83FE4" w:rsidP="00F5147E">
      <w:pPr>
        <w:pStyle w:val="PargrafodaLista"/>
        <w:tabs>
          <w:tab w:val="left" w:pos="0"/>
          <w:tab w:val="left" w:pos="1559"/>
        </w:tabs>
        <w:spacing w:before="48" w:line="360" w:lineRule="auto"/>
        <w:ind w:left="0"/>
      </w:pPr>
      <w:r w:rsidRPr="00F5147E">
        <w:t xml:space="preserve">2.9 - </w:t>
      </w:r>
      <w:r w:rsidR="009F25B4" w:rsidRPr="00F5147E">
        <w:t xml:space="preserve">O impedimento de que trata o item anterior será também </w:t>
      </w:r>
      <w:proofErr w:type="gramStart"/>
      <w:r w:rsidR="009F25B4" w:rsidRPr="00F5147E">
        <w:t>aplicado</w:t>
      </w:r>
      <w:proofErr w:type="gramEnd"/>
      <w:r w:rsidR="009F25B4" w:rsidRPr="00F5147E">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9F25B4" w:rsidRPr="00F5147E">
        <w:rPr>
          <w:spacing w:val="-2"/>
        </w:rPr>
        <w:t>licitante.</w:t>
      </w:r>
    </w:p>
    <w:p w:rsidR="00ED6EFD" w:rsidRPr="00F5147E" w:rsidRDefault="00C83FE4" w:rsidP="00F5147E">
      <w:pPr>
        <w:pStyle w:val="PargrafodaLista"/>
        <w:tabs>
          <w:tab w:val="left" w:pos="0"/>
          <w:tab w:val="left" w:pos="1559"/>
        </w:tabs>
        <w:spacing w:before="48" w:line="360" w:lineRule="auto"/>
        <w:ind w:left="0"/>
      </w:pPr>
      <w:r w:rsidRPr="00F5147E">
        <w:t xml:space="preserve">2.10 - </w:t>
      </w:r>
      <w:r w:rsidR="009F25B4" w:rsidRPr="00F5147E">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F5147E">
        <w:rPr>
          <w:spacing w:val="80"/>
        </w:rPr>
        <w:t xml:space="preserve"> </w:t>
      </w:r>
      <w:proofErr w:type="gramStart"/>
      <w:r w:rsidR="009F25B4" w:rsidRPr="00F5147E">
        <w:t>sob supervisão</w:t>
      </w:r>
      <w:proofErr w:type="gramEnd"/>
      <w:r w:rsidR="009F25B4" w:rsidRPr="00F5147E">
        <w:t xml:space="preserve"> exclusiva de agentes públicos do órgão ou entidade.</w:t>
      </w:r>
    </w:p>
    <w:p w:rsidR="00ED6EFD" w:rsidRPr="00F5147E" w:rsidRDefault="00C83FE4" w:rsidP="00F5147E">
      <w:pPr>
        <w:pStyle w:val="PargrafodaLista"/>
        <w:tabs>
          <w:tab w:val="left" w:pos="0"/>
          <w:tab w:val="left" w:pos="1559"/>
        </w:tabs>
        <w:spacing w:line="360" w:lineRule="auto"/>
        <w:ind w:left="0"/>
      </w:pPr>
      <w:r w:rsidRPr="00F5147E">
        <w:t xml:space="preserve">2.11 - </w:t>
      </w:r>
      <w:r w:rsidR="009F25B4" w:rsidRPr="00F5147E">
        <w:t xml:space="preserve">Equiparam-se aos autores do projeto as empresas integrantes do mesmo grupo </w:t>
      </w:r>
      <w:r w:rsidR="009F25B4" w:rsidRPr="00F5147E">
        <w:rPr>
          <w:spacing w:val="-2"/>
        </w:rPr>
        <w:t>econômico.</w:t>
      </w:r>
    </w:p>
    <w:p w:rsidR="00ED6EFD" w:rsidRPr="00F5147E" w:rsidRDefault="00C83FE4" w:rsidP="00F5147E">
      <w:pPr>
        <w:pStyle w:val="PargrafodaLista"/>
        <w:tabs>
          <w:tab w:val="left" w:pos="0"/>
          <w:tab w:val="left" w:pos="1559"/>
        </w:tabs>
        <w:spacing w:line="360" w:lineRule="auto"/>
        <w:ind w:left="0"/>
      </w:pPr>
      <w:r w:rsidRPr="00F5147E">
        <w:t xml:space="preserve">2.12 - </w:t>
      </w:r>
      <w:r w:rsidR="009F25B4" w:rsidRPr="00F5147E">
        <w:t xml:space="preserve">O disposto nos itens 2.8.2 e 2.8.3 não impede a licitação ou a contratação de serviço que inclua como encargo do contratado a elaboração do projeto básico e do projeto executivo, nas </w:t>
      </w:r>
      <w:r w:rsidR="009F25B4" w:rsidRPr="00F5147E">
        <w:lastRenderedPageBreak/>
        <w:t>contratações integradas, e do projeto executivo, nos demais regimes de execução.</w:t>
      </w:r>
    </w:p>
    <w:p w:rsidR="00ED6EFD" w:rsidRPr="00F5147E" w:rsidRDefault="00C83FE4" w:rsidP="00F5147E">
      <w:pPr>
        <w:pStyle w:val="PargrafodaLista"/>
        <w:tabs>
          <w:tab w:val="left" w:pos="0"/>
          <w:tab w:val="left" w:pos="1559"/>
        </w:tabs>
        <w:spacing w:line="360" w:lineRule="auto"/>
        <w:ind w:left="0"/>
      </w:pPr>
      <w:r w:rsidRPr="00F5147E">
        <w:t xml:space="preserve">2.13 - </w:t>
      </w:r>
      <w:r w:rsidR="009F25B4" w:rsidRPr="00F5147E">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ED6EFD" w:rsidRPr="00F5147E" w:rsidRDefault="00C83FE4" w:rsidP="00F5147E">
      <w:pPr>
        <w:pStyle w:val="PargrafodaLista"/>
        <w:tabs>
          <w:tab w:val="left" w:pos="0"/>
          <w:tab w:val="left" w:pos="1559"/>
        </w:tabs>
        <w:spacing w:before="121" w:line="360" w:lineRule="auto"/>
        <w:ind w:left="0"/>
      </w:pPr>
      <w:r w:rsidRPr="00F5147E">
        <w:t xml:space="preserve">2.14 - </w:t>
      </w:r>
      <w:r w:rsidR="009F25B4" w:rsidRPr="00F5147E">
        <w:t>A vedação de que trata o item 2.8.8 estende-se a terceiro que auxilie a condução da contratação na qualidade de integrante de equipe de apoio, profissional especializado ou funcionário ou representante de empresa que preste assessoria técnica.</w:t>
      </w:r>
    </w:p>
    <w:p w:rsidR="00ED6EFD" w:rsidRPr="00F5147E" w:rsidRDefault="001B0B45" w:rsidP="00F5147E">
      <w:pPr>
        <w:pStyle w:val="Ttulo1"/>
        <w:tabs>
          <w:tab w:val="left" w:pos="1135"/>
        </w:tabs>
        <w:spacing w:before="0" w:line="360" w:lineRule="auto"/>
        <w:ind w:left="0"/>
        <w:jc w:val="both"/>
        <w:rPr>
          <w:sz w:val="22"/>
          <w:szCs w:val="22"/>
        </w:rPr>
      </w:pPr>
      <w:r w:rsidRPr="00F5147E">
        <w:rPr>
          <w:sz w:val="22"/>
          <w:szCs w:val="22"/>
        </w:rPr>
        <w:t xml:space="preserve">3 - </w:t>
      </w:r>
      <w:r w:rsidR="009F25B4" w:rsidRPr="00F5147E">
        <w:rPr>
          <w:sz w:val="22"/>
          <w:szCs w:val="22"/>
        </w:rPr>
        <w:t>DO</w:t>
      </w:r>
      <w:r w:rsidR="009F25B4" w:rsidRPr="00F5147E">
        <w:rPr>
          <w:spacing w:val="-2"/>
          <w:sz w:val="22"/>
          <w:szCs w:val="22"/>
        </w:rPr>
        <w:t xml:space="preserve"> </w:t>
      </w:r>
      <w:r w:rsidR="009F25B4" w:rsidRPr="00F5147E">
        <w:rPr>
          <w:sz w:val="22"/>
          <w:szCs w:val="22"/>
        </w:rPr>
        <w:t>PROCEDIMENTO</w:t>
      </w:r>
      <w:r w:rsidR="009F25B4" w:rsidRPr="00F5147E">
        <w:rPr>
          <w:spacing w:val="-2"/>
          <w:sz w:val="22"/>
          <w:szCs w:val="22"/>
        </w:rPr>
        <w:t xml:space="preserve"> </w:t>
      </w:r>
      <w:r w:rsidR="009F25B4" w:rsidRPr="00F5147E">
        <w:rPr>
          <w:sz w:val="22"/>
          <w:szCs w:val="22"/>
        </w:rPr>
        <w:t>DE</w:t>
      </w:r>
      <w:r w:rsidR="009F25B4" w:rsidRPr="00F5147E">
        <w:rPr>
          <w:spacing w:val="-2"/>
          <w:sz w:val="22"/>
          <w:szCs w:val="22"/>
        </w:rPr>
        <w:t xml:space="preserve"> </w:t>
      </w:r>
      <w:r w:rsidR="009F25B4" w:rsidRPr="00F5147E">
        <w:rPr>
          <w:sz w:val="22"/>
          <w:szCs w:val="22"/>
        </w:rPr>
        <w:t>REGISTRO</w:t>
      </w:r>
      <w:r w:rsidR="009F25B4" w:rsidRPr="00F5147E">
        <w:rPr>
          <w:spacing w:val="-4"/>
          <w:sz w:val="22"/>
          <w:szCs w:val="22"/>
        </w:rPr>
        <w:t xml:space="preserve"> </w:t>
      </w:r>
      <w:r w:rsidR="009F25B4" w:rsidRPr="00F5147E">
        <w:rPr>
          <w:sz w:val="22"/>
          <w:szCs w:val="22"/>
        </w:rPr>
        <w:t>DE</w:t>
      </w:r>
      <w:r w:rsidR="009F25B4" w:rsidRPr="00F5147E">
        <w:rPr>
          <w:spacing w:val="-4"/>
          <w:sz w:val="22"/>
          <w:szCs w:val="22"/>
        </w:rPr>
        <w:t xml:space="preserve"> </w:t>
      </w:r>
      <w:r w:rsidR="009F25B4" w:rsidRPr="00F5147E">
        <w:rPr>
          <w:spacing w:val="-2"/>
          <w:sz w:val="22"/>
          <w:szCs w:val="22"/>
        </w:rPr>
        <w:t>PREÇOS</w:t>
      </w:r>
    </w:p>
    <w:p w:rsidR="00ED6EFD" w:rsidRPr="00F5147E" w:rsidRDefault="001B0B45" w:rsidP="00F5147E">
      <w:pPr>
        <w:pStyle w:val="PargrafodaLista"/>
        <w:tabs>
          <w:tab w:val="left" w:pos="1279"/>
        </w:tabs>
        <w:spacing w:before="0" w:line="360" w:lineRule="auto"/>
        <w:ind w:left="0"/>
      </w:pPr>
      <w:r w:rsidRPr="00F5147E">
        <w:t xml:space="preserve">3.1 - </w:t>
      </w:r>
      <w:r w:rsidR="009F25B4" w:rsidRPr="00F5147E">
        <w:t>O presente certame licitatório é destinado ao registro de preços e não obriga o Fundo 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F5147E" w:rsidRDefault="001B0B45" w:rsidP="00F5147E">
      <w:pPr>
        <w:pStyle w:val="PargrafodaLista"/>
        <w:tabs>
          <w:tab w:val="left" w:pos="1279"/>
        </w:tabs>
        <w:spacing w:before="0" w:line="360" w:lineRule="auto"/>
        <w:ind w:left="0"/>
      </w:pPr>
      <w:r w:rsidRPr="00F5147E">
        <w:t xml:space="preserve">3.2 - </w:t>
      </w:r>
      <w:r w:rsidR="009F25B4" w:rsidRPr="00F5147E">
        <w:t xml:space="preserve">Ao licitante vencedor do item, fica assegurada a preferência em igualdade de condições com os demais licitantes ocorrentes em futuros certames ou mediante utilização de quaisquer outros </w:t>
      </w:r>
      <w:proofErr w:type="gramStart"/>
      <w:r w:rsidR="009F25B4" w:rsidRPr="00F5147E">
        <w:t>meios, respeitada</w:t>
      </w:r>
      <w:proofErr w:type="gramEnd"/>
      <w:r w:rsidR="009F25B4" w:rsidRPr="00F5147E">
        <w:t xml:space="preserve"> a legislação relativa às licitações durante o prazo de validade do registro de preços.</w:t>
      </w:r>
    </w:p>
    <w:p w:rsidR="001B0B45" w:rsidRPr="00F5147E" w:rsidRDefault="001B0B45" w:rsidP="00F5147E">
      <w:pPr>
        <w:pStyle w:val="PargrafodaLista"/>
        <w:tabs>
          <w:tab w:val="left" w:pos="1279"/>
        </w:tabs>
        <w:spacing w:before="0" w:line="360" w:lineRule="auto"/>
        <w:ind w:left="0"/>
      </w:pPr>
      <w:r w:rsidRPr="00F5147E">
        <w:t xml:space="preserve">3.3 - </w:t>
      </w:r>
      <w:r w:rsidR="009F25B4" w:rsidRPr="00F5147E">
        <w:t>O</w:t>
      </w:r>
      <w:r w:rsidR="009F25B4" w:rsidRPr="00F5147E">
        <w:rPr>
          <w:spacing w:val="-1"/>
        </w:rPr>
        <w:t xml:space="preserve"> </w:t>
      </w:r>
      <w:r w:rsidR="009F25B4" w:rsidRPr="00F5147E">
        <w:t>Sistema</w:t>
      </w:r>
      <w:r w:rsidR="009F25B4" w:rsidRPr="00F5147E">
        <w:rPr>
          <w:spacing w:val="-1"/>
        </w:rPr>
        <w:t xml:space="preserve"> </w:t>
      </w:r>
      <w:r w:rsidR="009F25B4" w:rsidRPr="00F5147E">
        <w:t>de</w:t>
      </w:r>
      <w:r w:rsidR="009F25B4" w:rsidRPr="00F5147E">
        <w:rPr>
          <w:spacing w:val="-1"/>
        </w:rPr>
        <w:t xml:space="preserve"> </w:t>
      </w:r>
      <w:r w:rsidR="009F25B4" w:rsidRPr="00F5147E">
        <w:t>Registro de</w:t>
      </w:r>
      <w:r w:rsidR="009F25B4" w:rsidRPr="00F5147E">
        <w:rPr>
          <w:spacing w:val="-1"/>
        </w:rPr>
        <w:t xml:space="preserve"> </w:t>
      </w:r>
      <w:r w:rsidR="009F25B4" w:rsidRPr="00F5147E">
        <w:t>Preços (SRP)</w:t>
      </w:r>
      <w:r w:rsidR="009F25B4" w:rsidRPr="00F5147E">
        <w:rPr>
          <w:spacing w:val="-1"/>
        </w:rPr>
        <w:t xml:space="preserve"> </w:t>
      </w:r>
      <w:r w:rsidR="009F25B4" w:rsidRPr="00F5147E">
        <w:t>é</w:t>
      </w:r>
      <w:r w:rsidR="009F25B4" w:rsidRPr="00F5147E">
        <w:rPr>
          <w:spacing w:val="-1"/>
        </w:rPr>
        <w:t xml:space="preserve"> </w:t>
      </w:r>
      <w:r w:rsidR="009F25B4" w:rsidRPr="00F5147E">
        <w:t>um conjunto de</w:t>
      </w:r>
      <w:r w:rsidR="009F25B4" w:rsidRPr="00F5147E">
        <w:rPr>
          <w:spacing w:val="-1"/>
        </w:rPr>
        <w:t xml:space="preserve"> </w:t>
      </w:r>
      <w:r w:rsidR="009F25B4" w:rsidRPr="00F5147E">
        <w:t>procedimentos para o registro formal de preços relativos à eventual e futura contratação.</w:t>
      </w:r>
    </w:p>
    <w:p w:rsidR="00ED6EFD" w:rsidRPr="00F5147E" w:rsidRDefault="001B0B45" w:rsidP="00F5147E">
      <w:pPr>
        <w:pStyle w:val="PargrafodaLista"/>
        <w:tabs>
          <w:tab w:val="left" w:pos="1279"/>
        </w:tabs>
        <w:spacing w:before="0" w:line="360" w:lineRule="auto"/>
        <w:ind w:left="0"/>
      </w:pPr>
      <w:r w:rsidRPr="00F5147E">
        <w:t xml:space="preserve">3.4 - </w:t>
      </w:r>
      <w:r w:rsidR="009F25B4" w:rsidRPr="00F5147E">
        <w:t>A Ata de Registro de Preços (ARP) é um documento vinculativo, obrigacional, com as condições de compromisso de futura contratação em que se registram os preços, especificações</w:t>
      </w:r>
      <w:r w:rsidR="009F25B4" w:rsidRPr="00F5147E">
        <w:rPr>
          <w:spacing w:val="-1"/>
        </w:rPr>
        <w:t xml:space="preserve"> </w:t>
      </w:r>
      <w:r w:rsidR="009F25B4" w:rsidRPr="00F5147E">
        <w:t>técnicas,</w:t>
      </w:r>
      <w:r w:rsidR="009F25B4" w:rsidRPr="00F5147E">
        <w:rPr>
          <w:spacing w:val="-2"/>
        </w:rPr>
        <w:t xml:space="preserve"> </w:t>
      </w:r>
      <w:r w:rsidR="009F25B4" w:rsidRPr="00F5147E">
        <w:t>fornecedores</w:t>
      </w:r>
      <w:r w:rsidR="009F25B4" w:rsidRPr="00F5147E">
        <w:rPr>
          <w:spacing w:val="-2"/>
        </w:rPr>
        <w:t xml:space="preserve"> </w:t>
      </w:r>
      <w:r w:rsidR="009F25B4" w:rsidRPr="00F5147E">
        <w:t>e</w:t>
      </w:r>
      <w:r w:rsidR="009F25B4" w:rsidRPr="00F5147E">
        <w:rPr>
          <w:spacing w:val="-3"/>
        </w:rPr>
        <w:t xml:space="preserve"> </w:t>
      </w:r>
      <w:r w:rsidR="009F25B4" w:rsidRPr="00F5147E">
        <w:t>órgãos</w:t>
      </w:r>
      <w:r w:rsidR="009F25B4" w:rsidRPr="00F5147E">
        <w:rPr>
          <w:spacing w:val="-2"/>
        </w:rPr>
        <w:t xml:space="preserve"> </w:t>
      </w:r>
      <w:r w:rsidR="009F25B4" w:rsidRPr="00F5147E">
        <w:t>participantes,</w:t>
      </w:r>
      <w:r w:rsidR="009F25B4" w:rsidRPr="00F5147E">
        <w:rPr>
          <w:spacing w:val="-2"/>
        </w:rPr>
        <w:t xml:space="preserve"> </w:t>
      </w:r>
      <w:r w:rsidR="009F25B4" w:rsidRPr="00F5147E">
        <w:t>conforme</w:t>
      </w:r>
      <w:r w:rsidR="009F25B4" w:rsidRPr="00F5147E">
        <w:rPr>
          <w:spacing w:val="-3"/>
        </w:rPr>
        <w:t xml:space="preserve"> </w:t>
      </w:r>
      <w:r w:rsidR="009F25B4" w:rsidRPr="00F5147E">
        <w:t>as</w:t>
      </w:r>
      <w:r w:rsidR="009F25B4" w:rsidRPr="00F5147E">
        <w:rPr>
          <w:spacing w:val="-2"/>
        </w:rPr>
        <w:t xml:space="preserve"> </w:t>
      </w:r>
      <w:r w:rsidR="009F25B4" w:rsidRPr="00F5147E">
        <w:t>disposições</w:t>
      </w:r>
      <w:r w:rsidR="009F25B4" w:rsidRPr="00F5147E">
        <w:rPr>
          <w:spacing w:val="-2"/>
        </w:rPr>
        <w:t xml:space="preserve"> </w:t>
      </w:r>
      <w:r w:rsidR="009F25B4" w:rsidRPr="00F5147E">
        <w:t>contidas neste instrumento convocatório e nas respectivas propostas aduzidas.</w:t>
      </w:r>
    </w:p>
    <w:p w:rsidR="00ED6EFD" w:rsidRPr="00F5147E" w:rsidRDefault="009F25B4" w:rsidP="00BE75C2">
      <w:pPr>
        <w:pStyle w:val="Ttulo1"/>
        <w:numPr>
          <w:ilvl w:val="0"/>
          <w:numId w:val="22"/>
        </w:numPr>
        <w:tabs>
          <w:tab w:val="left" w:pos="0"/>
          <w:tab w:val="left" w:pos="284"/>
        </w:tabs>
        <w:spacing w:line="360" w:lineRule="auto"/>
        <w:ind w:left="0" w:firstLine="27"/>
        <w:rPr>
          <w:sz w:val="22"/>
          <w:szCs w:val="22"/>
        </w:rPr>
      </w:pPr>
      <w:r w:rsidRPr="00F5147E">
        <w:rPr>
          <w:sz w:val="22"/>
          <w:szCs w:val="22"/>
        </w:rPr>
        <w:t>DA</w:t>
      </w:r>
      <w:r w:rsidRPr="00F5147E">
        <w:rPr>
          <w:spacing w:val="-10"/>
          <w:sz w:val="22"/>
          <w:szCs w:val="22"/>
        </w:rPr>
        <w:t xml:space="preserve"> </w:t>
      </w:r>
      <w:r w:rsidRPr="00F5147E">
        <w:rPr>
          <w:sz w:val="22"/>
          <w:szCs w:val="22"/>
        </w:rPr>
        <w:t>IMPUGNAÇÃO</w:t>
      </w:r>
      <w:r w:rsidRPr="00F5147E">
        <w:rPr>
          <w:spacing w:val="-2"/>
          <w:sz w:val="22"/>
          <w:szCs w:val="22"/>
        </w:rPr>
        <w:t xml:space="preserve"> </w:t>
      </w:r>
      <w:r w:rsidR="003D1B72" w:rsidRPr="00F5147E">
        <w:rPr>
          <w:spacing w:val="-2"/>
          <w:sz w:val="22"/>
          <w:szCs w:val="22"/>
        </w:rPr>
        <w:t xml:space="preserve">/ PEDIDO DE ESCLARECIMENTO </w:t>
      </w:r>
      <w:r w:rsidRPr="00F5147E">
        <w:rPr>
          <w:sz w:val="22"/>
          <w:szCs w:val="22"/>
        </w:rPr>
        <w:t>DO</w:t>
      </w:r>
      <w:r w:rsidRPr="00F5147E">
        <w:rPr>
          <w:spacing w:val="-7"/>
          <w:sz w:val="22"/>
          <w:szCs w:val="22"/>
        </w:rPr>
        <w:t xml:space="preserve"> </w:t>
      </w:r>
      <w:r w:rsidRPr="00F5147E">
        <w:rPr>
          <w:sz w:val="22"/>
          <w:szCs w:val="22"/>
        </w:rPr>
        <w:t>ATO</w:t>
      </w:r>
      <w:r w:rsidRPr="00F5147E">
        <w:rPr>
          <w:spacing w:val="-7"/>
          <w:sz w:val="22"/>
          <w:szCs w:val="22"/>
        </w:rPr>
        <w:t xml:space="preserve"> </w:t>
      </w:r>
      <w:r w:rsidRPr="00F5147E">
        <w:rPr>
          <w:spacing w:val="-2"/>
          <w:sz w:val="22"/>
          <w:szCs w:val="22"/>
        </w:rPr>
        <w:t>CONVOCATÓRIO</w:t>
      </w:r>
      <w:r w:rsidR="003D1B72" w:rsidRPr="00F5147E">
        <w:rPr>
          <w:spacing w:val="-2"/>
          <w:sz w:val="22"/>
          <w:szCs w:val="22"/>
        </w:rPr>
        <w:t xml:space="preserve"> </w:t>
      </w:r>
    </w:p>
    <w:p w:rsidR="00ED6EFD" w:rsidRPr="00F5147E" w:rsidRDefault="000F3606" w:rsidP="00F5147E">
      <w:pPr>
        <w:pStyle w:val="PargrafodaLista"/>
        <w:tabs>
          <w:tab w:val="left" w:pos="0"/>
          <w:tab w:val="left" w:pos="1279"/>
        </w:tabs>
        <w:spacing w:before="48" w:line="360" w:lineRule="auto"/>
        <w:ind w:left="27"/>
        <w:jc w:val="left"/>
      </w:pPr>
      <w:r w:rsidRPr="00F5147E">
        <w:t xml:space="preserve">4.1 - </w:t>
      </w:r>
      <w:r w:rsidR="009F25B4" w:rsidRPr="00F5147E">
        <w:t>Qualquer pessoa é parte legítima para impugnar este Edital por irregularidade na aplicação da Lei nº 14.133, de</w:t>
      </w:r>
      <w:r w:rsidR="009F25B4" w:rsidRPr="00F5147E">
        <w:rPr>
          <w:spacing w:val="-1"/>
        </w:rPr>
        <w:t xml:space="preserve"> </w:t>
      </w:r>
      <w:r w:rsidR="009F25B4" w:rsidRPr="00F5147E">
        <w:t>2021, devendo protocolar</w:t>
      </w:r>
      <w:r w:rsidR="009F25B4" w:rsidRPr="00F5147E">
        <w:rPr>
          <w:spacing w:val="-2"/>
        </w:rPr>
        <w:t xml:space="preserve"> </w:t>
      </w:r>
      <w:r w:rsidR="009F25B4" w:rsidRPr="00F5147E">
        <w:t>o pedido até 03 (três)</w:t>
      </w:r>
      <w:r w:rsidR="009F25B4" w:rsidRPr="00F5147E">
        <w:rPr>
          <w:spacing w:val="-2"/>
        </w:rPr>
        <w:t xml:space="preserve"> </w:t>
      </w:r>
      <w:r w:rsidR="009F25B4" w:rsidRPr="00F5147E">
        <w:t>dias</w:t>
      </w:r>
      <w:r w:rsidR="009F25B4" w:rsidRPr="00F5147E">
        <w:rPr>
          <w:spacing w:val="-1"/>
        </w:rPr>
        <w:t xml:space="preserve"> </w:t>
      </w:r>
      <w:r w:rsidR="009F25B4" w:rsidRPr="00F5147E">
        <w:t>úteis antes da data da abertura do certame.</w:t>
      </w:r>
    </w:p>
    <w:p w:rsidR="00ED6EFD" w:rsidRPr="00F5147E" w:rsidRDefault="000F3606" w:rsidP="00F5147E">
      <w:pPr>
        <w:pStyle w:val="PargrafodaLista"/>
        <w:tabs>
          <w:tab w:val="left" w:pos="0"/>
          <w:tab w:val="left" w:pos="1276"/>
        </w:tabs>
        <w:spacing w:before="121" w:line="360" w:lineRule="auto"/>
        <w:ind w:left="27"/>
        <w:jc w:val="left"/>
      </w:pPr>
      <w:r w:rsidRPr="00F5147E">
        <w:t xml:space="preserve">4.2 - </w:t>
      </w:r>
      <w:r w:rsidR="009F25B4" w:rsidRPr="00F5147E">
        <w:t>A</w:t>
      </w:r>
      <w:r w:rsidR="009F25B4" w:rsidRPr="00F5147E">
        <w:rPr>
          <w:spacing w:val="-15"/>
        </w:rPr>
        <w:t xml:space="preserve"> </w:t>
      </w:r>
      <w:r w:rsidR="009F25B4" w:rsidRPr="00F5147E">
        <w:t>resposta</w:t>
      </w:r>
      <w:r w:rsidR="009F25B4" w:rsidRPr="00F5147E">
        <w:rPr>
          <w:spacing w:val="-2"/>
        </w:rPr>
        <w:t xml:space="preserve"> </w:t>
      </w:r>
      <w:r w:rsidR="009F25B4" w:rsidRPr="00F5147E">
        <w:t>à</w:t>
      </w:r>
      <w:r w:rsidR="009F25B4" w:rsidRPr="00F5147E">
        <w:rPr>
          <w:spacing w:val="-3"/>
        </w:rPr>
        <w:t xml:space="preserve"> </w:t>
      </w:r>
      <w:r w:rsidR="009F25B4" w:rsidRPr="00F5147E">
        <w:t>impugnação</w:t>
      </w:r>
      <w:r w:rsidR="009F25B4" w:rsidRPr="00F5147E">
        <w:rPr>
          <w:spacing w:val="-2"/>
        </w:rPr>
        <w:t xml:space="preserve"> </w:t>
      </w:r>
      <w:r w:rsidR="009F25B4" w:rsidRPr="00F5147E">
        <w:t>ou</w:t>
      </w:r>
      <w:r w:rsidR="009F25B4" w:rsidRPr="00F5147E">
        <w:rPr>
          <w:spacing w:val="-2"/>
        </w:rPr>
        <w:t xml:space="preserve"> </w:t>
      </w:r>
      <w:r w:rsidR="009F25B4" w:rsidRPr="00F5147E">
        <w:t>ao</w:t>
      </w:r>
      <w:r w:rsidR="009F25B4" w:rsidRPr="00F5147E">
        <w:rPr>
          <w:spacing w:val="-2"/>
        </w:rPr>
        <w:t xml:space="preserve"> </w:t>
      </w:r>
      <w:r w:rsidR="009F25B4" w:rsidRPr="00F5147E">
        <w:t>pedido</w:t>
      </w:r>
      <w:r w:rsidR="009F25B4" w:rsidRPr="00F5147E">
        <w:rPr>
          <w:spacing w:val="-2"/>
        </w:rPr>
        <w:t xml:space="preserve"> </w:t>
      </w:r>
      <w:r w:rsidR="009F25B4" w:rsidRPr="00F5147E">
        <w:t>de</w:t>
      </w:r>
      <w:r w:rsidR="009F25B4" w:rsidRPr="00F5147E">
        <w:rPr>
          <w:spacing w:val="-2"/>
        </w:rPr>
        <w:t xml:space="preserve"> </w:t>
      </w:r>
      <w:r w:rsidR="009F25B4" w:rsidRPr="00F5147E">
        <w:t>esclarecimento</w:t>
      </w:r>
      <w:r w:rsidR="009F25B4" w:rsidRPr="00F5147E">
        <w:rPr>
          <w:spacing w:val="-2"/>
        </w:rPr>
        <w:t xml:space="preserve"> </w:t>
      </w:r>
      <w:r w:rsidR="009F25B4" w:rsidRPr="00F5147E">
        <w:t>será</w:t>
      </w:r>
      <w:r w:rsidR="009F25B4" w:rsidRPr="00F5147E">
        <w:rPr>
          <w:spacing w:val="-2"/>
        </w:rPr>
        <w:t xml:space="preserve"> </w:t>
      </w:r>
      <w:r w:rsidR="009F25B4" w:rsidRPr="00F5147E">
        <w:t>divulgada</w:t>
      </w:r>
      <w:r w:rsidR="009F25B4" w:rsidRPr="00F5147E">
        <w:rPr>
          <w:spacing w:val="-3"/>
        </w:rPr>
        <w:t xml:space="preserve"> </w:t>
      </w:r>
      <w:r w:rsidR="009F25B4" w:rsidRPr="00F5147E">
        <w:t>em</w:t>
      </w:r>
      <w:r w:rsidR="009F25B4" w:rsidRPr="00F5147E">
        <w:rPr>
          <w:spacing w:val="-2"/>
        </w:rPr>
        <w:t xml:space="preserve"> </w:t>
      </w:r>
      <w:r w:rsidR="009F25B4" w:rsidRPr="00F5147E">
        <w:t>sítio eletrônico oficial no pr</w:t>
      </w:r>
      <w:r w:rsidR="003D1B72" w:rsidRPr="00F5147E">
        <w:t>azo de até 03 (três) dias úteis</w:t>
      </w:r>
      <w:r w:rsidR="003D1B72" w:rsidRPr="00F5147E">
        <w:rPr>
          <w:b/>
        </w:rPr>
        <w:t xml:space="preserve"> </w:t>
      </w:r>
      <w:r w:rsidR="001B0B45" w:rsidRPr="00AD6D2E">
        <w:rPr>
          <w:b/>
        </w:rPr>
        <w:t xml:space="preserve">anteriores a </w:t>
      </w:r>
      <w:r w:rsidR="003D1B72" w:rsidRPr="00F5147E">
        <w:rPr>
          <w:b/>
        </w:rPr>
        <w:t>data do certame</w:t>
      </w:r>
      <w:r w:rsidR="001B0B45" w:rsidRPr="00F5147E">
        <w:rPr>
          <w:b/>
        </w:rPr>
        <w:t>.</w:t>
      </w:r>
    </w:p>
    <w:p w:rsidR="00ED6EFD" w:rsidRPr="00F5147E" w:rsidRDefault="000F3606" w:rsidP="00F5147E">
      <w:pPr>
        <w:pStyle w:val="PargrafodaLista"/>
        <w:tabs>
          <w:tab w:val="left" w:pos="0"/>
          <w:tab w:val="left" w:pos="1235"/>
        </w:tabs>
        <w:spacing w:line="360" w:lineRule="auto"/>
        <w:ind w:left="27"/>
        <w:jc w:val="left"/>
        <w:rPr>
          <w:b/>
        </w:rPr>
      </w:pPr>
      <w:r w:rsidRPr="00F5147E">
        <w:t xml:space="preserve">4.3 - </w:t>
      </w:r>
      <w:r w:rsidR="009F25B4" w:rsidRPr="00F5147E">
        <w:t xml:space="preserve">Caso seja acolhida a impugnação contra o ato convocatório, será designada nova data para a realização do certame, </w:t>
      </w:r>
      <w:r w:rsidR="009F25B4" w:rsidRPr="00F5147E">
        <w:rPr>
          <w:b/>
        </w:rPr>
        <w:t>exceto quando, inquestionavelmente, a alteração não afetar</w:t>
      </w:r>
      <w:r w:rsidR="009F25B4" w:rsidRPr="00F5147E">
        <w:rPr>
          <w:b/>
          <w:spacing w:val="80"/>
        </w:rPr>
        <w:t xml:space="preserve"> </w:t>
      </w:r>
      <w:r w:rsidR="009F25B4" w:rsidRPr="00F5147E">
        <w:rPr>
          <w:b/>
        </w:rPr>
        <w:t xml:space="preserve">a formulação das propostas </w:t>
      </w:r>
      <w:r w:rsidR="009F25B4" w:rsidRPr="00F5147E">
        <w:t>(art. 55,§1º, da Lei 14.133/2021)</w:t>
      </w:r>
      <w:r w:rsidR="009F25B4" w:rsidRPr="00F5147E">
        <w:rPr>
          <w:b/>
        </w:rPr>
        <w:t>.</w:t>
      </w:r>
    </w:p>
    <w:p w:rsidR="00ED6EFD" w:rsidRPr="00F5147E" w:rsidRDefault="000F3606" w:rsidP="00F5147E">
      <w:pPr>
        <w:pStyle w:val="PargrafodaLista"/>
        <w:tabs>
          <w:tab w:val="left" w:pos="0"/>
          <w:tab w:val="left" w:pos="1233"/>
        </w:tabs>
        <w:spacing w:line="360" w:lineRule="auto"/>
        <w:ind w:left="27"/>
        <w:jc w:val="left"/>
      </w:pPr>
      <w:r w:rsidRPr="00F5147E">
        <w:t xml:space="preserve">4.4 - </w:t>
      </w:r>
      <w:r w:rsidR="009F25B4" w:rsidRPr="00F5147E">
        <w:t xml:space="preserve">Decairá do direito de impugnar os termos deste edital, por falhas ou irregularidades, o licitante que não o fizer até o terceiro dia útil que anteceder à data de realização da sessão </w:t>
      </w:r>
      <w:r w:rsidR="009F25B4" w:rsidRPr="00F5147E">
        <w:lastRenderedPageBreak/>
        <w:t>pública do pregão eletrônico, hipótese em que tal comunicação não terá efeito de recurso.</w:t>
      </w:r>
    </w:p>
    <w:p w:rsidR="00ED6EFD" w:rsidRPr="00F5147E" w:rsidRDefault="000F3606" w:rsidP="00F5147E">
      <w:pPr>
        <w:pStyle w:val="PargrafodaLista"/>
        <w:tabs>
          <w:tab w:val="left" w:pos="0"/>
          <w:tab w:val="left" w:pos="1259"/>
        </w:tabs>
        <w:spacing w:line="360" w:lineRule="auto"/>
        <w:ind w:left="27"/>
        <w:jc w:val="left"/>
      </w:pPr>
      <w:r w:rsidRPr="00F5147E">
        <w:t xml:space="preserve">4.5 - </w:t>
      </w:r>
      <w:r w:rsidR="009F25B4" w:rsidRPr="00F5147E">
        <w:t>A impugnação feita tempestivamente pelo licitante não o impedirá de participar do processo licitatório.</w:t>
      </w:r>
    </w:p>
    <w:p w:rsidR="00ED6EFD" w:rsidRPr="00F5147E" w:rsidRDefault="000F3606" w:rsidP="00F5147E">
      <w:pPr>
        <w:pStyle w:val="PargrafodaLista"/>
        <w:tabs>
          <w:tab w:val="left" w:pos="0"/>
          <w:tab w:val="left" w:pos="1219"/>
        </w:tabs>
        <w:spacing w:line="360" w:lineRule="auto"/>
        <w:ind w:left="27"/>
        <w:jc w:val="left"/>
      </w:pPr>
      <w:r w:rsidRPr="00F5147E">
        <w:t xml:space="preserve">4.6 - </w:t>
      </w:r>
      <w:r w:rsidR="009F25B4" w:rsidRPr="00F5147E">
        <w:t>Não será aceita em hipótese alguma petição contra o ato convocatório sem assinatura do responsável legal ou preposto da empresa.</w:t>
      </w:r>
    </w:p>
    <w:p w:rsidR="00ED6EFD" w:rsidRPr="00F5147E" w:rsidRDefault="000F3606" w:rsidP="00F5147E">
      <w:pPr>
        <w:pStyle w:val="PargrafodaLista"/>
        <w:tabs>
          <w:tab w:val="left" w:pos="0"/>
          <w:tab w:val="left" w:pos="1211"/>
        </w:tabs>
        <w:spacing w:line="360" w:lineRule="auto"/>
        <w:ind w:left="27"/>
        <w:jc w:val="left"/>
      </w:pPr>
      <w:r w:rsidRPr="00F5147E">
        <w:t xml:space="preserve">4.7 - </w:t>
      </w:r>
      <w:r w:rsidR="009F25B4" w:rsidRPr="00F5147E">
        <w:t>Os pedidos de impugnação, bem como a sua decisão, deverão</w:t>
      </w:r>
      <w:r w:rsidR="009F25B4" w:rsidRPr="00F5147E">
        <w:rPr>
          <w:spacing w:val="40"/>
        </w:rPr>
        <w:t xml:space="preserve"> </w:t>
      </w:r>
      <w:r w:rsidR="009F25B4" w:rsidRPr="00F5147E">
        <w:t>ser no sistema, antes da data</w:t>
      </w:r>
      <w:r w:rsidR="009F25B4" w:rsidRPr="00F5147E">
        <w:rPr>
          <w:spacing w:val="40"/>
        </w:rPr>
        <w:t xml:space="preserve"> </w:t>
      </w:r>
      <w:r w:rsidR="009F25B4" w:rsidRPr="00F5147E">
        <w:t xml:space="preserve">e horários previstos para abertura da sessão pública e estarão disponíveis no site </w:t>
      </w:r>
      <w:proofErr w:type="gramStart"/>
      <w:r w:rsidR="009F25B4" w:rsidRPr="00F5147E">
        <w:rPr>
          <w:u w:val="single" w:color="0000FF"/>
        </w:rPr>
        <w:t>https</w:t>
      </w:r>
      <w:proofErr w:type="gramEnd"/>
      <w:r w:rsidR="009F25B4" w:rsidRPr="00F5147E">
        <w:rPr>
          <w:u w:val="single" w:color="0000FF"/>
        </w:rPr>
        <w:t>:/</w:t>
      </w:r>
      <w:hyperlink r:id="rId17">
        <w:r w:rsidR="009F25B4" w:rsidRPr="00F5147E">
          <w:rPr>
            <w:u w:val="single" w:color="0000FF"/>
          </w:rPr>
          <w:t>/www.licitanet.com.br/</w:t>
        </w:r>
        <w:r w:rsidR="009F25B4" w:rsidRPr="00F5147E">
          <w:t>,</w:t>
        </w:r>
      </w:hyperlink>
      <w:r w:rsidR="009F25B4" w:rsidRPr="00F5147E">
        <w:t xml:space="preserve"> para consulta dos fornecedores e da sociedade.</w:t>
      </w:r>
    </w:p>
    <w:p w:rsidR="00ED6EFD" w:rsidRPr="00F5147E" w:rsidRDefault="000F3606" w:rsidP="007F4EF4">
      <w:pPr>
        <w:pStyle w:val="PargrafodaLista"/>
        <w:tabs>
          <w:tab w:val="left" w:pos="0"/>
          <w:tab w:val="left" w:pos="1279"/>
        </w:tabs>
        <w:spacing w:line="360" w:lineRule="auto"/>
        <w:ind w:left="27"/>
      </w:pPr>
      <w:r w:rsidRPr="00F5147E">
        <w:t xml:space="preserve">4.8 - </w:t>
      </w:r>
      <w:r w:rsidR="009F25B4" w:rsidRPr="00F5147E">
        <w:t xml:space="preserve">As impugnações e pedidos de esclarecimentos não suspendem os prazos previstos no </w:t>
      </w:r>
      <w:r w:rsidR="003D1B72" w:rsidRPr="00F5147E">
        <w:rPr>
          <w:spacing w:val="-2"/>
        </w:rPr>
        <w:t xml:space="preserve">certame, </w:t>
      </w:r>
      <w:r w:rsidR="003D1B72" w:rsidRPr="00F5147E">
        <w:rPr>
          <w:b/>
          <w:spacing w:val="-2"/>
        </w:rPr>
        <w:t>desde que não alterem a formulação das propostas</w:t>
      </w:r>
      <w:r w:rsidR="001B0B45" w:rsidRPr="00F5147E">
        <w:rPr>
          <w:b/>
          <w:spacing w:val="-2"/>
        </w:rPr>
        <w:t>, nos termos do art. 55,§1º, da Lei nº. 14.133/2021</w:t>
      </w:r>
      <w:r w:rsidR="003D1B72" w:rsidRPr="00F5147E">
        <w:rPr>
          <w:b/>
          <w:spacing w:val="-2"/>
        </w:rPr>
        <w:t>.</w:t>
      </w:r>
      <w:r w:rsidR="003D1B72" w:rsidRPr="00F5147E">
        <w:rPr>
          <w:color w:val="FF0000"/>
        </w:rPr>
        <w:t xml:space="preserve"> </w:t>
      </w:r>
    </w:p>
    <w:p w:rsidR="003D1B72" w:rsidRPr="00F5147E" w:rsidRDefault="009F25B4" w:rsidP="00F5147E">
      <w:pPr>
        <w:pStyle w:val="Corpodetexto"/>
        <w:tabs>
          <w:tab w:val="left" w:pos="0"/>
        </w:tabs>
        <w:spacing w:before="121" w:line="360" w:lineRule="auto"/>
        <w:ind w:left="0" w:firstLine="27"/>
        <w:rPr>
          <w:sz w:val="22"/>
          <w:szCs w:val="22"/>
        </w:rPr>
      </w:pPr>
      <w:r w:rsidRPr="00F5147E">
        <w:rPr>
          <w:noProof/>
          <w:sz w:val="22"/>
          <w:szCs w:val="22"/>
          <w:lang w:val="pt-BR" w:eastAsia="pt-BR"/>
        </w:rPr>
        <mc:AlternateContent>
          <mc:Choice Requires="wps">
            <w:drawing>
              <wp:anchor distT="0" distB="0" distL="0" distR="0" simplePos="0" relativeHeight="479940096" behindDoc="1" locked="0" layoutInCell="1" allowOverlap="1" wp14:anchorId="08763C39" wp14:editId="3AF10A09">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07.380005pt;margin-top:41.743427pt;width:3.12pt;height:.600010pt;mso-position-horizontal-relative:page;mso-position-vertical-relative:paragraph;z-index:-23376384" id="docshape5" filled="true" fillcolor="#000000" stroked="false">
                <v:fill type="solid"/>
                <w10:wrap type="none"/>
              </v:rect>
            </w:pict>
          </mc:Fallback>
        </mc:AlternateContent>
      </w:r>
      <w:r w:rsidRPr="00F5147E">
        <w:rPr>
          <w:sz w:val="22"/>
          <w:szCs w:val="22"/>
        </w:rPr>
        <w:t>4.8.</w:t>
      </w:r>
      <w:r w:rsidR="000F3606" w:rsidRPr="00F5147E">
        <w:rPr>
          <w:sz w:val="22"/>
          <w:szCs w:val="22"/>
        </w:rPr>
        <w:t>1</w:t>
      </w:r>
      <w:r w:rsidRPr="00F5147E">
        <w:rPr>
          <w:sz w:val="22"/>
          <w:szCs w:val="22"/>
        </w:rPr>
        <w:t xml:space="preserve"> - A impugnação não possui efeito suspensivo, sendo a sua concessão medida</w:t>
      </w:r>
      <w:r w:rsidRPr="00F5147E">
        <w:rPr>
          <w:spacing w:val="40"/>
          <w:sz w:val="22"/>
          <w:szCs w:val="22"/>
        </w:rPr>
        <w:t xml:space="preserve"> </w:t>
      </w:r>
      <w:r w:rsidRPr="00F5147E">
        <w:rPr>
          <w:sz w:val="22"/>
          <w:szCs w:val="22"/>
        </w:rPr>
        <w:t>excepcional que deverá ser motivada pelo agente de contratação ou pela comissão de contratação, quando o substituir, nos</w:t>
      </w:r>
      <w:r w:rsidR="003D1B72" w:rsidRPr="00F5147E">
        <w:rPr>
          <w:sz w:val="22"/>
          <w:szCs w:val="22"/>
        </w:rPr>
        <w:t xml:space="preserve"> autos do processo de licitação.</w:t>
      </w:r>
    </w:p>
    <w:p w:rsidR="003D1B72" w:rsidRPr="00F5147E" w:rsidRDefault="003D1B72" w:rsidP="00F5147E">
      <w:pPr>
        <w:pStyle w:val="Corpodetexto"/>
        <w:tabs>
          <w:tab w:val="left" w:pos="0"/>
        </w:tabs>
        <w:spacing w:before="121" w:line="360" w:lineRule="auto"/>
        <w:ind w:left="0" w:firstLine="27"/>
        <w:rPr>
          <w:sz w:val="22"/>
          <w:szCs w:val="22"/>
        </w:rPr>
      </w:pPr>
      <w:r w:rsidRPr="00F5147E">
        <w:rPr>
          <w:sz w:val="22"/>
          <w:szCs w:val="22"/>
        </w:rPr>
        <w:t>4.9- Os pedidos de esclarecimentos serão aceitos via sistema (</w:t>
      </w:r>
      <w:proofErr w:type="gramStart"/>
      <w:r w:rsidRPr="00F5147E">
        <w:rPr>
          <w:sz w:val="22"/>
          <w:szCs w:val="22"/>
          <w:u w:val="single" w:color="0000FF"/>
        </w:rPr>
        <w:t>https</w:t>
      </w:r>
      <w:proofErr w:type="gramEnd"/>
      <w:r w:rsidRPr="00F5147E">
        <w:rPr>
          <w:sz w:val="22"/>
          <w:szCs w:val="22"/>
          <w:u w:val="single" w:color="0000FF"/>
        </w:rPr>
        <w:t>:/</w:t>
      </w:r>
      <w:hyperlink r:id="rId18">
        <w:r w:rsidRPr="00F5147E">
          <w:rPr>
            <w:sz w:val="22"/>
            <w:szCs w:val="22"/>
            <w:u w:val="single" w:color="0000FF"/>
          </w:rPr>
          <w:t>/www.licitanet.com.br/</w:t>
        </w:r>
        <w:r w:rsidRPr="00F5147E">
          <w:rPr>
            <w:sz w:val="22"/>
            <w:szCs w:val="22"/>
          </w:rPr>
          <w:t>,</w:t>
        </w:r>
      </w:hyperlink>
      <w:r w:rsidRPr="00F5147E">
        <w:rPr>
          <w:sz w:val="22"/>
          <w:szCs w:val="22"/>
        </w:rPr>
        <w:t xml:space="preserve"> ) e via e-mail; </w:t>
      </w:r>
      <w:hyperlink r:id="rId19" w:history="1">
        <w:r w:rsidR="00A62C57" w:rsidRPr="00F5147E">
          <w:rPr>
            <w:rStyle w:val="Hyperlink"/>
            <w:sz w:val="22"/>
            <w:szCs w:val="22"/>
          </w:rPr>
          <w:t>licitacao.bomjardim@gmail.com</w:t>
        </w:r>
      </w:hyperlink>
      <w:r w:rsidR="00A62C57" w:rsidRPr="00F5147E">
        <w:rPr>
          <w:sz w:val="22"/>
          <w:szCs w:val="22"/>
        </w:rPr>
        <w:t>, antes da data</w:t>
      </w:r>
      <w:r w:rsidR="00A62C57" w:rsidRPr="00F5147E">
        <w:rPr>
          <w:spacing w:val="40"/>
          <w:sz w:val="22"/>
          <w:szCs w:val="22"/>
        </w:rPr>
        <w:t xml:space="preserve"> </w:t>
      </w:r>
      <w:r w:rsidR="00A62C57" w:rsidRPr="00F5147E">
        <w:rPr>
          <w:sz w:val="22"/>
          <w:szCs w:val="22"/>
        </w:rPr>
        <w:t>e horários previstos para abertura da sessão pública</w:t>
      </w:r>
      <w:r w:rsidR="00A62C57" w:rsidRPr="00F5147E">
        <w:rPr>
          <w:b/>
          <w:sz w:val="22"/>
          <w:szCs w:val="22"/>
        </w:rPr>
        <w:t xml:space="preserve">. </w:t>
      </w:r>
    </w:p>
    <w:p w:rsidR="00ED6EFD" w:rsidRPr="00F5147E" w:rsidRDefault="00E8144F" w:rsidP="00F5147E">
      <w:pPr>
        <w:pStyle w:val="Ttulo1"/>
        <w:tabs>
          <w:tab w:val="left" w:pos="851"/>
        </w:tabs>
        <w:spacing w:line="360" w:lineRule="auto"/>
        <w:ind w:left="0"/>
        <w:rPr>
          <w:sz w:val="22"/>
          <w:szCs w:val="22"/>
        </w:rPr>
      </w:pPr>
      <w:r w:rsidRPr="00F5147E">
        <w:rPr>
          <w:sz w:val="22"/>
          <w:szCs w:val="22"/>
        </w:rPr>
        <w:t xml:space="preserve">5 - </w:t>
      </w:r>
      <w:r w:rsidR="009F25B4" w:rsidRPr="00F5147E">
        <w:rPr>
          <w:sz w:val="22"/>
          <w:szCs w:val="22"/>
        </w:rPr>
        <w:t>DO</w:t>
      </w:r>
      <w:r w:rsidR="009F25B4" w:rsidRPr="00F5147E">
        <w:rPr>
          <w:spacing w:val="-4"/>
          <w:sz w:val="22"/>
          <w:szCs w:val="22"/>
        </w:rPr>
        <w:t xml:space="preserve"> </w:t>
      </w:r>
      <w:r w:rsidR="009F25B4" w:rsidRPr="00F5147E">
        <w:rPr>
          <w:sz w:val="22"/>
          <w:szCs w:val="22"/>
        </w:rPr>
        <w:t>REGULAMENTO</w:t>
      </w:r>
      <w:r w:rsidR="009F25B4" w:rsidRPr="00F5147E">
        <w:rPr>
          <w:spacing w:val="-5"/>
          <w:sz w:val="22"/>
          <w:szCs w:val="22"/>
        </w:rPr>
        <w:t xml:space="preserve"> </w:t>
      </w:r>
      <w:r w:rsidR="009F25B4" w:rsidRPr="00F5147E">
        <w:rPr>
          <w:sz w:val="22"/>
          <w:szCs w:val="22"/>
        </w:rPr>
        <w:t>OPERACIONAL</w:t>
      </w:r>
      <w:r w:rsidR="009F25B4" w:rsidRPr="00F5147E">
        <w:rPr>
          <w:spacing w:val="-3"/>
          <w:sz w:val="22"/>
          <w:szCs w:val="22"/>
        </w:rPr>
        <w:t xml:space="preserve"> </w:t>
      </w:r>
      <w:r w:rsidR="009F25B4" w:rsidRPr="00F5147E">
        <w:rPr>
          <w:sz w:val="22"/>
          <w:szCs w:val="22"/>
        </w:rPr>
        <w:t>DO</w:t>
      </w:r>
      <w:r w:rsidR="009F25B4" w:rsidRPr="00F5147E">
        <w:rPr>
          <w:spacing w:val="-3"/>
          <w:sz w:val="22"/>
          <w:szCs w:val="22"/>
        </w:rPr>
        <w:t xml:space="preserve"> </w:t>
      </w:r>
      <w:r w:rsidR="009F25B4" w:rsidRPr="00F5147E">
        <w:rPr>
          <w:spacing w:val="-2"/>
          <w:sz w:val="22"/>
          <w:szCs w:val="22"/>
        </w:rPr>
        <w:t>CERTAME</w:t>
      </w:r>
    </w:p>
    <w:p w:rsidR="00ED6EFD" w:rsidRPr="00F5147E" w:rsidRDefault="009F25B4" w:rsidP="00BE75C2">
      <w:pPr>
        <w:pStyle w:val="PargrafodaLista"/>
        <w:numPr>
          <w:ilvl w:val="1"/>
          <w:numId w:val="21"/>
        </w:numPr>
        <w:tabs>
          <w:tab w:val="left" w:pos="426"/>
        </w:tabs>
        <w:spacing w:before="115" w:line="360" w:lineRule="auto"/>
        <w:ind w:left="0" w:firstLine="0"/>
        <w:jc w:val="both"/>
      </w:pPr>
      <w:r w:rsidRPr="00F5147E">
        <w:t>O</w:t>
      </w:r>
      <w:r w:rsidRPr="00F5147E">
        <w:rPr>
          <w:spacing w:val="80"/>
        </w:rPr>
        <w:t xml:space="preserve"> </w:t>
      </w:r>
      <w:r w:rsidRPr="00F5147E">
        <w:t>certame</w:t>
      </w:r>
      <w:r w:rsidRPr="00F5147E">
        <w:rPr>
          <w:spacing w:val="80"/>
        </w:rPr>
        <w:t xml:space="preserve"> </w:t>
      </w:r>
      <w:r w:rsidRPr="00F5147E">
        <w:t>será</w:t>
      </w:r>
      <w:r w:rsidRPr="00F5147E">
        <w:rPr>
          <w:spacing w:val="80"/>
        </w:rPr>
        <w:t xml:space="preserve"> </w:t>
      </w:r>
      <w:r w:rsidRPr="00F5147E">
        <w:t>conduzido</w:t>
      </w:r>
      <w:r w:rsidRPr="00F5147E">
        <w:rPr>
          <w:spacing w:val="80"/>
        </w:rPr>
        <w:t xml:space="preserve"> </w:t>
      </w:r>
      <w:r w:rsidRPr="00F5147E">
        <w:t>pela</w:t>
      </w:r>
      <w:r w:rsidRPr="00F5147E">
        <w:rPr>
          <w:spacing w:val="80"/>
        </w:rPr>
        <w:t xml:space="preserve"> </w:t>
      </w:r>
      <w:r w:rsidRPr="00F5147E">
        <w:t>Pregoeir</w:t>
      </w:r>
      <w:r w:rsidR="00E8144F" w:rsidRPr="00F5147E">
        <w:t>a</w:t>
      </w:r>
      <w:r w:rsidRPr="00F5147E">
        <w:t>,</w:t>
      </w:r>
      <w:r w:rsidRPr="00F5147E">
        <w:rPr>
          <w:spacing w:val="80"/>
        </w:rPr>
        <w:t xml:space="preserve"> </w:t>
      </w:r>
      <w:r w:rsidRPr="00F5147E">
        <w:t>que</w:t>
      </w:r>
      <w:r w:rsidRPr="00F5147E">
        <w:rPr>
          <w:spacing w:val="80"/>
        </w:rPr>
        <w:t xml:space="preserve"> </w:t>
      </w:r>
      <w:r w:rsidRPr="00F5147E">
        <w:t>terá,</w:t>
      </w:r>
      <w:r w:rsidRPr="00F5147E">
        <w:rPr>
          <w:spacing w:val="80"/>
        </w:rPr>
        <w:t xml:space="preserve"> </w:t>
      </w:r>
      <w:r w:rsidRPr="00F5147E">
        <w:t>em</w:t>
      </w:r>
      <w:r w:rsidRPr="00F5147E">
        <w:rPr>
          <w:spacing w:val="80"/>
        </w:rPr>
        <w:t xml:space="preserve"> </w:t>
      </w:r>
      <w:r w:rsidRPr="00F5147E">
        <w:t>especial,</w:t>
      </w:r>
      <w:r w:rsidRPr="00F5147E">
        <w:rPr>
          <w:spacing w:val="80"/>
        </w:rPr>
        <w:t xml:space="preserve"> </w:t>
      </w:r>
      <w:r w:rsidRPr="00F5147E">
        <w:t>as</w:t>
      </w:r>
      <w:r w:rsidRPr="00F5147E">
        <w:rPr>
          <w:spacing w:val="80"/>
        </w:rPr>
        <w:t xml:space="preserve"> </w:t>
      </w:r>
      <w:r w:rsidRPr="00F5147E">
        <w:t>seguintes</w:t>
      </w:r>
      <w:r w:rsidRPr="00F5147E">
        <w:rPr>
          <w:spacing w:val="40"/>
        </w:rPr>
        <w:t xml:space="preserve"> </w:t>
      </w:r>
      <w:r w:rsidRPr="00F5147E">
        <w:rPr>
          <w:spacing w:val="-2"/>
        </w:rPr>
        <w:t>atribuições:</w:t>
      </w:r>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Verificar</w:t>
      </w:r>
      <w:r w:rsidRPr="00F5147E">
        <w:rPr>
          <w:spacing w:val="-7"/>
        </w:rPr>
        <w:t xml:space="preserve"> </w:t>
      </w:r>
      <w:r w:rsidRPr="00F5147E">
        <w:t>a</w:t>
      </w:r>
      <w:r w:rsidRPr="00F5147E">
        <w:rPr>
          <w:spacing w:val="-2"/>
        </w:rPr>
        <w:t xml:space="preserve"> </w:t>
      </w:r>
      <w:r w:rsidRPr="00F5147E">
        <w:t>conformidade</w:t>
      </w:r>
      <w:r w:rsidRPr="00F5147E">
        <w:rPr>
          <w:spacing w:val="-1"/>
        </w:rPr>
        <w:t xml:space="preserve"> </w:t>
      </w:r>
      <w:r w:rsidRPr="00F5147E">
        <w:t>da</w:t>
      </w:r>
      <w:r w:rsidRPr="00F5147E">
        <w:rPr>
          <w:spacing w:val="-5"/>
        </w:rPr>
        <w:t xml:space="preserve"> </w:t>
      </w:r>
      <w:r w:rsidRPr="00F5147E">
        <w:t>proposta</w:t>
      </w:r>
      <w:r w:rsidRPr="00F5147E">
        <w:rPr>
          <w:spacing w:val="-3"/>
        </w:rPr>
        <w:t xml:space="preserve"> </w:t>
      </w:r>
      <w:r w:rsidRPr="00F5147E">
        <w:t>em</w:t>
      </w:r>
      <w:r w:rsidRPr="00F5147E">
        <w:rPr>
          <w:spacing w:val="-1"/>
        </w:rPr>
        <w:t xml:space="preserve"> </w:t>
      </w:r>
      <w:r w:rsidRPr="00F5147E">
        <w:t>relação</w:t>
      </w:r>
      <w:r w:rsidRPr="00F5147E">
        <w:rPr>
          <w:spacing w:val="1"/>
        </w:rPr>
        <w:t xml:space="preserve"> </w:t>
      </w:r>
      <w:r w:rsidRPr="00F5147E">
        <w:t>aos</w:t>
      </w:r>
      <w:r w:rsidRPr="00F5147E">
        <w:rPr>
          <w:spacing w:val="-2"/>
        </w:rPr>
        <w:t xml:space="preserve"> </w:t>
      </w:r>
      <w:r w:rsidRPr="00F5147E">
        <w:t>requisitos</w:t>
      </w:r>
      <w:r w:rsidRPr="00F5147E">
        <w:rPr>
          <w:spacing w:val="-2"/>
        </w:rPr>
        <w:t xml:space="preserve"> </w:t>
      </w:r>
      <w:r w:rsidRPr="00F5147E">
        <w:t>estabelecidos</w:t>
      </w:r>
      <w:r w:rsidRPr="00F5147E">
        <w:rPr>
          <w:spacing w:val="-1"/>
        </w:rPr>
        <w:t xml:space="preserve"> </w:t>
      </w:r>
      <w:r w:rsidRPr="00F5147E">
        <w:t>no</w:t>
      </w:r>
      <w:r w:rsidRPr="00F5147E">
        <w:rPr>
          <w:spacing w:val="-1"/>
        </w:rPr>
        <w:t xml:space="preserve"> </w:t>
      </w:r>
      <w:r w:rsidRPr="00F5147E">
        <w:rPr>
          <w:spacing w:val="-2"/>
        </w:rPr>
        <w:t>edital;</w:t>
      </w:r>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Coordenar</w:t>
      </w:r>
      <w:r w:rsidRPr="00F5147E">
        <w:rPr>
          <w:spacing w:val="1"/>
        </w:rPr>
        <w:t xml:space="preserve"> </w:t>
      </w:r>
      <w:r w:rsidRPr="00F5147E">
        <w:t>a</w:t>
      </w:r>
      <w:r w:rsidRPr="00F5147E">
        <w:rPr>
          <w:spacing w:val="-4"/>
        </w:rPr>
        <w:t xml:space="preserve"> </w:t>
      </w:r>
      <w:r w:rsidRPr="00F5147E">
        <w:t>sessão</w:t>
      </w:r>
      <w:r w:rsidRPr="00F5147E">
        <w:rPr>
          <w:spacing w:val="2"/>
        </w:rPr>
        <w:t xml:space="preserve"> </w:t>
      </w:r>
      <w:r w:rsidRPr="00F5147E">
        <w:t>pública</w:t>
      </w:r>
      <w:r w:rsidRPr="00F5147E">
        <w:rPr>
          <w:spacing w:val="-4"/>
        </w:rPr>
        <w:t xml:space="preserve"> </w:t>
      </w:r>
      <w:r w:rsidRPr="00F5147E">
        <w:t>e</w:t>
      </w:r>
      <w:r w:rsidRPr="00F5147E">
        <w:rPr>
          <w:spacing w:val="-2"/>
        </w:rPr>
        <w:t xml:space="preserve"> </w:t>
      </w:r>
      <w:r w:rsidRPr="00F5147E">
        <w:t>o envio</w:t>
      </w:r>
      <w:r w:rsidRPr="00F5147E">
        <w:rPr>
          <w:spacing w:val="-1"/>
        </w:rPr>
        <w:t xml:space="preserve"> </w:t>
      </w:r>
      <w:r w:rsidRPr="00F5147E">
        <w:t>de</w:t>
      </w:r>
      <w:r w:rsidRPr="00F5147E">
        <w:rPr>
          <w:spacing w:val="-1"/>
        </w:rPr>
        <w:t xml:space="preserve"> </w:t>
      </w:r>
      <w:r w:rsidRPr="00F5147E">
        <w:rPr>
          <w:spacing w:val="-2"/>
        </w:rPr>
        <w:t>lances;</w:t>
      </w:r>
    </w:p>
    <w:p w:rsidR="00ED6EFD" w:rsidRPr="00F5147E" w:rsidRDefault="009F25B4" w:rsidP="00BE75C2">
      <w:pPr>
        <w:pStyle w:val="PargrafodaLista"/>
        <w:numPr>
          <w:ilvl w:val="2"/>
          <w:numId w:val="21"/>
        </w:numPr>
        <w:tabs>
          <w:tab w:val="left" w:pos="567"/>
          <w:tab w:val="left" w:pos="1418"/>
        </w:tabs>
        <w:spacing w:before="121" w:line="360" w:lineRule="auto"/>
        <w:ind w:left="0" w:firstLine="0"/>
        <w:jc w:val="both"/>
      </w:pPr>
      <w:r w:rsidRPr="00F5147E">
        <w:t>Verificar</w:t>
      </w:r>
      <w:r w:rsidRPr="00F5147E">
        <w:rPr>
          <w:spacing w:val="-4"/>
        </w:rPr>
        <w:t xml:space="preserve"> </w:t>
      </w:r>
      <w:r w:rsidRPr="00F5147E">
        <w:t>e</w:t>
      </w:r>
      <w:r w:rsidRPr="00F5147E">
        <w:rPr>
          <w:spacing w:val="-2"/>
        </w:rPr>
        <w:t xml:space="preserve"> </w:t>
      </w:r>
      <w:r w:rsidRPr="00F5147E">
        <w:t>julgar</w:t>
      </w:r>
      <w:r w:rsidRPr="00F5147E">
        <w:rPr>
          <w:spacing w:val="-1"/>
        </w:rPr>
        <w:t xml:space="preserve"> </w:t>
      </w:r>
      <w:r w:rsidRPr="00F5147E">
        <w:t>as</w:t>
      </w:r>
      <w:r w:rsidRPr="00F5147E">
        <w:rPr>
          <w:spacing w:val="-1"/>
        </w:rPr>
        <w:t xml:space="preserve"> </w:t>
      </w:r>
      <w:r w:rsidRPr="00F5147E">
        <w:t>condições</w:t>
      </w:r>
      <w:r w:rsidRPr="00F5147E">
        <w:rPr>
          <w:spacing w:val="-1"/>
        </w:rPr>
        <w:t xml:space="preserve"> </w:t>
      </w:r>
      <w:r w:rsidRPr="00F5147E">
        <w:t>de</w:t>
      </w:r>
      <w:r w:rsidRPr="00F5147E">
        <w:rPr>
          <w:spacing w:val="-2"/>
        </w:rPr>
        <w:t xml:space="preserve"> habilitação;</w:t>
      </w:r>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Sanear erros ou falhas que não alterem a substância das propostas, dos documentos de</w:t>
      </w:r>
      <w:r w:rsidRPr="00F5147E">
        <w:rPr>
          <w:spacing w:val="40"/>
        </w:rPr>
        <w:t xml:space="preserve"> </w:t>
      </w:r>
      <w:r w:rsidRPr="00F5147E">
        <w:t>habilitação e sua validade jurídica;</w:t>
      </w:r>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Receber,</w:t>
      </w:r>
      <w:r w:rsidRPr="00F5147E">
        <w:rPr>
          <w:spacing w:val="40"/>
        </w:rPr>
        <w:t xml:space="preserve"> </w:t>
      </w:r>
      <w:r w:rsidRPr="00F5147E">
        <w:t>examinar</w:t>
      </w:r>
      <w:r w:rsidRPr="00F5147E">
        <w:rPr>
          <w:spacing w:val="40"/>
        </w:rPr>
        <w:t xml:space="preserve"> </w:t>
      </w:r>
      <w:r w:rsidRPr="00F5147E">
        <w:t>e</w:t>
      </w:r>
      <w:r w:rsidRPr="00F5147E">
        <w:rPr>
          <w:spacing w:val="40"/>
        </w:rPr>
        <w:t xml:space="preserve"> </w:t>
      </w:r>
      <w:r w:rsidRPr="00F5147E">
        <w:t>decidir</w:t>
      </w:r>
      <w:r w:rsidRPr="00F5147E">
        <w:rPr>
          <w:spacing w:val="40"/>
        </w:rPr>
        <w:t xml:space="preserve"> </w:t>
      </w:r>
      <w:r w:rsidRPr="00F5147E">
        <w:t>os</w:t>
      </w:r>
      <w:r w:rsidRPr="00F5147E">
        <w:rPr>
          <w:spacing w:val="40"/>
        </w:rPr>
        <w:t xml:space="preserve"> </w:t>
      </w:r>
      <w:r w:rsidRPr="00F5147E">
        <w:t>recursos</w:t>
      </w:r>
      <w:r w:rsidRPr="00F5147E">
        <w:rPr>
          <w:spacing w:val="40"/>
        </w:rPr>
        <w:t xml:space="preserve"> </w:t>
      </w:r>
      <w:r w:rsidRPr="00F5147E">
        <w:t>e</w:t>
      </w:r>
      <w:r w:rsidRPr="00F5147E">
        <w:rPr>
          <w:spacing w:val="40"/>
        </w:rPr>
        <w:t xml:space="preserve"> </w:t>
      </w:r>
      <w:r w:rsidRPr="00F5147E">
        <w:t>encaminhá-los</w:t>
      </w:r>
      <w:r w:rsidRPr="00F5147E">
        <w:rPr>
          <w:spacing w:val="40"/>
        </w:rPr>
        <w:t xml:space="preserve"> </w:t>
      </w:r>
      <w:r w:rsidRPr="00F5147E">
        <w:t>à</w:t>
      </w:r>
      <w:r w:rsidRPr="00F5147E">
        <w:rPr>
          <w:spacing w:val="40"/>
        </w:rPr>
        <w:t xml:space="preserve"> </w:t>
      </w:r>
      <w:r w:rsidRPr="00F5147E">
        <w:t>autoridade</w:t>
      </w:r>
      <w:r w:rsidRPr="00F5147E">
        <w:rPr>
          <w:spacing w:val="40"/>
        </w:rPr>
        <w:t xml:space="preserve"> </w:t>
      </w:r>
      <w:r w:rsidRPr="00F5147E">
        <w:t>competente</w:t>
      </w:r>
      <w:r w:rsidRPr="00F5147E">
        <w:rPr>
          <w:spacing w:val="40"/>
        </w:rPr>
        <w:t xml:space="preserve"> </w:t>
      </w:r>
      <w:r w:rsidRPr="00F5147E">
        <w:t>quando mantiver sua decisão;</w:t>
      </w:r>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Indicar</w:t>
      </w:r>
      <w:r w:rsidRPr="00F5147E">
        <w:rPr>
          <w:spacing w:val="-4"/>
        </w:rPr>
        <w:t xml:space="preserve"> </w:t>
      </w:r>
      <w:r w:rsidRPr="00F5147E">
        <w:t>o</w:t>
      </w:r>
      <w:r w:rsidRPr="00F5147E">
        <w:rPr>
          <w:spacing w:val="-4"/>
        </w:rPr>
        <w:t xml:space="preserve"> </w:t>
      </w:r>
      <w:r w:rsidRPr="00F5147E">
        <w:t>vencedor</w:t>
      </w:r>
      <w:r w:rsidRPr="00F5147E">
        <w:rPr>
          <w:spacing w:val="-1"/>
        </w:rPr>
        <w:t xml:space="preserve"> </w:t>
      </w:r>
      <w:r w:rsidRPr="00F5147E">
        <w:t xml:space="preserve">do </w:t>
      </w:r>
      <w:r w:rsidRPr="00F5147E">
        <w:rPr>
          <w:spacing w:val="-2"/>
        </w:rPr>
        <w:t>certame;</w:t>
      </w:r>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Conduzir</w:t>
      </w:r>
      <w:r w:rsidRPr="00F5147E">
        <w:rPr>
          <w:spacing w:val="-3"/>
        </w:rPr>
        <w:t xml:space="preserve"> </w:t>
      </w:r>
      <w:r w:rsidRPr="00F5147E">
        <w:t>os</w:t>
      </w:r>
      <w:r w:rsidRPr="00F5147E">
        <w:rPr>
          <w:spacing w:val="-3"/>
        </w:rPr>
        <w:t xml:space="preserve"> </w:t>
      </w:r>
      <w:r w:rsidRPr="00F5147E">
        <w:t>trabalhos da</w:t>
      </w:r>
      <w:r w:rsidRPr="00F5147E">
        <w:rPr>
          <w:spacing w:val="-2"/>
        </w:rPr>
        <w:t xml:space="preserve"> </w:t>
      </w:r>
      <w:r w:rsidRPr="00F5147E">
        <w:t>equipe</w:t>
      </w:r>
      <w:r w:rsidRPr="00F5147E">
        <w:rPr>
          <w:spacing w:val="-1"/>
        </w:rPr>
        <w:t xml:space="preserve"> </w:t>
      </w:r>
      <w:r w:rsidRPr="00F5147E">
        <w:t>de</w:t>
      </w:r>
      <w:r w:rsidRPr="00F5147E">
        <w:rPr>
          <w:spacing w:val="-2"/>
        </w:rPr>
        <w:t xml:space="preserve"> </w:t>
      </w:r>
      <w:r w:rsidRPr="00F5147E">
        <w:t>apoio;</w:t>
      </w:r>
      <w:r w:rsidRPr="00F5147E">
        <w:rPr>
          <w:spacing w:val="1"/>
        </w:rPr>
        <w:t xml:space="preserve"> </w:t>
      </w:r>
      <w:proofErr w:type="gramStart"/>
      <w:r w:rsidRPr="00F5147E">
        <w:rPr>
          <w:spacing w:val="-10"/>
        </w:rPr>
        <w:t>e</w:t>
      </w:r>
      <w:proofErr w:type="gramEnd"/>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Encaminhar o processo devidamente instruído à autoridade competente e propor a sua</w:t>
      </w:r>
      <w:r w:rsidRPr="00F5147E">
        <w:rPr>
          <w:spacing w:val="40"/>
        </w:rPr>
        <w:t xml:space="preserve"> </w:t>
      </w:r>
      <w:r w:rsidRPr="00F5147E">
        <w:rPr>
          <w:spacing w:val="-2"/>
        </w:rPr>
        <w:t>homologação.</w:t>
      </w:r>
    </w:p>
    <w:p w:rsidR="00ED6EFD" w:rsidRPr="00F5147E" w:rsidRDefault="00E8144F" w:rsidP="00F5147E">
      <w:pPr>
        <w:pStyle w:val="Ttulo1"/>
        <w:tabs>
          <w:tab w:val="left" w:pos="851"/>
          <w:tab w:val="left" w:pos="1089"/>
        </w:tabs>
        <w:spacing w:line="360" w:lineRule="auto"/>
        <w:ind w:left="0"/>
        <w:rPr>
          <w:sz w:val="22"/>
          <w:szCs w:val="22"/>
        </w:rPr>
      </w:pPr>
      <w:r w:rsidRPr="00F5147E">
        <w:rPr>
          <w:sz w:val="22"/>
          <w:szCs w:val="22"/>
        </w:rPr>
        <w:lastRenderedPageBreak/>
        <w:t xml:space="preserve">6 - </w:t>
      </w:r>
      <w:r w:rsidR="009F25B4" w:rsidRPr="00F5147E">
        <w:rPr>
          <w:sz w:val="22"/>
          <w:szCs w:val="22"/>
        </w:rPr>
        <w:t>DO</w:t>
      </w:r>
      <w:r w:rsidR="009F25B4" w:rsidRPr="00F5147E">
        <w:rPr>
          <w:spacing w:val="-2"/>
          <w:sz w:val="22"/>
          <w:szCs w:val="22"/>
        </w:rPr>
        <w:t xml:space="preserve"> </w:t>
      </w:r>
      <w:r w:rsidR="009F25B4" w:rsidRPr="00F5147E">
        <w:rPr>
          <w:sz w:val="22"/>
          <w:szCs w:val="22"/>
        </w:rPr>
        <w:t>CREDENCIAMENTO</w:t>
      </w:r>
      <w:r w:rsidR="009F25B4" w:rsidRPr="00F5147E">
        <w:rPr>
          <w:spacing w:val="-1"/>
          <w:sz w:val="22"/>
          <w:szCs w:val="22"/>
        </w:rPr>
        <w:t xml:space="preserve"> </w:t>
      </w:r>
      <w:r w:rsidR="009F25B4" w:rsidRPr="00F5147E">
        <w:rPr>
          <w:sz w:val="22"/>
          <w:szCs w:val="22"/>
        </w:rPr>
        <w:t>DO</w:t>
      </w:r>
      <w:r w:rsidR="009F25B4" w:rsidRPr="00F5147E">
        <w:rPr>
          <w:spacing w:val="-2"/>
          <w:sz w:val="22"/>
          <w:szCs w:val="22"/>
        </w:rPr>
        <w:t xml:space="preserve"> </w:t>
      </w:r>
      <w:r w:rsidR="009F25B4" w:rsidRPr="00F5147E">
        <w:rPr>
          <w:sz w:val="22"/>
          <w:szCs w:val="22"/>
        </w:rPr>
        <w:t>LICITANTE</w:t>
      </w:r>
      <w:r w:rsidR="009F25B4" w:rsidRPr="00F5147E">
        <w:rPr>
          <w:spacing w:val="-1"/>
          <w:sz w:val="22"/>
          <w:szCs w:val="22"/>
        </w:rPr>
        <w:t xml:space="preserve"> </w:t>
      </w:r>
      <w:r w:rsidR="009F25B4" w:rsidRPr="00F5147E">
        <w:rPr>
          <w:sz w:val="22"/>
          <w:szCs w:val="22"/>
        </w:rPr>
        <w:t>NO</w:t>
      </w:r>
      <w:r w:rsidR="009F25B4" w:rsidRPr="00F5147E">
        <w:rPr>
          <w:spacing w:val="-4"/>
          <w:sz w:val="22"/>
          <w:szCs w:val="22"/>
        </w:rPr>
        <w:t xml:space="preserve"> </w:t>
      </w:r>
      <w:r w:rsidR="009F25B4" w:rsidRPr="00F5147E">
        <w:rPr>
          <w:sz w:val="22"/>
          <w:szCs w:val="22"/>
        </w:rPr>
        <w:t xml:space="preserve">PORTAL </w:t>
      </w:r>
      <w:r w:rsidR="009F25B4" w:rsidRPr="00F5147E">
        <w:rPr>
          <w:spacing w:val="-2"/>
          <w:sz w:val="22"/>
          <w:szCs w:val="22"/>
        </w:rPr>
        <w:t>LICITANET</w:t>
      </w:r>
    </w:p>
    <w:p w:rsidR="00ED6EFD" w:rsidRPr="00F5147E" w:rsidRDefault="009F25B4" w:rsidP="00BE75C2">
      <w:pPr>
        <w:pStyle w:val="PargrafodaLista"/>
        <w:numPr>
          <w:ilvl w:val="1"/>
          <w:numId w:val="20"/>
        </w:numPr>
        <w:tabs>
          <w:tab w:val="left" w:pos="426"/>
        </w:tabs>
        <w:spacing w:before="115" w:line="360" w:lineRule="auto"/>
        <w:ind w:left="0" w:firstLine="0"/>
        <w:jc w:val="both"/>
      </w:pPr>
      <w:r w:rsidRPr="00F5147E">
        <w:t xml:space="preserve">Os procedimentos para credenciamento e obtenção da chave e senha de acesso poderão ser iniciados diretamente no site de licitações no endereço eletrônico </w:t>
      </w:r>
      <w:proofErr w:type="gramStart"/>
      <w:r w:rsidRPr="00F5147E">
        <w:rPr>
          <w:u w:val="single" w:color="0000FF"/>
        </w:rPr>
        <w:t>https</w:t>
      </w:r>
      <w:proofErr w:type="gramEnd"/>
      <w:r w:rsidRPr="00F5147E">
        <w:rPr>
          <w:u w:val="single" w:color="0000FF"/>
        </w:rPr>
        <w:t>:/</w:t>
      </w:r>
      <w:hyperlink r:id="rId20">
        <w:r w:rsidRPr="00F5147E">
          <w:rPr>
            <w:u w:val="single" w:color="0000FF"/>
          </w:rPr>
          <w:t>/www.licitanet.com.br/</w:t>
        </w:r>
        <w:r w:rsidRPr="00F5147E">
          <w:t>,</w:t>
        </w:r>
      </w:hyperlink>
      <w:r w:rsidRPr="00F5147E">
        <w:t xml:space="preserve"> acesso “credenciamento – licitantes (fornecedores)”.</w:t>
      </w:r>
    </w:p>
    <w:p w:rsidR="00ED6EFD" w:rsidRPr="00F5147E" w:rsidRDefault="009F25B4" w:rsidP="00BE75C2">
      <w:pPr>
        <w:pStyle w:val="PargrafodaLista"/>
        <w:numPr>
          <w:ilvl w:val="1"/>
          <w:numId w:val="20"/>
        </w:numPr>
        <w:tabs>
          <w:tab w:val="left" w:pos="426"/>
        </w:tabs>
        <w:spacing w:before="48" w:line="360" w:lineRule="auto"/>
        <w:ind w:left="0" w:firstLine="0"/>
        <w:jc w:val="both"/>
      </w:pPr>
      <w:r w:rsidRPr="00F5147E">
        <w:t xml:space="preserve">As dúvidas e esclarecimentos sobre credenciamento no sistema eletrônico poderão ser dirimidas através da central de atendimento aos licitantes, por telefone, </w:t>
      </w:r>
      <w:proofErr w:type="gramStart"/>
      <w:r w:rsidRPr="00F5147E">
        <w:t>WhatsApp</w:t>
      </w:r>
      <w:proofErr w:type="gramEnd"/>
      <w:r w:rsidRPr="00F5147E">
        <w:t xml:space="preserve">, Chat ou e- mail, disponíveis no endereço eletrônico </w:t>
      </w:r>
      <w:r w:rsidRPr="00F5147E">
        <w:rPr>
          <w:u w:val="single"/>
        </w:rPr>
        <w:t>https:/</w:t>
      </w:r>
      <w:hyperlink r:id="rId21">
        <w:r w:rsidRPr="00F5147E">
          <w:rPr>
            <w:u w:val="single"/>
          </w:rPr>
          <w:t>/www.licitanet.com.br/</w:t>
        </w:r>
        <w:r w:rsidRPr="00F5147E">
          <w:t>.</w:t>
        </w:r>
      </w:hyperlink>
    </w:p>
    <w:p w:rsidR="00ED6EFD" w:rsidRPr="00F5147E" w:rsidRDefault="009F25B4" w:rsidP="00BE75C2">
      <w:pPr>
        <w:pStyle w:val="PargrafodaLista"/>
        <w:numPr>
          <w:ilvl w:val="2"/>
          <w:numId w:val="20"/>
        </w:numPr>
        <w:tabs>
          <w:tab w:val="left" w:pos="426"/>
        </w:tabs>
        <w:spacing w:before="121" w:line="360" w:lineRule="auto"/>
        <w:ind w:left="0" w:firstLine="0"/>
        <w:jc w:val="both"/>
      </w:pPr>
      <w:r w:rsidRPr="00F5147E">
        <w:t xml:space="preserve">Qualquer dúvida dos interessados em relação ao acesso no sistema LICITANET - Licitações online poderá ser esclarecida, de segunda a sexta-feira, das </w:t>
      </w:r>
      <w:proofErr w:type="gramStart"/>
      <w:r w:rsidRPr="00F5147E">
        <w:t>8:00</w:t>
      </w:r>
      <w:proofErr w:type="gramEnd"/>
      <w:r w:rsidRPr="00F5147E">
        <w:t xml:space="preserve"> às 18:00 horas (horário de Brasília) atravésdos canais informados no site </w:t>
      </w:r>
      <w:r w:rsidRPr="00F5147E">
        <w:rPr>
          <w:u w:val="single"/>
        </w:rPr>
        <w:t>https:/</w:t>
      </w:r>
      <w:hyperlink r:id="rId22">
        <w:r w:rsidRPr="00F5147E">
          <w:rPr>
            <w:u w:val="single"/>
          </w:rPr>
          <w:t>/www.licitanet.com.br/</w:t>
        </w:r>
        <w:r w:rsidRPr="00F5147E">
          <w:t>.</w:t>
        </w:r>
      </w:hyperlink>
    </w:p>
    <w:p w:rsidR="00ED6EFD" w:rsidRPr="00F5147E" w:rsidRDefault="009F25B4" w:rsidP="00BE75C2">
      <w:pPr>
        <w:pStyle w:val="PargrafodaLista"/>
        <w:numPr>
          <w:ilvl w:val="2"/>
          <w:numId w:val="20"/>
        </w:numPr>
        <w:tabs>
          <w:tab w:val="left" w:pos="426"/>
        </w:tabs>
        <w:spacing w:line="360" w:lineRule="auto"/>
        <w:ind w:left="0" w:firstLine="0"/>
        <w:jc w:val="both"/>
      </w:pPr>
      <w:r w:rsidRPr="00F5147E">
        <w:t xml:space="preserve">As informações complementares para credenciamento poderão ser obtidas pelos telefones: (34) </w:t>
      </w:r>
      <w:proofErr w:type="gramStart"/>
      <w:r w:rsidRPr="00F5147E">
        <w:t>3014-6633, (34) 99678-7950 e (34) 99807-6633</w:t>
      </w:r>
      <w:proofErr w:type="gramEnd"/>
      <w:r w:rsidRPr="00F5147E">
        <w:t xml:space="preserve"> ou pelo e-mail </w:t>
      </w:r>
      <w:hyperlink r:id="rId23">
        <w:r w:rsidRPr="00F5147E">
          <w:rPr>
            <w:color w:val="0000FF"/>
            <w:spacing w:val="-2"/>
            <w:u w:val="single" w:color="0000FF"/>
          </w:rPr>
          <w:t>contato@licitanet.com.br</w:t>
        </w:r>
      </w:hyperlink>
      <w:r w:rsidRPr="00F5147E">
        <w:rPr>
          <w:spacing w:val="-2"/>
        </w:rPr>
        <w:t>.</w:t>
      </w:r>
    </w:p>
    <w:p w:rsidR="00ED6EFD" w:rsidRPr="00F5147E" w:rsidRDefault="009F25B4" w:rsidP="00BE75C2">
      <w:pPr>
        <w:pStyle w:val="Ttulo1"/>
        <w:numPr>
          <w:ilvl w:val="0"/>
          <w:numId w:val="20"/>
        </w:numPr>
        <w:tabs>
          <w:tab w:val="left" w:pos="284"/>
          <w:tab w:val="left" w:pos="1089"/>
        </w:tabs>
        <w:spacing w:before="124" w:line="360" w:lineRule="auto"/>
        <w:ind w:left="0" w:firstLine="0"/>
        <w:jc w:val="both"/>
        <w:rPr>
          <w:sz w:val="22"/>
          <w:szCs w:val="22"/>
        </w:rPr>
      </w:pPr>
      <w:r w:rsidRPr="00F5147E">
        <w:rPr>
          <w:sz w:val="22"/>
          <w:szCs w:val="22"/>
        </w:rPr>
        <w:t>DA</w:t>
      </w:r>
      <w:r w:rsidRPr="00F5147E">
        <w:rPr>
          <w:spacing w:val="-2"/>
          <w:sz w:val="22"/>
          <w:szCs w:val="22"/>
        </w:rPr>
        <w:t xml:space="preserve"> PARTICIPAÇÃO</w:t>
      </w:r>
    </w:p>
    <w:p w:rsidR="00ED6EFD" w:rsidRPr="00F5147E" w:rsidRDefault="009F25B4" w:rsidP="00BE75C2">
      <w:pPr>
        <w:pStyle w:val="PargrafodaLista"/>
        <w:numPr>
          <w:ilvl w:val="1"/>
          <w:numId w:val="19"/>
        </w:numPr>
        <w:tabs>
          <w:tab w:val="left" w:pos="426"/>
        </w:tabs>
        <w:spacing w:before="116" w:line="360" w:lineRule="auto"/>
        <w:ind w:left="0" w:firstLine="0"/>
        <w:jc w:val="both"/>
        <w:rPr>
          <w:b/>
        </w:rPr>
      </w:pPr>
      <w:r w:rsidRPr="00F5147E">
        <w:t>A</w:t>
      </w:r>
      <w:r w:rsidRPr="00F5147E">
        <w:rPr>
          <w:spacing w:val="-1"/>
        </w:rPr>
        <w:t xml:space="preserve"> </w:t>
      </w:r>
      <w:r w:rsidRPr="00F5147E">
        <w:t>participação no certame dar-se-á</w:t>
      </w:r>
      <w:r w:rsidRPr="00F5147E">
        <w:rPr>
          <w:spacing w:val="-1"/>
        </w:rPr>
        <w:t xml:space="preserve"> </w:t>
      </w:r>
      <w:r w:rsidRPr="00F5147E">
        <w:t>por meio da</w:t>
      </w:r>
      <w:r w:rsidRPr="00F5147E">
        <w:rPr>
          <w:spacing w:val="-1"/>
        </w:rPr>
        <w:t xml:space="preserve"> </w:t>
      </w:r>
      <w:r w:rsidRPr="00F5147E">
        <w:t>digitação da</w:t>
      </w:r>
      <w:r w:rsidRPr="00F5147E">
        <w:rPr>
          <w:spacing w:val="-1"/>
        </w:rPr>
        <w:t xml:space="preserve"> </w:t>
      </w:r>
      <w:r w:rsidRPr="00F5147E">
        <w:t>senha pessoal e</w:t>
      </w:r>
      <w:r w:rsidRPr="00F5147E">
        <w:rPr>
          <w:spacing w:val="-1"/>
        </w:rPr>
        <w:t xml:space="preserve"> </w:t>
      </w:r>
      <w:r w:rsidRPr="00F5147E">
        <w:t>intransferível do representante credenciado e subsequente encaminhamento da proposta de preços (sem qualquer informação que identifique o licitante)</w:t>
      </w:r>
      <w:r w:rsidRPr="00F5147E">
        <w:rPr>
          <w:spacing w:val="40"/>
        </w:rPr>
        <w:t xml:space="preserve"> </w:t>
      </w:r>
      <w:r w:rsidRPr="00F5147E">
        <w:t xml:space="preserve">por meio do sistema eletrônico no sítio </w:t>
      </w:r>
      <w:proofErr w:type="gramStart"/>
      <w:r w:rsidRPr="00F5147E">
        <w:rPr>
          <w:u w:val="single"/>
        </w:rPr>
        <w:t>https</w:t>
      </w:r>
      <w:proofErr w:type="gramEnd"/>
      <w:r w:rsidRPr="00F5147E">
        <w:rPr>
          <w:u w:val="single"/>
        </w:rPr>
        <w:t>:/</w:t>
      </w:r>
      <w:hyperlink r:id="rId24">
        <w:r w:rsidRPr="00F5147E">
          <w:rPr>
            <w:u w:val="single"/>
          </w:rPr>
          <w:t>/www.licitanet.com.br/</w:t>
        </w:r>
        <w:r w:rsidRPr="00F5147E">
          <w:t>,</w:t>
        </w:r>
      </w:hyperlink>
      <w:r w:rsidRPr="00F5147E">
        <w:t xml:space="preserve"> </w:t>
      </w:r>
      <w:r w:rsidRPr="00F5147E">
        <w:rPr>
          <w:b/>
        </w:rPr>
        <w:t xml:space="preserve">opção "Login" opção “Licitação Pública” “Sala de </w:t>
      </w:r>
      <w:r w:rsidRPr="00F5147E">
        <w:rPr>
          <w:b/>
          <w:spacing w:val="-2"/>
        </w:rPr>
        <w:t>Negociação”.</w:t>
      </w:r>
    </w:p>
    <w:p w:rsidR="00ED6EFD" w:rsidRPr="00F5147E" w:rsidRDefault="009F25B4" w:rsidP="00BE75C2">
      <w:pPr>
        <w:pStyle w:val="PargrafodaLista"/>
        <w:numPr>
          <w:ilvl w:val="1"/>
          <w:numId w:val="19"/>
        </w:numPr>
        <w:tabs>
          <w:tab w:val="left" w:pos="426"/>
          <w:tab w:val="left" w:pos="1252"/>
        </w:tabs>
        <w:spacing w:line="360" w:lineRule="auto"/>
        <w:ind w:left="0" w:firstLine="0"/>
        <w:jc w:val="both"/>
      </w:pPr>
      <w:r w:rsidRPr="00F5147E">
        <w:t>O andamento do procedimento de licitação entre a data de abertura das propostas e a adjudicação do objeto deve ser acompanhado pelos participantes por meio do portal “</w:t>
      </w:r>
      <w:proofErr w:type="gramStart"/>
      <w:r w:rsidRPr="00F5147E">
        <w:t>https</w:t>
      </w:r>
      <w:proofErr w:type="gramEnd"/>
      <w:r w:rsidRPr="00F5147E">
        <w:t>:/</w:t>
      </w:r>
      <w:hyperlink r:id="rId25">
        <w:r w:rsidRPr="00F5147E">
          <w:t>/www.licitanet.com.br/”,</w:t>
        </w:r>
      </w:hyperlink>
      <w:r w:rsidRPr="00F5147E">
        <w:t xml:space="preserve"> que veiculará avisos, convocações, desclassificações de licitantes, justificativas e outras decisões referentes ao procedimento.</w:t>
      </w:r>
    </w:p>
    <w:p w:rsidR="00ED6EFD" w:rsidRPr="00F5147E" w:rsidRDefault="009F25B4" w:rsidP="00BE75C2">
      <w:pPr>
        <w:pStyle w:val="Ttulo1"/>
        <w:numPr>
          <w:ilvl w:val="0"/>
          <w:numId w:val="20"/>
        </w:numPr>
        <w:tabs>
          <w:tab w:val="left" w:pos="284"/>
          <w:tab w:val="left" w:pos="1235"/>
        </w:tabs>
        <w:spacing w:line="360" w:lineRule="auto"/>
        <w:ind w:left="0" w:firstLine="0"/>
        <w:jc w:val="both"/>
        <w:rPr>
          <w:sz w:val="22"/>
          <w:szCs w:val="22"/>
        </w:rPr>
      </w:pPr>
      <w:r w:rsidRPr="00F5147E">
        <w:rPr>
          <w:sz w:val="22"/>
          <w:szCs w:val="22"/>
        </w:rPr>
        <w:t xml:space="preserve">DO ENVIO DA PROPOSTA DE PREÇOS E DOS DOCUMENTOS DE </w:t>
      </w:r>
      <w:r w:rsidRPr="00F5147E">
        <w:rPr>
          <w:spacing w:val="-2"/>
          <w:sz w:val="22"/>
          <w:szCs w:val="22"/>
        </w:rPr>
        <w:t>HABILITAÇÃO</w:t>
      </w:r>
    </w:p>
    <w:p w:rsidR="00ED6EFD" w:rsidRPr="00F5147E" w:rsidRDefault="009F25B4" w:rsidP="00BE75C2">
      <w:pPr>
        <w:pStyle w:val="PargrafodaLista"/>
        <w:numPr>
          <w:ilvl w:val="1"/>
          <w:numId w:val="20"/>
        </w:numPr>
        <w:tabs>
          <w:tab w:val="left" w:pos="426"/>
        </w:tabs>
        <w:spacing w:before="116" w:line="360" w:lineRule="auto"/>
        <w:ind w:left="0" w:firstLine="0"/>
        <w:jc w:val="both"/>
      </w:pPr>
      <w:r w:rsidRPr="00F5147E">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ED6EFD" w:rsidRPr="00F5147E" w:rsidRDefault="009F25B4" w:rsidP="00BE75C2">
      <w:pPr>
        <w:pStyle w:val="PargrafodaLista"/>
        <w:numPr>
          <w:ilvl w:val="1"/>
          <w:numId w:val="20"/>
        </w:numPr>
        <w:tabs>
          <w:tab w:val="left" w:pos="426"/>
        </w:tabs>
        <w:spacing w:line="360" w:lineRule="auto"/>
        <w:ind w:left="0" w:firstLine="0"/>
        <w:jc w:val="both"/>
      </w:pPr>
      <w:r w:rsidRPr="00F5147E">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F5147E">
        <w:rPr>
          <w:spacing w:val="40"/>
        </w:rPr>
        <w:t xml:space="preserve"> </w:t>
      </w:r>
      <w:r w:rsidRPr="00F5147E">
        <w:t>como firmes e verdadeiras suas propostas e lances.</w:t>
      </w:r>
    </w:p>
    <w:p w:rsidR="00ED6EFD" w:rsidRPr="00F5147E" w:rsidRDefault="009F25B4" w:rsidP="00BE75C2">
      <w:pPr>
        <w:pStyle w:val="PargrafodaLista"/>
        <w:numPr>
          <w:ilvl w:val="1"/>
          <w:numId w:val="20"/>
        </w:numPr>
        <w:tabs>
          <w:tab w:val="left" w:pos="426"/>
        </w:tabs>
        <w:spacing w:line="360" w:lineRule="auto"/>
        <w:ind w:left="0" w:firstLine="0"/>
        <w:jc w:val="both"/>
      </w:pPr>
      <w:r w:rsidRPr="00F5147E">
        <w:t xml:space="preserve">As propostas encaminhadas terão prazo de validade de 60 (sessenta) dias consecutivos, </w:t>
      </w:r>
      <w:r w:rsidRPr="00F5147E">
        <w:lastRenderedPageBreak/>
        <w:t>contados da data da sessão de abertura desta licitação, conforme disposição legal.</w:t>
      </w:r>
    </w:p>
    <w:p w:rsidR="00ED6EFD" w:rsidRPr="00F5147E" w:rsidRDefault="009F25B4" w:rsidP="00BE75C2">
      <w:pPr>
        <w:pStyle w:val="PargrafodaLista"/>
        <w:numPr>
          <w:ilvl w:val="2"/>
          <w:numId w:val="20"/>
        </w:numPr>
        <w:tabs>
          <w:tab w:val="left" w:pos="426"/>
        </w:tabs>
        <w:spacing w:before="121" w:line="360" w:lineRule="auto"/>
        <w:ind w:left="0" w:firstLine="0"/>
        <w:jc w:val="both"/>
      </w:pPr>
      <w:r w:rsidRPr="00F5147E">
        <w:t xml:space="preserve">Ao apresentar sua proposta o licitante concorda especificamente com as seguintes </w:t>
      </w:r>
      <w:r w:rsidRPr="00F5147E">
        <w:rPr>
          <w:spacing w:val="-2"/>
        </w:rPr>
        <w:t>condições:</w:t>
      </w:r>
    </w:p>
    <w:p w:rsidR="00ED6EFD" w:rsidRPr="00F5147E" w:rsidRDefault="00E8144F" w:rsidP="00F5147E">
      <w:pPr>
        <w:pStyle w:val="PargrafodaLista"/>
        <w:tabs>
          <w:tab w:val="left" w:pos="284"/>
        </w:tabs>
        <w:spacing w:line="360" w:lineRule="auto"/>
        <w:ind w:left="0"/>
        <w:jc w:val="left"/>
      </w:pPr>
      <w:r w:rsidRPr="00F5147E">
        <w:t xml:space="preserve">8.3.1.1. </w:t>
      </w:r>
      <w:r w:rsidR="009F25B4" w:rsidRPr="00F5147E">
        <w:t>Os itens ofertados deverão atender a todas as especificações constantes deste Edital e Termo de Referência.</w:t>
      </w:r>
    </w:p>
    <w:p w:rsidR="00ED6EFD" w:rsidRPr="00F5147E" w:rsidRDefault="00E8144F" w:rsidP="00F5147E">
      <w:pPr>
        <w:pStyle w:val="Corpodetexto"/>
        <w:tabs>
          <w:tab w:val="left" w:pos="426"/>
        </w:tabs>
        <w:spacing w:line="360" w:lineRule="auto"/>
        <w:ind w:left="0"/>
        <w:rPr>
          <w:sz w:val="22"/>
          <w:szCs w:val="22"/>
        </w:rPr>
      </w:pPr>
      <w:r w:rsidRPr="00F5147E">
        <w:rPr>
          <w:sz w:val="22"/>
          <w:szCs w:val="22"/>
        </w:rPr>
        <w:t xml:space="preserve">8.4. </w:t>
      </w:r>
      <w:r w:rsidR="009F25B4" w:rsidRPr="00F5147E">
        <w:rPr>
          <w:sz w:val="22"/>
          <w:szCs w:val="22"/>
        </w:rPr>
        <w:t>Se por motivo de força maior, a adjudicação não puder ocorrer dentro do período de validade da proposta, e caso, persista o interesse da Administração esta poderá solicitar a prorrogação da validade da proposta por igual prazo.</w:t>
      </w:r>
    </w:p>
    <w:p w:rsidR="00ED6EFD" w:rsidRPr="00F5147E" w:rsidRDefault="00E8144F" w:rsidP="00F5147E">
      <w:pPr>
        <w:pStyle w:val="PargrafodaLista"/>
        <w:tabs>
          <w:tab w:val="left" w:pos="426"/>
          <w:tab w:val="left" w:pos="1418"/>
        </w:tabs>
        <w:spacing w:line="360" w:lineRule="auto"/>
        <w:ind w:left="0"/>
      </w:pPr>
      <w:r w:rsidRPr="00F5147E">
        <w:t xml:space="preserve">8.5. </w:t>
      </w:r>
      <w:r w:rsidR="009F25B4" w:rsidRPr="00F5147E">
        <w:t xml:space="preserve">Os preços deverão ser cotados em moeda corrente nacional e preenchidos no campo apropriado do sistema eletrônico com o </w:t>
      </w:r>
      <w:r w:rsidR="009F25B4" w:rsidRPr="00F5147E">
        <w:rPr>
          <w:b/>
        </w:rPr>
        <w:t>VALOR UNITÁRIO DO ITEM E VALOR TOTAL DO ITEM</w:t>
      </w:r>
      <w:r w:rsidR="009F25B4" w:rsidRPr="00F5147E">
        <w:t>;</w:t>
      </w:r>
    </w:p>
    <w:p w:rsidR="00ED6EFD" w:rsidRPr="00F5147E" w:rsidRDefault="00E8144F" w:rsidP="00F5147E">
      <w:pPr>
        <w:pStyle w:val="PargrafodaLista"/>
        <w:tabs>
          <w:tab w:val="left" w:pos="851"/>
          <w:tab w:val="left" w:pos="1418"/>
        </w:tabs>
        <w:spacing w:line="360" w:lineRule="auto"/>
        <w:ind w:left="0"/>
        <w:jc w:val="left"/>
      </w:pPr>
      <w:r w:rsidRPr="00F5147E">
        <w:t xml:space="preserve">8.6. </w:t>
      </w:r>
      <w:r w:rsidR="009F25B4" w:rsidRPr="00F5147E">
        <w:t>O licitante deverá enviar sua proposta mediante o preenchimento, no sistema eletrônico, dos seguintes campos, a depender do objeto da contratação (aquisição ou serviço):</w:t>
      </w:r>
    </w:p>
    <w:p w:rsidR="00ED6EFD" w:rsidRPr="00F5147E" w:rsidRDefault="009F25B4" w:rsidP="00F5147E">
      <w:pPr>
        <w:pStyle w:val="Corpodetexto"/>
        <w:tabs>
          <w:tab w:val="left" w:pos="851"/>
        </w:tabs>
        <w:spacing w:line="360" w:lineRule="auto"/>
        <w:ind w:left="0"/>
        <w:rPr>
          <w:sz w:val="22"/>
          <w:szCs w:val="22"/>
        </w:rPr>
      </w:pPr>
      <w:r w:rsidRPr="00F5147E">
        <w:rPr>
          <w:sz w:val="22"/>
          <w:szCs w:val="22"/>
        </w:rPr>
        <w:t>8.</w:t>
      </w:r>
      <w:r w:rsidR="00E8144F" w:rsidRPr="00F5147E">
        <w:rPr>
          <w:sz w:val="22"/>
          <w:szCs w:val="22"/>
        </w:rPr>
        <w:t>6</w:t>
      </w:r>
      <w:r w:rsidRPr="00F5147E">
        <w:rPr>
          <w:sz w:val="22"/>
          <w:szCs w:val="22"/>
        </w:rPr>
        <w:t>.1</w:t>
      </w:r>
      <w:r w:rsidRPr="00F5147E">
        <w:rPr>
          <w:spacing w:val="24"/>
          <w:sz w:val="22"/>
          <w:szCs w:val="22"/>
        </w:rPr>
        <w:t xml:space="preserve"> </w:t>
      </w:r>
      <w:r w:rsidRPr="00F5147E">
        <w:rPr>
          <w:sz w:val="22"/>
          <w:szCs w:val="22"/>
        </w:rPr>
        <w:t>-</w:t>
      </w:r>
      <w:r w:rsidRPr="00F5147E">
        <w:rPr>
          <w:spacing w:val="-1"/>
          <w:sz w:val="22"/>
          <w:szCs w:val="22"/>
        </w:rPr>
        <w:t xml:space="preserve"> </w:t>
      </w:r>
      <w:r w:rsidRPr="00F5147E">
        <w:rPr>
          <w:spacing w:val="-2"/>
          <w:sz w:val="22"/>
          <w:szCs w:val="22"/>
        </w:rPr>
        <w:t>Marca;</w:t>
      </w:r>
    </w:p>
    <w:p w:rsidR="00ED6EFD" w:rsidRPr="00F5147E" w:rsidRDefault="009F25B4" w:rsidP="00F5147E">
      <w:pPr>
        <w:pStyle w:val="Corpodetexto"/>
        <w:tabs>
          <w:tab w:val="left" w:pos="851"/>
        </w:tabs>
        <w:spacing w:before="48" w:line="360" w:lineRule="auto"/>
        <w:ind w:left="0"/>
        <w:rPr>
          <w:sz w:val="22"/>
          <w:szCs w:val="22"/>
        </w:rPr>
      </w:pPr>
      <w:r w:rsidRPr="00F5147E">
        <w:rPr>
          <w:sz w:val="22"/>
          <w:szCs w:val="22"/>
        </w:rPr>
        <w:t>8.</w:t>
      </w:r>
      <w:r w:rsidR="00E8144F" w:rsidRPr="00F5147E">
        <w:rPr>
          <w:sz w:val="22"/>
          <w:szCs w:val="22"/>
        </w:rPr>
        <w:t>6</w:t>
      </w:r>
      <w:r w:rsidRPr="00F5147E">
        <w:rPr>
          <w:sz w:val="22"/>
          <w:szCs w:val="22"/>
        </w:rPr>
        <w:t>.2-</w:t>
      </w:r>
      <w:r w:rsidRPr="00F5147E">
        <w:rPr>
          <w:spacing w:val="-2"/>
          <w:sz w:val="22"/>
          <w:szCs w:val="22"/>
        </w:rPr>
        <w:t>Fabricante;</w:t>
      </w:r>
    </w:p>
    <w:p w:rsidR="00ED6EFD" w:rsidRPr="00F5147E" w:rsidRDefault="009F25B4" w:rsidP="00F5147E">
      <w:pPr>
        <w:pStyle w:val="Corpodetexto"/>
        <w:tabs>
          <w:tab w:val="left" w:pos="851"/>
        </w:tabs>
        <w:spacing w:line="360" w:lineRule="auto"/>
        <w:ind w:left="0"/>
        <w:rPr>
          <w:sz w:val="22"/>
          <w:szCs w:val="22"/>
        </w:rPr>
      </w:pPr>
      <w:r w:rsidRPr="00F5147E">
        <w:rPr>
          <w:sz w:val="22"/>
          <w:szCs w:val="22"/>
        </w:rPr>
        <w:t>8.</w:t>
      </w:r>
      <w:r w:rsidR="00E8144F" w:rsidRPr="00F5147E">
        <w:rPr>
          <w:sz w:val="22"/>
          <w:szCs w:val="22"/>
        </w:rPr>
        <w:t>6</w:t>
      </w:r>
      <w:r w:rsidRPr="00F5147E">
        <w:rPr>
          <w:sz w:val="22"/>
          <w:szCs w:val="22"/>
        </w:rPr>
        <w:t>.3-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62C57" w:rsidRPr="00F5147E" w:rsidRDefault="00A62C57" w:rsidP="00F5147E">
      <w:pPr>
        <w:pStyle w:val="Corpodetexto"/>
        <w:tabs>
          <w:tab w:val="left" w:pos="851"/>
        </w:tabs>
        <w:spacing w:line="360" w:lineRule="auto"/>
        <w:ind w:left="0"/>
        <w:rPr>
          <w:b/>
          <w:color w:val="FF0000"/>
          <w:spacing w:val="-2"/>
          <w:sz w:val="22"/>
          <w:szCs w:val="22"/>
        </w:rPr>
      </w:pPr>
      <w:r w:rsidRPr="00F5147E">
        <w:rPr>
          <w:sz w:val="22"/>
          <w:szCs w:val="22"/>
        </w:rPr>
        <w:t>8.</w:t>
      </w:r>
      <w:r w:rsidR="00E8144F" w:rsidRPr="00F5147E">
        <w:rPr>
          <w:sz w:val="22"/>
          <w:szCs w:val="22"/>
        </w:rPr>
        <w:t>6</w:t>
      </w:r>
      <w:r w:rsidRPr="00F5147E">
        <w:rPr>
          <w:sz w:val="22"/>
          <w:szCs w:val="22"/>
        </w:rPr>
        <w:t xml:space="preserve">.4- A falta da identificação de marca arrecatará na desclassificação do licitante. </w:t>
      </w:r>
    </w:p>
    <w:p w:rsidR="00ED6EFD" w:rsidRPr="00F5147E" w:rsidRDefault="001C34DD" w:rsidP="00F5147E">
      <w:pPr>
        <w:pStyle w:val="Corpodetexto"/>
        <w:tabs>
          <w:tab w:val="left" w:pos="851"/>
        </w:tabs>
        <w:spacing w:before="121" w:line="360" w:lineRule="auto"/>
        <w:ind w:left="0"/>
        <w:rPr>
          <w:sz w:val="22"/>
          <w:szCs w:val="22"/>
        </w:rPr>
      </w:pPr>
      <w:r w:rsidRPr="00F5147E">
        <w:rPr>
          <w:sz w:val="22"/>
          <w:szCs w:val="22"/>
        </w:rPr>
        <w:t>8.</w:t>
      </w:r>
      <w:r w:rsidR="00E8144F" w:rsidRPr="00F5147E">
        <w:rPr>
          <w:sz w:val="22"/>
          <w:szCs w:val="22"/>
        </w:rPr>
        <w:t>6</w:t>
      </w:r>
      <w:r w:rsidRPr="00F5147E">
        <w:rPr>
          <w:sz w:val="22"/>
          <w:szCs w:val="22"/>
        </w:rPr>
        <w:t>.5</w:t>
      </w:r>
      <w:r w:rsidR="009F25B4" w:rsidRPr="00F5147E">
        <w:rPr>
          <w:sz w:val="22"/>
          <w:szCs w:val="22"/>
        </w:rPr>
        <w:t>-</w:t>
      </w:r>
      <w:r w:rsidR="009F25B4" w:rsidRPr="00F5147E">
        <w:rPr>
          <w:spacing w:val="-11"/>
          <w:sz w:val="22"/>
          <w:szCs w:val="22"/>
        </w:rPr>
        <w:t xml:space="preserve"> </w:t>
      </w:r>
      <w:r w:rsidR="009F25B4" w:rsidRPr="00F5147E">
        <w:rPr>
          <w:sz w:val="22"/>
          <w:szCs w:val="22"/>
        </w:rPr>
        <w:t>Todas</w:t>
      </w:r>
      <w:r w:rsidR="009F25B4" w:rsidRPr="00F5147E">
        <w:rPr>
          <w:spacing w:val="-4"/>
          <w:sz w:val="22"/>
          <w:szCs w:val="22"/>
        </w:rPr>
        <w:t xml:space="preserve"> </w:t>
      </w:r>
      <w:r w:rsidR="009F25B4" w:rsidRPr="00F5147E">
        <w:rPr>
          <w:sz w:val="22"/>
          <w:szCs w:val="22"/>
        </w:rPr>
        <w:t>as</w:t>
      </w:r>
      <w:r w:rsidR="009F25B4" w:rsidRPr="00F5147E">
        <w:rPr>
          <w:spacing w:val="-2"/>
          <w:sz w:val="22"/>
          <w:szCs w:val="22"/>
        </w:rPr>
        <w:t xml:space="preserve"> </w:t>
      </w:r>
      <w:r w:rsidR="009F25B4" w:rsidRPr="00F5147E">
        <w:rPr>
          <w:sz w:val="22"/>
          <w:szCs w:val="22"/>
        </w:rPr>
        <w:t>especificações</w:t>
      </w:r>
      <w:r w:rsidR="009F25B4" w:rsidRPr="00F5147E">
        <w:rPr>
          <w:spacing w:val="-4"/>
          <w:sz w:val="22"/>
          <w:szCs w:val="22"/>
        </w:rPr>
        <w:t xml:space="preserve"> </w:t>
      </w:r>
      <w:r w:rsidR="009F25B4" w:rsidRPr="00F5147E">
        <w:rPr>
          <w:sz w:val="22"/>
          <w:szCs w:val="22"/>
        </w:rPr>
        <w:t>do</w:t>
      </w:r>
      <w:r w:rsidR="009F25B4" w:rsidRPr="00F5147E">
        <w:rPr>
          <w:spacing w:val="-3"/>
          <w:sz w:val="22"/>
          <w:szCs w:val="22"/>
        </w:rPr>
        <w:t xml:space="preserve"> </w:t>
      </w:r>
      <w:r w:rsidR="009F25B4" w:rsidRPr="00F5147E">
        <w:rPr>
          <w:sz w:val="22"/>
          <w:szCs w:val="22"/>
        </w:rPr>
        <w:t>objeto</w:t>
      </w:r>
      <w:r w:rsidR="009F25B4" w:rsidRPr="00F5147E">
        <w:rPr>
          <w:spacing w:val="-3"/>
          <w:sz w:val="22"/>
          <w:szCs w:val="22"/>
        </w:rPr>
        <w:t xml:space="preserve"> </w:t>
      </w:r>
      <w:r w:rsidR="009F25B4" w:rsidRPr="00F5147E">
        <w:rPr>
          <w:sz w:val="22"/>
          <w:szCs w:val="22"/>
        </w:rPr>
        <w:t>contidas</w:t>
      </w:r>
      <w:r w:rsidR="009F25B4" w:rsidRPr="00F5147E">
        <w:rPr>
          <w:spacing w:val="-2"/>
          <w:sz w:val="22"/>
          <w:szCs w:val="22"/>
        </w:rPr>
        <w:t xml:space="preserve"> </w:t>
      </w:r>
      <w:r w:rsidR="009F25B4" w:rsidRPr="00F5147E">
        <w:rPr>
          <w:sz w:val="22"/>
          <w:szCs w:val="22"/>
        </w:rPr>
        <w:t>na</w:t>
      </w:r>
      <w:r w:rsidR="009F25B4" w:rsidRPr="00F5147E">
        <w:rPr>
          <w:spacing w:val="-4"/>
          <w:sz w:val="22"/>
          <w:szCs w:val="22"/>
        </w:rPr>
        <w:t xml:space="preserve"> </w:t>
      </w:r>
      <w:r w:rsidR="009F25B4" w:rsidRPr="00F5147E">
        <w:rPr>
          <w:sz w:val="22"/>
          <w:szCs w:val="22"/>
        </w:rPr>
        <w:t>proposta</w:t>
      </w:r>
      <w:r w:rsidR="009F25B4" w:rsidRPr="00F5147E">
        <w:rPr>
          <w:spacing w:val="-3"/>
          <w:sz w:val="22"/>
          <w:szCs w:val="22"/>
        </w:rPr>
        <w:t xml:space="preserve"> </w:t>
      </w:r>
      <w:r w:rsidR="009F25B4" w:rsidRPr="00F5147E">
        <w:rPr>
          <w:sz w:val="22"/>
          <w:szCs w:val="22"/>
        </w:rPr>
        <w:t>vinculam</w:t>
      </w:r>
      <w:r w:rsidR="009F25B4" w:rsidRPr="00F5147E">
        <w:rPr>
          <w:spacing w:val="-4"/>
          <w:sz w:val="22"/>
          <w:szCs w:val="22"/>
        </w:rPr>
        <w:t xml:space="preserve"> </w:t>
      </w:r>
      <w:r w:rsidR="009F25B4" w:rsidRPr="00F5147E">
        <w:rPr>
          <w:sz w:val="22"/>
          <w:szCs w:val="22"/>
        </w:rPr>
        <w:t>a</w:t>
      </w:r>
      <w:r w:rsidR="009F25B4" w:rsidRPr="00F5147E">
        <w:rPr>
          <w:spacing w:val="-3"/>
          <w:sz w:val="22"/>
          <w:szCs w:val="22"/>
        </w:rPr>
        <w:t xml:space="preserve"> </w:t>
      </w:r>
      <w:r w:rsidR="009F25B4" w:rsidRPr="00F5147E">
        <w:rPr>
          <w:spacing w:val="-2"/>
          <w:sz w:val="22"/>
          <w:szCs w:val="22"/>
        </w:rPr>
        <w:t>licitante.</w:t>
      </w:r>
    </w:p>
    <w:p w:rsidR="00ED6EFD" w:rsidRPr="00F5147E" w:rsidRDefault="009879BB" w:rsidP="00F5147E">
      <w:pPr>
        <w:pStyle w:val="Corpodetexto"/>
        <w:tabs>
          <w:tab w:val="left" w:pos="851"/>
        </w:tabs>
        <w:spacing w:line="360" w:lineRule="auto"/>
        <w:ind w:left="0"/>
        <w:rPr>
          <w:sz w:val="22"/>
          <w:szCs w:val="22"/>
        </w:rPr>
      </w:pPr>
      <w:r w:rsidRPr="00F5147E">
        <w:rPr>
          <w:sz w:val="22"/>
          <w:szCs w:val="22"/>
        </w:rPr>
        <w:t>8.</w:t>
      </w:r>
      <w:r w:rsidR="00E8144F" w:rsidRPr="00F5147E">
        <w:rPr>
          <w:sz w:val="22"/>
          <w:szCs w:val="22"/>
        </w:rPr>
        <w:t>6</w:t>
      </w:r>
      <w:r w:rsidRPr="00F5147E">
        <w:rPr>
          <w:sz w:val="22"/>
          <w:szCs w:val="22"/>
        </w:rPr>
        <w:t>.</w:t>
      </w:r>
      <w:r w:rsidR="001C34DD" w:rsidRPr="00F5147E">
        <w:rPr>
          <w:sz w:val="22"/>
          <w:szCs w:val="22"/>
        </w:rPr>
        <w:t>6</w:t>
      </w:r>
      <w:r w:rsidR="009F25B4" w:rsidRPr="00F5147E">
        <w:rPr>
          <w:sz w:val="22"/>
          <w:szCs w:val="22"/>
        </w:rPr>
        <w:t xml:space="preserve"> - O licitante NÃO poderá oferecer proposta em quantitativo inferior ao máximo previsto para contratação.</w:t>
      </w:r>
    </w:p>
    <w:p w:rsidR="00ED6EFD" w:rsidRPr="00F5147E" w:rsidRDefault="001C34DD" w:rsidP="00F5147E">
      <w:pPr>
        <w:pStyle w:val="PargrafodaLista"/>
        <w:tabs>
          <w:tab w:val="left" w:pos="851"/>
          <w:tab w:val="left" w:pos="1471"/>
        </w:tabs>
        <w:spacing w:line="360" w:lineRule="auto"/>
        <w:ind w:left="0"/>
      </w:pPr>
      <w:r w:rsidRPr="00F5147E">
        <w:t>8.</w:t>
      </w:r>
      <w:r w:rsidR="00E8144F" w:rsidRPr="00F5147E">
        <w:t>6</w:t>
      </w:r>
      <w:r w:rsidRPr="00F5147E">
        <w:t>.7</w:t>
      </w:r>
      <w:r w:rsidR="009F25B4" w:rsidRPr="00F5147E">
        <w:t>– Nos valores propostos estarão inclusos todos os custos operacionais, encargos previdenciários, trabalhistas, tributários, comerciais e quaisquer outros que incidam direta ou indiretamente na execução do objeto.</w:t>
      </w:r>
    </w:p>
    <w:p w:rsidR="00ED6EFD" w:rsidRPr="00F5147E" w:rsidRDefault="009879BB" w:rsidP="00F5147E">
      <w:pPr>
        <w:tabs>
          <w:tab w:val="left" w:pos="851"/>
          <w:tab w:val="left" w:pos="1615"/>
        </w:tabs>
        <w:spacing w:line="360" w:lineRule="auto"/>
        <w:jc w:val="both"/>
      </w:pPr>
      <w:r w:rsidRPr="00F5147E">
        <w:t>8.</w:t>
      </w:r>
      <w:r w:rsidR="00E8144F" w:rsidRPr="00F5147E">
        <w:t>6</w:t>
      </w:r>
      <w:r w:rsidRPr="00F5147E">
        <w:t>.8</w:t>
      </w:r>
      <w:r w:rsidR="009F25B4" w:rsidRPr="00F5147E">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ED6EFD" w:rsidRPr="00F5147E" w:rsidRDefault="009879BB" w:rsidP="00F5147E">
      <w:pPr>
        <w:tabs>
          <w:tab w:val="left" w:pos="851"/>
          <w:tab w:val="left" w:pos="1430"/>
        </w:tabs>
        <w:spacing w:line="360" w:lineRule="auto"/>
        <w:jc w:val="both"/>
      </w:pPr>
      <w:r w:rsidRPr="00F5147E">
        <w:t>8.</w:t>
      </w:r>
      <w:r w:rsidR="00E8144F" w:rsidRPr="00F5147E">
        <w:t>6</w:t>
      </w:r>
      <w:r w:rsidRPr="00F5147E">
        <w:t>.9</w:t>
      </w:r>
      <w:r w:rsidR="009F25B4" w:rsidRPr="00F5147E">
        <w:t xml:space="preserve">- Os preços ofertados, tanto na proposta inicial, quanto na etapa de lances, serão de exclusiva responsabilidade do licitante, não lhe assistindo o direito de pleitear qualquer alteração, </w:t>
      </w:r>
      <w:proofErr w:type="gramStart"/>
      <w:r w:rsidR="009F25B4" w:rsidRPr="00F5147E">
        <w:t>sob alegação</w:t>
      </w:r>
      <w:proofErr w:type="gramEnd"/>
      <w:r w:rsidR="009F25B4" w:rsidRPr="00F5147E">
        <w:t xml:space="preserve"> de erro, omissão ou qualquer outro pretexto.</w:t>
      </w:r>
    </w:p>
    <w:p w:rsidR="00ED6EFD" w:rsidRPr="00F5147E" w:rsidRDefault="009879BB" w:rsidP="00F5147E">
      <w:pPr>
        <w:tabs>
          <w:tab w:val="left" w:pos="851"/>
          <w:tab w:val="left" w:pos="1394"/>
        </w:tabs>
        <w:spacing w:line="360" w:lineRule="auto"/>
        <w:jc w:val="both"/>
      </w:pPr>
      <w:r w:rsidRPr="00F5147E">
        <w:t>8.</w:t>
      </w:r>
      <w:r w:rsidR="00E8144F" w:rsidRPr="00F5147E">
        <w:t>6</w:t>
      </w:r>
      <w:r w:rsidRPr="00F5147E">
        <w:t>.10</w:t>
      </w:r>
      <w:r w:rsidR="009F25B4" w:rsidRPr="00F5147E">
        <w:t>-</w:t>
      </w:r>
      <w:r w:rsidR="009F25B4" w:rsidRPr="00F5147E">
        <w:rPr>
          <w:spacing w:val="-2"/>
        </w:rPr>
        <w:t xml:space="preserve"> </w:t>
      </w:r>
      <w:r w:rsidR="009F25B4" w:rsidRPr="00F5147E">
        <w:t>A</w:t>
      </w:r>
      <w:r w:rsidR="009F25B4" w:rsidRPr="00F5147E">
        <w:rPr>
          <w:spacing w:val="-2"/>
        </w:rPr>
        <w:t xml:space="preserve"> </w:t>
      </w:r>
      <w:r w:rsidR="009F25B4" w:rsidRPr="00F5147E">
        <w:t>apresentação</w:t>
      </w:r>
      <w:r w:rsidR="009F25B4" w:rsidRPr="00F5147E">
        <w:rPr>
          <w:spacing w:val="-1"/>
        </w:rPr>
        <w:t xml:space="preserve"> </w:t>
      </w:r>
      <w:r w:rsidR="009F25B4" w:rsidRPr="00F5147E">
        <w:t>das</w:t>
      </w:r>
      <w:r w:rsidR="009F25B4" w:rsidRPr="00F5147E">
        <w:rPr>
          <w:spacing w:val="-1"/>
        </w:rPr>
        <w:t xml:space="preserve"> </w:t>
      </w:r>
      <w:r w:rsidR="009F25B4" w:rsidRPr="00F5147E">
        <w:t>propostas</w:t>
      </w:r>
      <w:r w:rsidR="009F25B4" w:rsidRPr="00F5147E">
        <w:rPr>
          <w:spacing w:val="-1"/>
        </w:rPr>
        <w:t xml:space="preserve"> </w:t>
      </w:r>
      <w:r w:rsidR="009F25B4" w:rsidRPr="00F5147E">
        <w:t>implica</w:t>
      </w:r>
      <w:r w:rsidR="009F25B4" w:rsidRPr="00F5147E">
        <w:rPr>
          <w:spacing w:val="-2"/>
        </w:rPr>
        <w:t xml:space="preserve"> </w:t>
      </w:r>
      <w:r w:rsidR="009F25B4" w:rsidRPr="00F5147E">
        <w:t>obrigatoriedade</w:t>
      </w:r>
      <w:r w:rsidR="009F25B4" w:rsidRPr="00F5147E">
        <w:rPr>
          <w:spacing w:val="-2"/>
        </w:rPr>
        <w:t xml:space="preserve"> </w:t>
      </w:r>
      <w:r w:rsidR="009F25B4" w:rsidRPr="00F5147E">
        <w:t>do</w:t>
      </w:r>
      <w:r w:rsidR="009F25B4" w:rsidRPr="00F5147E">
        <w:rPr>
          <w:spacing w:val="-1"/>
        </w:rPr>
        <w:t xml:space="preserve"> </w:t>
      </w:r>
      <w:r w:rsidR="009F25B4" w:rsidRPr="00F5147E">
        <w:t>cumprimento</w:t>
      </w:r>
      <w:r w:rsidR="009F25B4" w:rsidRPr="00F5147E">
        <w:rPr>
          <w:spacing w:val="-1"/>
        </w:rPr>
        <w:t xml:space="preserve"> </w:t>
      </w:r>
      <w:r w:rsidR="009F25B4" w:rsidRPr="00F5147E">
        <w:t>das</w:t>
      </w:r>
      <w:r w:rsidR="009F25B4" w:rsidRPr="00F5147E">
        <w:rPr>
          <w:spacing w:val="-1"/>
        </w:rPr>
        <w:t xml:space="preserve"> </w:t>
      </w:r>
      <w:r w:rsidR="009F25B4" w:rsidRPr="00F5147E">
        <w:t xml:space="preserve">disposições </w:t>
      </w:r>
      <w:r w:rsidR="009F25B4" w:rsidRPr="00F5147E">
        <w:lastRenderedPageBreak/>
        <w:t xml:space="preserve">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9F25B4" w:rsidRPr="00F5147E">
        <w:t xml:space="preserve">adequadas à perfeita execução contratual, promovendo, quando requerido, sua </w:t>
      </w:r>
      <w:r w:rsidR="009F25B4" w:rsidRPr="00F5147E">
        <w:rPr>
          <w:spacing w:val="-2"/>
        </w:rPr>
        <w:t>substituição</w:t>
      </w:r>
      <w:proofErr w:type="gramEnd"/>
      <w:r w:rsidR="009F25B4" w:rsidRPr="00F5147E">
        <w:rPr>
          <w:spacing w:val="-2"/>
        </w:rPr>
        <w:t>.</w:t>
      </w:r>
    </w:p>
    <w:p w:rsidR="00ED6EFD" w:rsidRPr="00F5147E" w:rsidRDefault="009879BB" w:rsidP="00F5147E">
      <w:pPr>
        <w:tabs>
          <w:tab w:val="left" w:pos="851"/>
          <w:tab w:val="left" w:pos="1403"/>
        </w:tabs>
        <w:spacing w:before="121" w:line="360" w:lineRule="auto"/>
        <w:jc w:val="both"/>
      </w:pPr>
      <w:r w:rsidRPr="00F5147E">
        <w:t>8.</w:t>
      </w:r>
      <w:r w:rsidR="00E8144F" w:rsidRPr="00F5147E">
        <w:t>6</w:t>
      </w:r>
      <w:r w:rsidRPr="00F5147E">
        <w:t>.11</w:t>
      </w:r>
      <w:r w:rsidR="009F25B4" w:rsidRPr="00F5147E">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F5147E" w:rsidRDefault="009F25B4" w:rsidP="00F5147E">
      <w:pPr>
        <w:tabs>
          <w:tab w:val="left" w:pos="851"/>
        </w:tabs>
        <w:spacing w:before="121" w:line="360" w:lineRule="auto"/>
        <w:jc w:val="both"/>
      </w:pPr>
      <w:r w:rsidRPr="00F5147E">
        <w:t>8.</w:t>
      </w:r>
      <w:r w:rsidR="00E8144F" w:rsidRPr="00F5147E">
        <w:t>7</w:t>
      </w:r>
      <w:r w:rsidRPr="00F5147E">
        <w:t>-</w:t>
      </w:r>
      <w:r w:rsidRPr="00F5147E">
        <w:rPr>
          <w:spacing w:val="40"/>
        </w:rPr>
        <w:t xml:space="preserve"> </w:t>
      </w:r>
      <w:r w:rsidRPr="00F5147E">
        <w:t>Ao encaminhar a proposta de preços</w:t>
      </w:r>
      <w:r w:rsidRPr="00F5147E">
        <w:rPr>
          <w:spacing w:val="40"/>
        </w:rPr>
        <w:t xml:space="preserve"> </w:t>
      </w:r>
      <w:r w:rsidRPr="00F5147E">
        <w:t>na forma prevista pelo sistema eletrônico, a</w:t>
      </w:r>
      <w:r w:rsidRPr="00F5147E">
        <w:rPr>
          <w:spacing w:val="40"/>
        </w:rPr>
        <w:t xml:space="preserve"> </w:t>
      </w:r>
      <w:r w:rsidRPr="00F5147E">
        <w:t xml:space="preserve">licitante deverá preencher os campos apropriados do sistema da LICITANET, </w:t>
      </w:r>
      <w:r w:rsidRPr="00F5147E">
        <w:rPr>
          <w:b/>
          <w:u w:val="thick"/>
        </w:rPr>
        <w:t>SENDO</w:t>
      </w:r>
      <w:r w:rsidRPr="00F5147E">
        <w:rPr>
          <w:b/>
        </w:rPr>
        <w:t xml:space="preserve"> </w:t>
      </w:r>
      <w:r w:rsidRPr="00F5147E">
        <w:rPr>
          <w:b/>
          <w:u w:val="thick"/>
        </w:rPr>
        <w:t>VEDADA</w:t>
      </w:r>
      <w:r w:rsidRPr="00F5147E">
        <w:rPr>
          <w:b/>
          <w:spacing w:val="-18"/>
          <w:u w:val="thick"/>
        </w:rPr>
        <w:t xml:space="preserve"> </w:t>
      </w:r>
      <w:r w:rsidRPr="00F5147E">
        <w:rPr>
          <w:b/>
          <w:u w:val="thick"/>
        </w:rPr>
        <w:t>A IDENTIFICAÇÃO DO LICITANTE POR QUALQUER MEIO</w:t>
      </w:r>
      <w:r w:rsidRPr="00F5147E">
        <w:t>.</w:t>
      </w:r>
    </w:p>
    <w:p w:rsidR="00ED6EFD" w:rsidRPr="00F5147E" w:rsidRDefault="009F25B4" w:rsidP="00F5147E">
      <w:pPr>
        <w:pStyle w:val="Corpodetexto"/>
        <w:tabs>
          <w:tab w:val="left" w:pos="851"/>
        </w:tabs>
        <w:spacing w:line="360" w:lineRule="auto"/>
        <w:ind w:left="0"/>
        <w:rPr>
          <w:sz w:val="22"/>
          <w:szCs w:val="22"/>
        </w:rPr>
      </w:pPr>
      <w:r w:rsidRPr="00F5147E">
        <w:rPr>
          <w:sz w:val="22"/>
          <w:szCs w:val="22"/>
        </w:rPr>
        <w:t>8.</w:t>
      </w:r>
      <w:r w:rsidR="00E8144F" w:rsidRPr="00F5147E">
        <w:rPr>
          <w:sz w:val="22"/>
          <w:szCs w:val="22"/>
        </w:rPr>
        <w:t>7</w:t>
      </w:r>
      <w:r w:rsidRPr="00F5147E">
        <w:rPr>
          <w:sz w:val="22"/>
          <w:szCs w:val="22"/>
        </w:rPr>
        <w:t xml:space="preserve">.1-Verificar a condição da empresa caso ela </w:t>
      </w:r>
      <w:proofErr w:type="gramStart"/>
      <w:r w:rsidRPr="00F5147E">
        <w:rPr>
          <w:sz w:val="22"/>
          <w:szCs w:val="22"/>
        </w:rPr>
        <w:t>seja ME</w:t>
      </w:r>
      <w:proofErr w:type="gramEnd"/>
      <w:r w:rsidRPr="00F5147E">
        <w:rPr>
          <w:sz w:val="22"/>
          <w:szCs w:val="22"/>
        </w:rPr>
        <w:t>/EPP</w:t>
      </w:r>
      <w:r w:rsidRPr="00F5147E">
        <w:rPr>
          <w:spacing w:val="-5"/>
          <w:sz w:val="22"/>
          <w:szCs w:val="22"/>
        </w:rPr>
        <w:t xml:space="preserve"> </w:t>
      </w:r>
      <w:r w:rsidRPr="00F5147E">
        <w:rPr>
          <w:sz w:val="22"/>
          <w:szCs w:val="22"/>
        </w:rPr>
        <w:t>e informar em campo próprio da plataforma LICITANET - Licitações on</w:t>
      </w:r>
      <w:r w:rsidR="007F4EF4">
        <w:rPr>
          <w:sz w:val="22"/>
          <w:szCs w:val="22"/>
        </w:rPr>
        <w:t>-</w:t>
      </w:r>
      <w:r w:rsidRPr="00F5147E">
        <w:rPr>
          <w:sz w:val="22"/>
          <w:szCs w:val="22"/>
        </w:rPr>
        <w:t>line.</w:t>
      </w:r>
    </w:p>
    <w:p w:rsidR="00ED6EFD" w:rsidRPr="00F5147E" w:rsidRDefault="009F25B4" w:rsidP="00F5147E">
      <w:pPr>
        <w:tabs>
          <w:tab w:val="left" w:pos="851"/>
        </w:tabs>
        <w:spacing w:before="120" w:line="360" w:lineRule="auto"/>
        <w:jc w:val="both"/>
        <w:rPr>
          <w:b/>
        </w:rPr>
      </w:pPr>
      <w:r w:rsidRPr="00F5147E">
        <w:rPr>
          <w:b/>
        </w:rPr>
        <w:t>8.</w:t>
      </w:r>
      <w:r w:rsidR="00E8144F" w:rsidRPr="00F5147E">
        <w:rPr>
          <w:b/>
        </w:rPr>
        <w:t>7</w:t>
      </w:r>
      <w:r w:rsidRPr="00F5147E">
        <w:rPr>
          <w:b/>
        </w:rPr>
        <w:t>.2-</w:t>
      </w:r>
      <w:r w:rsidRPr="00F5147E">
        <w:t>O</w:t>
      </w:r>
      <w:r w:rsidRPr="00F5147E">
        <w:rPr>
          <w:spacing w:val="-8"/>
        </w:rPr>
        <w:t xml:space="preserve"> </w:t>
      </w:r>
      <w:r w:rsidRPr="00F5147E">
        <w:t>licitante</w:t>
      </w:r>
      <w:r w:rsidRPr="00F5147E">
        <w:rPr>
          <w:spacing w:val="-3"/>
        </w:rPr>
        <w:t xml:space="preserve"> </w:t>
      </w:r>
      <w:r w:rsidRPr="00F5147E">
        <w:t>deverá</w:t>
      </w:r>
      <w:r w:rsidRPr="00F5147E">
        <w:rPr>
          <w:spacing w:val="-3"/>
        </w:rPr>
        <w:t xml:space="preserve"> </w:t>
      </w:r>
      <w:r w:rsidRPr="00F5147E">
        <w:t>apresentar</w:t>
      </w:r>
      <w:r w:rsidRPr="00F5147E">
        <w:rPr>
          <w:spacing w:val="-5"/>
        </w:rPr>
        <w:t xml:space="preserve"> </w:t>
      </w:r>
      <w:r w:rsidRPr="00F5147E">
        <w:t>a</w:t>
      </w:r>
      <w:r w:rsidRPr="00F5147E">
        <w:rPr>
          <w:spacing w:val="-2"/>
        </w:rPr>
        <w:t xml:space="preserve"> </w:t>
      </w:r>
      <w:r w:rsidRPr="00F5147E">
        <w:rPr>
          <w:b/>
          <w:u w:val="thick"/>
        </w:rPr>
        <w:t>PROPOSTA</w:t>
      </w:r>
      <w:r w:rsidRPr="00F5147E">
        <w:rPr>
          <w:b/>
          <w:spacing w:val="-3"/>
          <w:u w:val="thick"/>
        </w:rPr>
        <w:t xml:space="preserve"> </w:t>
      </w:r>
      <w:r w:rsidRPr="00F5147E">
        <w:rPr>
          <w:b/>
          <w:u w:val="thick"/>
        </w:rPr>
        <w:t>(sem</w:t>
      </w:r>
      <w:r w:rsidRPr="00F5147E">
        <w:rPr>
          <w:b/>
          <w:spacing w:val="-6"/>
          <w:u w:val="thick"/>
        </w:rPr>
        <w:t xml:space="preserve"> </w:t>
      </w:r>
      <w:r w:rsidRPr="00F5147E">
        <w:rPr>
          <w:b/>
          <w:u w:val="thick"/>
        </w:rPr>
        <w:t>elementos</w:t>
      </w:r>
      <w:r w:rsidRPr="00F5147E">
        <w:rPr>
          <w:b/>
          <w:spacing w:val="-5"/>
          <w:u w:val="thick"/>
        </w:rPr>
        <w:t xml:space="preserve"> </w:t>
      </w:r>
      <w:r w:rsidRPr="00F5147E">
        <w:rPr>
          <w:b/>
          <w:u w:val="thick"/>
        </w:rPr>
        <w:t>que</w:t>
      </w:r>
      <w:r w:rsidRPr="00F5147E">
        <w:rPr>
          <w:b/>
          <w:spacing w:val="-4"/>
          <w:u w:val="thick"/>
        </w:rPr>
        <w:t xml:space="preserve"> </w:t>
      </w:r>
      <w:r w:rsidRPr="00F5147E">
        <w:rPr>
          <w:b/>
          <w:u w:val="thick"/>
        </w:rPr>
        <w:t xml:space="preserve">o </w:t>
      </w:r>
      <w:r w:rsidRPr="00F5147E">
        <w:rPr>
          <w:b/>
          <w:spacing w:val="-2"/>
          <w:u w:val="thick"/>
        </w:rPr>
        <w:t>identifique).</w:t>
      </w:r>
    </w:p>
    <w:p w:rsidR="00C33596" w:rsidRDefault="009F25B4" w:rsidP="00F5147E">
      <w:pPr>
        <w:tabs>
          <w:tab w:val="left" w:pos="851"/>
        </w:tabs>
        <w:spacing w:before="125" w:line="360" w:lineRule="auto"/>
        <w:jc w:val="both"/>
        <w:rPr>
          <w:b/>
          <w:color w:val="FF0000"/>
          <w:u w:val="single"/>
        </w:rPr>
      </w:pPr>
      <w:r w:rsidRPr="00F5147E">
        <w:rPr>
          <w:b/>
        </w:rPr>
        <w:t>8.</w:t>
      </w:r>
      <w:r w:rsidR="00E8144F" w:rsidRPr="00F5147E">
        <w:rPr>
          <w:b/>
        </w:rPr>
        <w:t>7</w:t>
      </w:r>
      <w:r w:rsidRPr="00F5147E">
        <w:rPr>
          <w:b/>
        </w:rPr>
        <w:t>.3-</w:t>
      </w:r>
      <w:r w:rsidRPr="00F5147E">
        <w:rPr>
          <w:b/>
          <w:u w:val="single"/>
        </w:rPr>
        <w:t xml:space="preserve">Na hipótese de o objeto ser de marca própria do licitante, </w:t>
      </w:r>
      <w:proofErr w:type="gramStart"/>
      <w:r w:rsidRPr="00F5147E">
        <w:rPr>
          <w:b/>
          <w:u w:val="single"/>
        </w:rPr>
        <w:t>orientamos</w:t>
      </w:r>
      <w:proofErr w:type="gramEnd"/>
      <w:r w:rsidRPr="00F5147E">
        <w:rPr>
          <w:b/>
          <w:u w:val="single"/>
        </w:rPr>
        <w:t xml:space="preserve"> que conste,</w:t>
      </w:r>
      <w:r w:rsidRPr="00F5147E">
        <w:rPr>
          <w:b/>
          <w:spacing w:val="40"/>
        </w:rPr>
        <w:t xml:space="preserve"> </w:t>
      </w:r>
      <w:r w:rsidRPr="00F5147E">
        <w:rPr>
          <w:b/>
          <w:u w:val="single"/>
        </w:rPr>
        <w:t>no caso de exigên</w:t>
      </w:r>
      <w:r w:rsidR="00A62C57" w:rsidRPr="00F5147E">
        <w:rPr>
          <w:b/>
          <w:u w:val="single"/>
        </w:rPr>
        <w:t>cia, expressões como: “próprio”, SENDO VEDADA A IDENTIFICAÇÃO DO LICITANTE, conforme item 8.</w:t>
      </w:r>
      <w:r w:rsidR="00E8144F" w:rsidRPr="00F5147E">
        <w:rPr>
          <w:b/>
          <w:u w:val="single"/>
        </w:rPr>
        <w:t>7</w:t>
      </w:r>
      <w:r w:rsidR="00A62C57" w:rsidRPr="00F5147E">
        <w:rPr>
          <w:b/>
          <w:u w:val="single"/>
        </w:rPr>
        <w:t>, acarretando a desclassificação do mesmo.</w:t>
      </w:r>
      <w:r w:rsidR="00A62C57" w:rsidRPr="00F5147E">
        <w:rPr>
          <w:b/>
          <w:color w:val="FF0000"/>
          <w:u w:val="single"/>
        </w:rPr>
        <w:t xml:space="preserve"> </w:t>
      </w:r>
    </w:p>
    <w:p w:rsidR="00ED6EFD" w:rsidRPr="00F5147E" w:rsidRDefault="00C33596" w:rsidP="00F5147E">
      <w:pPr>
        <w:tabs>
          <w:tab w:val="left" w:pos="851"/>
        </w:tabs>
        <w:spacing w:before="125" w:line="360" w:lineRule="auto"/>
        <w:jc w:val="both"/>
      </w:pPr>
      <w:r w:rsidRPr="00C33596">
        <w:t>8.8-</w:t>
      </w:r>
      <w:r w:rsidR="009F25B4" w:rsidRPr="00F5147E">
        <w:t>Os preços deverão ser cotados em moeda corrente nacional e preenchidos no campo apropriado do sistema eletrônico e neles deverão</w:t>
      </w:r>
      <w:r w:rsidR="009F25B4" w:rsidRPr="00F5147E">
        <w:rPr>
          <w:spacing w:val="40"/>
        </w:rPr>
        <w:t xml:space="preserve"> </w:t>
      </w:r>
      <w:r w:rsidR="009F25B4" w:rsidRPr="00F5147E">
        <w:t xml:space="preserve">estar inclusas todas e quaisquer despesas, tais como frete, encargos sociais, seguros, tributos diretos e indiretos incidentes sobre os itens </w:t>
      </w:r>
      <w:r w:rsidR="009F25B4" w:rsidRPr="00F5147E">
        <w:rPr>
          <w:spacing w:val="-2"/>
        </w:rPr>
        <w:t>licitados.</w:t>
      </w:r>
    </w:p>
    <w:p w:rsidR="00ED6EFD" w:rsidRPr="00F5147E" w:rsidRDefault="00C33596" w:rsidP="00F5147E">
      <w:pPr>
        <w:pStyle w:val="PargrafodaLista"/>
        <w:tabs>
          <w:tab w:val="left" w:pos="851"/>
          <w:tab w:val="left" w:pos="1418"/>
        </w:tabs>
        <w:spacing w:line="360" w:lineRule="auto"/>
        <w:ind w:left="0"/>
      </w:pPr>
      <w:r>
        <w:t>8.9</w:t>
      </w:r>
      <w:r w:rsidR="00E8144F" w:rsidRPr="00F5147E">
        <w:t xml:space="preserve"> - </w:t>
      </w:r>
      <w:r w:rsidR="009F25B4" w:rsidRPr="00F5147E">
        <w:t>A apresentação das propostas implica obrigatoriedade do cumprimento das disposições nelas</w:t>
      </w:r>
      <w:r w:rsidR="009F25B4" w:rsidRPr="00F5147E">
        <w:rPr>
          <w:spacing w:val="39"/>
        </w:rPr>
        <w:t xml:space="preserve"> </w:t>
      </w:r>
      <w:r w:rsidR="009F25B4" w:rsidRPr="00F5147E">
        <w:t>contidas,</w:t>
      </w:r>
      <w:r w:rsidR="009F25B4" w:rsidRPr="00F5147E">
        <w:rPr>
          <w:spacing w:val="45"/>
        </w:rPr>
        <w:t xml:space="preserve"> </w:t>
      </w:r>
      <w:r w:rsidR="009F25B4" w:rsidRPr="00F5147E">
        <w:t>em</w:t>
      </w:r>
      <w:r w:rsidR="009F25B4" w:rsidRPr="00F5147E">
        <w:rPr>
          <w:spacing w:val="45"/>
        </w:rPr>
        <w:t xml:space="preserve"> </w:t>
      </w:r>
      <w:r w:rsidR="009F25B4" w:rsidRPr="00F5147E">
        <w:t>conformidade</w:t>
      </w:r>
      <w:r w:rsidR="009F25B4" w:rsidRPr="00F5147E">
        <w:rPr>
          <w:spacing w:val="41"/>
        </w:rPr>
        <w:t xml:space="preserve"> </w:t>
      </w:r>
      <w:r w:rsidR="009F25B4" w:rsidRPr="00F5147E">
        <w:t>com</w:t>
      </w:r>
      <w:r w:rsidR="009F25B4" w:rsidRPr="00F5147E">
        <w:rPr>
          <w:spacing w:val="45"/>
        </w:rPr>
        <w:t xml:space="preserve"> </w:t>
      </w:r>
      <w:r w:rsidR="009F25B4" w:rsidRPr="00F5147E">
        <w:t>o</w:t>
      </w:r>
      <w:r w:rsidR="009F25B4" w:rsidRPr="00F5147E">
        <w:rPr>
          <w:spacing w:val="42"/>
        </w:rPr>
        <w:t xml:space="preserve"> </w:t>
      </w:r>
      <w:r w:rsidR="009F25B4" w:rsidRPr="00F5147E">
        <w:t>que</w:t>
      </w:r>
      <w:r w:rsidR="009F25B4" w:rsidRPr="00F5147E">
        <w:rPr>
          <w:spacing w:val="41"/>
        </w:rPr>
        <w:t xml:space="preserve"> </w:t>
      </w:r>
      <w:r w:rsidR="009F25B4" w:rsidRPr="00F5147E">
        <w:t>dispõe</w:t>
      </w:r>
      <w:r w:rsidR="009F25B4" w:rsidRPr="00F5147E">
        <w:rPr>
          <w:spacing w:val="42"/>
        </w:rPr>
        <w:t xml:space="preserve"> </w:t>
      </w:r>
      <w:r w:rsidR="009F25B4" w:rsidRPr="00F5147E">
        <w:t>o</w:t>
      </w:r>
      <w:r w:rsidR="009F25B4" w:rsidRPr="00F5147E">
        <w:rPr>
          <w:spacing w:val="42"/>
        </w:rPr>
        <w:t xml:space="preserve"> </w:t>
      </w:r>
      <w:r w:rsidR="009F25B4" w:rsidRPr="00F5147E">
        <w:t>Termo</w:t>
      </w:r>
      <w:r w:rsidR="009F25B4" w:rsidRPr="00F5147E">
        <w:rPr>
          <w:spacing w:val="41"/>
        </w:rPr>
        <w:t xml:space="preserve"> </w:t>
      </w:r>
      <w:r w:rsidR="009F25B4" w:rsidRPr="00F5147E">
        <w:t>de</w:t>
      </w:r>
      <w:r w:rsidR="009F25B4" w:rsidRPr="00F5147E">
        <w:rPr>
          <w:spacing w:val="42"/>
        </w:rPr>
        <w:t xml:space="preserve"> </w:t>
      </w:r>
      <w:r w:rsidR="009F25B4" w:rsidRPr="00F5147E">
        <w:t>Referência,</w:t>
      </w:r>
      <w:r w:rsidR="009F25B4" w:rsidRPr="00F5147E">
        <w:rPr>
          <w:spacing w:val="44"/>
        </w:rPr>
        <w:t xml:space="preserve"> </w:t>
      </w:r>
      <w:r w:rsidR="009F25B4" w:rsidRPr="00F5147E">
        <w:t>assumindo</w:t>
      </w:r>
      <w:r w:rsidR="009F25B4" w:rsidRPr="00F5147E">
        <w:rPr>
          <w:spacing w:val="43"/>
        </w:rPr>
        <w:t xml:space="preserve"> </w:t>
      </w:r>
      <w:proofErr w:type="gramStart"/>
      <w:r w:rsidR="009F25B4" w:rsidRPr="00F5147E">
        <w:rPr>
          <w:spacing w:val="-10"/>
        </w:rPr>
        <w:t>o</w:t>
      </w:r>
      <w:proofErr w:type="gramEnd"/>
    </w:p>
    <w:p w:rsidR="00ED6EFD" w:rsidRPr="00F5147E" w:rsidRDefault="009F25B4" w:rsidP="00F5147E">
      <w:pPr>
        <w:pStyle w:val="Corpodetexto"/>
        <w:tabs>
          <w:tab w:val="left" w:pos="851"/>
        </w:tabs>
        <w:spacing w:before="48" w:line="360" w:lineRule="auto"/>
        <w:ind w:left="0"/>
        <w:rPr>
          <w:sz w:val="22"/>
          <w:szCs w:val="22"/>
        </w:rPr>
      </w:pPr>
      <w:proofErr w:type="gramStart"/>
      <w:r w:rsidRPr="00F5147E">
        <w:rPr>
          <w:sz w:val="22"/>
          <w:szCs w:val="22"/>
        </w:rPr>
        <w:t>proponente</w:t>
      </w:r>
      <w:proofErr w:type="gramEnd"/>
      <w:r w:rsidRPr="00F5147E">
        <w:rPr>
          <w:sz w:val="22"/>
          <w:szCs w:val="22"/>
        </w:rPr>
        <w:t xml:space="preserve"> o compromisso de executar o objeto licitado nos seus termos, bem como de fornecer os materiais, equipamentos, ferramentas e utensílios necessários, em quantidades e qualidades adequadas à perfeita execução contratual, promovendo, quando requerido, sua </w:t>
      </w:r>
      <w:r w:rsidRPr="00F5147E">
        <w:rPr>
          <w:spacing w:val="-2"/>
          <w:sz w:val="22"/>
          <w:szCs w:val="22"/>
        </w:rPr>
        <w:t>substituição.</w:t>
      </w:r>
    </w:p>
    <w:p w:rsidR="00A62C57" w:rsidRPr="00F5147E" w:rsidRDefault="00C33596" w:rsidP="00F5147E">
      <w:pPr>
        <w:tabs>
          <w:tab w:val="left" w:pos="851"/>
          <w:tab w:val="left" w:pos="1228"/>
        </w:tabs>
        <w:spacing w:before="121" w:line="360" w:lineRule="auto"/>
        <w:jc w:val="both"/>
      </w:pPr>
      <w:r>
        <w:t>8.10</w:t>
      </w:r>
      <w:r w:rsidR="00E8144F" w:rsidRPr="00F5147E">
        <w:t xml:space="preserve"> </w:t>
      </w:r>
      <w:r w:rsidR="009F25B4" w:rsidRPr="00F5147E">
        <w:t>–</w:t>
      </w:r>
      <w:r w:rsidR="00A62C57" w:rsidRPr="00F5147E">
        <w:t xml:space="preserve"> O Setor Requisitante realizará a análise das propostas,</w:t>
      </w:r>
      <w:r w:rsidR="00E84003" w:rsidRPr="00F5147E">
        <w:t xml:space="preserve"> </w:t>
      </w:r>
      <w:proofErr w:type="gramStart"/>
      <w:r w:rsidR="00E84003" w:rsidRPr="00F5147E">
        <w:t>após</w:t>
      </w:r>
      <w:proofErr w:type="gramEnd"/>
      <w:r w:rsidR="00E84003" w:rsidRPr="00F5147E">
        <w:t xml:space="preserve"> terminada a fase de lances</w:t>
      </w:r>
      <w:r w:rsidR="00E8144F" w:rsidRPr="00F5147E">
        <w:t xml:space="preserve">, </w:t>
      </w:r>
      <w:r w:rsidR="00A62C57" w:rsidRPr="00F5147E">
        <w:t>verificando se as marcas ofertadas estão em conformidade com as especificações previstas no edital.</w:t>
      </w:r>
    </w:p>
    <w:p w:rsidR="00A62C57" w:rsidRPr="00F5147E" w:rsidRDefault="00C33596" w:rsidP="00F5147E">
      <w:pPr>
        <w:tabs>
          <w:tab w:val="left" w:pos="851"/>
          <w:tab w:val="left" w:pos="1228"/>
        </w:tabs>
        <w:spacing w:before="121" w:line="360" w:lineRule="auto"/>
        <w:jc w:val="both"/>
      </w:pPr>
      <w:r>
        <w:t>8.11</w:t>
      </w:r>
      <w:r w:rsidR="00E84003" w:rsidRPr="00F5147E">
        <w:t>-</w:t>
      </w:r>
      <w:r w:rsidR="00A62C57" w:rsidRPr="00F5147E">
        <w:t>As propostas que estiverem em desacordo com as especificações previstas no edital, se</w:t>
      </w:r>
      <w:r w:rsidR="00E8144F" w:rsidRPr="00F5147E">
        <w:t xml:space="preserve">rão desclassificadas, conforme </w:t>
      </w:r>
      <w:r w:rsidR="00A62C57" w:rsidRPr="00F5147E">
        <w:t>nos termos do inciso II do art. 59 da Lei nº 14.133/2021.</w:t>
      </w:r>
    </w:p>
    <w:p w:rsidR="00A62C57" w:rsidRPr="00F5147E" w:rsidRDefault="00C33596" w:rsidP="00F5147E">
      <w:pPr>
        <w:tabs>
          <w:tab w:val="left" w:pos="851"/>
        </w:tabs>
        <w:spacing w:before="100" w:beforeAutospacing="1" w:after="100" w:afterAutospacing="1" w:line="360" w:lineRule="auto"/>
        <w:jc w:val="both"/>
        <w:rPr>
          <w:lang w:eastAsia="pt-BR"/>
        </w:rPr>
      </w:pPr>
      <w:r>
        <w:rPr>
          <w:lang w:eastAsia="pt-BR"/>
        </w:rPr>
        <w:lastRenderedPageBreak/>
        <w:t>8.12</w:t>
      </w:r>
      <w:r w:rsidR="00E84003" w:rsidRPr="00F5147E">
        <w:rPr>
          <w:lang w:eastAsia="pt-BR"/>
        </w:rPr>
        <w:t>-</w:t>
      </w:r>
      <w:r w:rsidR="00A62C57" w:rsidRPr="00F5147E">
        <w:rPr>
          <w:lang w:eastAsia="pt-BR"/>
        </w:rPr>
        <w:t>Verificada pelo setor requisitante a necessidade de esclarecimentos quanto à conformidade da marca ofertada, a Pregoeira poderá promover diligência solicitando documentos técnicos comprobatórios, tais como:</w:t>
      </w:r>
    </w:p>
    <w:p w:rsidR="00A62C57" w:rsidRPr="00F5147E" w:rsidRDefault="001D4B3D" w:rsidP="00F5147E">
      <w:pPr>
        <w:tabs>
          <w:tab w:val="left" w:pos="142"/>
        </w:tabs>
        <w:spacing w:before="100" w:beforeAutospacing="1" w:after="100" w:afterAutospacing="1" w:line="360" w:lineRule="auto"/>
        <w:ind w:left="567"/>
        <w:jc w:val="both"/>
        <w:rPr>
          <w:lang w:eastAsia="pt-BR"/>
        </w:rPr>
      </w:pPr>
      <w:proofErr w:type="gramStart"/>
      <w:r w:rsidRPr="00F5147E">
        <w:rPr>
          <w:b/>
          <w:bCs/>
          <w:lang w:eastAsia="pt-BR"/>
        </w:rPr>
        <w:t>a</w:t>
      </w:r>
      <w:proofErr w:type="gramEnd"/>
      <w:r w:rsidRPr="00F5147E">
        <w:rPr>
          <w:b/>
          <w:bCs/>
          <w:lang w:eastAsia="pt-BR"/>
        </w:rPr>
        <w:t>)</w:t>
      </w:r>
      <w:r w:rsidR="00A62C57" w:rsidRPr="00F5147E">
        <w:rPr>
          <w:lang w:eastAsia="pt-BR"/>
        </w:rPr>
        <w:t>Catálogo ou folder técnico com descrição detalhada do produto;</w:t>
      </w:r>
      <w:r w:rsidR="00A62C57" w:rsidRPr="00F5147E">
        <w:rPr>
          <w:lang w:eastAsia="pt-BR"/>
        </w:rPr>
        <w:br/>
      </w:r>
      <w:r w:rsidRPr="00F5147E">
        <w:rPr>
          <w:b/>
          <w:bCs/>
          <w:lang w:eastAsia="pt-BR"/>
        </w:rPr>
        <w:t xml:space="preserve">b) </w:t>
      </w:r>
      <w:r w:rsidR="00A62C57" w:rsidRPr="00F5147E">
        <w:rPr>
          <w:lang w:eastAsia="pt-BR"/>
        </w:rPr>
        <w:t>Ficha técnica contendo as principais especificações.</w:t>
      </w:r>
    </w:p>
    <w:p w:rsidR="00A62C57" w:rsidRPr="00F5147E" w:rsidRDefault="00C33596" w:rsidP="00F5147E">
      <w:pPr>
        <w:tabs>
          <w:tab w:val="left" w:pos="851"/>
          <w:tab w:val="left" w:pos="1228"/>
        </w:tabs>
        <w:spacing w:before="121" w:line="360" w:lineRule="auto"/>
        <w:jc w:val="both"/>
      </w:pPr>
      <w:r>
        <w:t>8.13</w:t>
      </w:r>
      <w:r w:rsidR="00E8144F" w:rsidRPr="00F5147E">
        <w:t xml:space="preserve"> </w:t>
      </w:r>
      <w:r w:rsidR="00E84003" w:rsidRPr="00F5147E">
        <w:t>-</w:t>
      </w:r>
      <w:r w:rsidR="00E8144F" w:rsidRPr="00F5147E">
        <w:t xml:space="preserve"> </w:t>
      </w:r>
      <w:r w:rsidR="00A62C57" w:rsidRPr="00F5147E">
        <w:t xml:space="preserve">Após a análise da diligência, e com base em laudo técnico emitido pelo Setor Requisitante, serão </w:t>
      </w:r>
      <w:r w:rsidR="00E84003" w:rsidRPr="00F5147E">
        <w:t xml:space="preserve">classficadas /ou </w:t>
      </w:r>
      <w:r w:rsidR="00A62C57" w:rsidRPr="00F5147E">
        <w:t>desclassificadas as propostas que estiverem em conformidade com as exigências previstas no</w:t>
      </w:r>
      <w:proofErr w:type="gramStart"/>
      <w:r w:rsidR="00A62C57" w:rsidRPr="00F5147E">
        <w:t xml:space="preserve">  </w:t>
      </w:r>
      <w:proofErr w:type="gramEnd"/>
      <w:r w:rsidR="00A62C57" w:rsidRPr="00F5147E">
        <w:t>edital</w:t>
      </w:r>
    </w:p>
    <w:p w:rsidR="00ED6EFD" w:rsidRPr="00F5147E" w:rsidRDefault="00C33596" w:rsidP="00F5147E">
      <w:pPr>
        <w:tabs>
          <w:tab w:val="left" w:pos="851"/>
          <w:tab w:val="left" w:pos="1437"/>
        </w:tabs>
        <w:spacing w:line="360" w:lineRule="auto"/>
        <w:jc w:val="both"/>
      </w:pPr>
      <w:r>
        <w:t>8.14</w:t>
      </w:r>
      <w:r w:rsidR="009F25B4" w:rsidRPr="00F5147E">
        <w:t xml:space="preserve">– A etapa de encaminhamento da documentação será realizada após a fase final de lances e negociação, quando o fornecedor será declarado vencedor </w:t>
      </w:r>
      <w:r w:rsidR="001D4B3D" w:rsidRPr="00F5147E">
        <w:t>d</w:t>
      </w:r>
      <w:r w:rsidR="009F25B4" w:rsidRPr="00F5147E">
        <w:t>o item, e deverá ser inserido na plataforma</w:t>
      </w:r>
      <w:r w:rsidR="009F25B4" w:rsidRPr="00F5147E">
        <w:rPr>
          <w:spacing w:val="-1"/>
        </w:rPr>
        <w:t xml:space="preserve"> </w:t>
      </w:r>
      <w:r w:rsidR="009F25B4" w:rsidRPr="00F5147E">
        <w:t>dentro do prazo de 02 (duas) horas por meio de uso da chave de acesso e senha, intransferíveis.</w:t>
      </w:r>
    </w:p>
    <w:p w:rsidR="00ED6EFD" w:rsidRPr="00F5147E" w:rsidRDefault="00C33596" w:rsidP="00F5147E">
      <w:pPr>
        <w:tabs>
          <w:tab w:val="left" w:pos="851"/>
          <w:tab w:val="left" w:pos="1391"/>
        </w:tabs>
        <w:spacing w:line="360" w:lineRule="auto"/>
        <w:jc w:val="both"/>
      </w:pPr>
      <w:r>
        <w:t>8.14</w:t>
      </w:r>
      <w:r w:rsidR="00E84003" w:rsidRPr="00F5147E">
        <w:t>.1</w:t>
      </w:r>
      <w:r w:rsidR="009F25B4" w:rsidRPr="00F5147E">
        <w:t>–</w:t>
      </w:r>
      <w:r w:rsidR="009F25B4" w:rsidRPr="00F5147E">
        <w:rPr>
          <w:spacing w:val="-2"/>
        </w:rPr>
        <w:t xml:space="preserve"> </w:t>
      </w:r>
      <w:r w:rsidR="009F25B4" w:rsidRPr="00F5147E">
        <w:t>O</w:t>
      </w:r>
      <w:r w:rsidR="009F25B4" w:rsidRPr="00F5147E">
        <w:rPr>
          <w:spacing w:val="-2"/>
        </w:rPr>
        <w:t xml:space="preserve"> </w:t>
      </w:r>
      <w:r w:rsidR="009F25B4" w:rsidRPr="00F5147E">
        <w:t>licitante</w:t>
      </w:r>
      <w:r w:rsidR="009F25B4" w:rsidRPr="00F5147E">
        <w:rPr>
          <w:spacing w:val="-3"/>
        </w:rPr>
        <w:t xml:space="preserve"> </w:t>
      </w:r>
      <w:r w:rsidR="009F25B4" w:rsidRPr="00F5147E">
        <w:t>declarará, em</w:t>
      </w:r>
      <w:r w:rsidR="009F25B4" w:rsidRPr="00F5147E">
        <w:rPr>
          <w:spacing w:val="-2"/>
        </w:rPr>
        <w:t xml:space="preserve"> </w:t>
      </w:r>
      <w:r w:rsidR="009F25B4" w:rsidRPr="00F5147E">
        <w:t>campo</w:t>
      </w:r>
      <w:r w:rsidR="009F25B4" w:rsidRPr="00F5147E">
        <w:rPr>
          <w:spacing w:val="-2"/>
        </w:rPr>
        <w:t xml:space="preserve"> </w:t>
      </w:r>
      <w:r w:rsidR="009F25B4" w:rsidRPr="00F5147E">
        <w:t>próprio</w:t>
      </w:r>
      <w:r w:rsidR="009F25B4" w:rsidRPr="00F5147E">
        <w:rPr>
          <w:spacing w:val="-2"/>
        </w:rPr>
        <w:t xml:space="preserve"> </w:t>
      </w:r>
      <w:r w:rsidR="009F25B4" w:rsidRPr="00F5147E">
        <w:t>do</w:t>
      </w:r>
      <w:r w:rsidR="009F25B4" w:rsidRPr="00F5147E">
        <w:rPr>
          <w:spacing w:val="-2"/>
        </w:rPr>
        <w:t xml:space="preserve"> </w:t>
      </w:r>
      <w:r w:rsidR="009F25B4" w:rsidRPr="00F5147E">
        <w:t>sistema,</w:t>
      </w:r>
      <w:r w:rsidR="009F25B4" w:rsidRPr="00F5147E">
        <w:rPr>
          <w:spacing w:val="-2"/>
        </w:rPr>
        <w:t xml:space="preserve"> </w:t>
      </w:r>
      <w:r w:rsidR="009F25B4" w:rsidRPr="00F5147E">
        <w:t>o</w:t>
      </w:r>
      <w:r w:rsidR="009F25B4" w:rsidRPr="00F5147E">
        <w:rPr>
          <w:spacing w:val="-2"/>
        </w:rPr>
        <w:t xml:space="preserve"> </w:t>
      </w:r>
      <w:r w:rsidR="009F25B4" w:rsidRPr="00F5147E">
        <w:t>cumprimento</w:t>
      </w:r>
      <w:r w:rsidR="009F25B4" w:rsidRPr="00F5147E">
        <w:rPr>
          <w:spacing w:val="-2"/>
        </w:rPr>
        <w:t xml:space="preserve"> </w:t>
      </w:r>
      <w:r w:rsidR="009F25B4" w:rsidRPr="00F5147E">
        <w:t>dos</w:t>
      </w:r>
      <w:r w:rsidR="009F25B4" w:rsidRPr="00F5147E">
        <w:rPr>
          <w:spacing w:val="-2"/>
        </w:rPr>
        <w:t xml:space="preserve"> </w:t>
      </w:r>
      <w:r w:rsidR="009F25B4" w:rsidRPr="00F5147E">
        <w:t>requisitos</w:t>
      </w:r>
      <w:r w:rsidR="009F25B4" w:rsidRPr="00F5147E">
        <w:rPr>
          <w:spacing w:val="-2"/>
        </w:rPr>
        <w:t xml:space="preserve"> </w:t>
      </w:r>
      <w:r w:rsidR="009F25B4" w:rsidRPr="00F5147E">
        <w:t>para a habilitação e a conformidade de sua proposta com as exigências do edital.</w:t>
      </w:r>
    </w:p>
    <w:p w:rsidR="00ED6EFD" w:rsidRPr="00F5147E" w:rsidRDefault="00C33596" w:rsidP="00F5147E">
      <w:pPr>
        <w:tabs>
          <w:tab w:val="left" w:pos="851"/>
          <w:tab w:val="left" w:pos="1391"/>
        </w:tabs>
        <w:spacing w:line="360" w:lineRule="auto"/>
        <w:jc w:val="both"/>
      </w:pPr>
      <w:r>
        <w:t>8.14</w:t>
      </w:r>
      <w:r w:rsidR="00E84003" w:rsidRPr="00F5147E">
        <w:t>.2</w:t>
      </w:r>
      <w:r w:rsidR="009F25B4" w:rsidRPr="00F5147E">
        <w:t>–</w:t>
      </w:r>
      <w:r w:rsidR="009F25B4" w:rsidRPr="00F5147E">
        <w:rPr>
          <w:spacing w:val="-1"/>
        </w:rPr>
        <w:t xml:space="preserve"> </w:t>
      </w:r>
      <w:r w:rsidR="009F25B4" w:rsidRPr="00F5147E">
        <w:t>A</w:t>
      </w:r>
      <w:r w:rsidR="009F25B4" w:rsidRPr="00F5147E">
        <w:rPr>
          <w:spacing w:val="-1"/>
        </w:rPr>
        <w:t xml:space="preserve"> </w:t>
      </w:r>
      <w:r w:rsidR="009F25B4" w:rsidRPr="00F5147E">
        <w:t>falsidade</w:t>
      </w:r>
      <w:r w:rsidR="009F25B4" w:rsidRPr="00F5147E">
        <w:rPr>
          <w:spacing w:val="-2"/>
        </w:rPr>
        <w:t xml:space="preserve"> </w:t>
      </w:r>
      <w:r w:rsidR="009F25B4" w:rsidRPr="00F5147E">
        <w:t>das</w:t>
      </w:r>
      <w:r w:rsidR="009F25B4" w:rsidRPr="00F5147E">
        <w:rPr>
          <w:spacing w:val="-1"/>
        </w:rPr>
        <w:t xml:space="preserve"> </w:t>
      </w:r>
      <w:r w:rsidR="009F25B4" w:rsidRPr="00F5147E">
        <w:t>declarações</w:t>
      </w:r>
      <w:r w:rsidR="009F25B4" w:rsidRPr="00F5147E">
        <w:rPr>
          <w:spacing w:val="-1"/>
        </w:rPr>
        <w:t xml:space="preserve"> </w:t>
      </w:r>
      <w:r w:rsidR="009F25B4" w:rsidRPr="00F5147E">
        <w:t>sujeitará</w:t>
      </w:r>
      <w:r w:rsidR="009F25B4" w:rsidRPr="00F5147E">
        <w:rPr>
          <w:spacing w:val="-3"/>
        </w:rPr>
        <w:t xml:space="preserve"> </w:t>
      </w:r>
      <w:r w:rsidR="009F25B4" w:rsidRPr="00F5147E">
        <w:t>o</w:t>
      </w:r>
      <w:r w:rsidR="009F25B4" w:rsidRPr="00F5147E">
        <w:rPr>
          <w:spacing w:val="-1"/>
        </w:rPr>
        <w:t xml:space="preserve"> </w:t>
      </w:r>
      <w:r w:rsidR="009F25B4" w:rsidRPr="00F5147E">
        <w:t>licitante</w:t>
      </w:r>
      <w:r w:rsidR="009F25B4" w:rsidRPr="00F5147E">
        <w:rPr>
          <w:spacing w:val="-2"/>
        </w:rPr>
        <w:t xml:space="preserve"> </w:t>
      </w:r>
      <w:r w:rsidR="009F25B4" w:rsidRPr="00F5147E">
        <w:t>às</w:t>
      </w:r>
      <w:r w:rsidR="009F25B4" w:rsidRPr="00F5147E">
        <w:rPr>
          <w:spacing w:val="-1"/>
        </w:rPr>
        <w:t xml:space="preserve"> </w:t>
      </w:r>
      <w:r w:rsidR="009F25B4" w:rsidRPr="00F5147E">
        <w:t>sanções</w:t>
      </w:r>
      <w:r w:rsidR="009F25B4" w:rsidRPr="00F5147E">
        <w:rPr>
          <w:spacing w:val="-1"/>
        </w:rPr>
        <w:t xml:space="preserve"> </w:t>
      </w:r>
      <w:r w:rsidR="009F25B4" w:rsidRPr="00F5147E">
        <w:t xml:space="preserve">legais </w:t>
      </w:r>
      <w:r w:rsidR="009F25B4" w:rsidRPr="00F5147E">
        <w:rPr>
          <w:spacing w:val="-2"/>
        </w:rPr>
        <w:t>cabíveis.</w:t>
      </w:r>
    </w:p>
    <w:p w:rsidR="00ED6EFD" w:rsidRPr="00F5147E" w:rsidRDefault="00C33596" w:rsidP="00F5147E">
      <w:pPr>
        <w:pStyle w:val="PargrafodaLista"/>
        <w:tabs>
          <w:tab w:val="left" w:pos="851"/>
          <w:tab w:val="left" w:pos="1413"/>
        </w:tabs>
        <w:spacing w:line="360" w:lineRule="auto"/>
        <w:ind w:left="0"/>
      </w:pPr>
      <w:r>
        <w:t>8.14</w:t>
      </w:r>
      <w:r w:rsidR="00E84003" w:rsidRPr="00F5147E">
        <w:t>.3</w:t>
      </w:r>
      <w:r w:rsidR="009F25B4" w:rsidRPr="00F5147E">
        <w:t>– Os licitantes poderão retirar ou substituir a proposta e os documentos de habilitação anteriormente inseridos no sistema, até a abertura da sessão pública.</w:t>
      </w:r>
    </w:p>
    <w:p w:rsidR="00ED6EFD" w:rsidRPr="00F5147E" w:rsidRDefault="00C33596" w:rsidP="00F5147E">
      <w:pPr>
        <w:tabs>
          <w:tab w:val="left" w:pos="851"/>
          <w:tab w:val="left" w:pos="1480"/>
        </w:tabs>
        <w:spacing w:line="360" w:lineRule="auto"/>
        <w:jc w:val="both"/>
      </w:pPr>
      <w:r>
        <w:t>8.14</w:t>
      </w:r>
      <w:r w:rsidR="00E84003" w:rsidRPr="00F5147E">
        <w:t>.4</w:t>
      </w:r>
      <w:r w:rsidR="009F25B4" w:rsidRPr="00F5147E">
        <w:t>– Os documentos de habilitação do licitante melhor classificado somente serão disponibilizados para avaliação do (a) Pregoeiro (a) e para acesso público após o</w:t>
      </w:r>
      <w:r w:rsidR="009F25B4" w:rsidRPr="00F5147E">
        <w:rPr>
          <w:spacing w:val="40"/>
        </w:rPr>
        <w:t xml:space="preserve"> </w:t>
      </w:r>
      <w:r w:rsidR="009F25B4" w:rsidRPr="00F5147E">
        <w:t>encerramento do envio de lances e negociação.</w:t>
      </w:r>
    </w:p>
    <w:p w:rsidR="00ED6EFD" w:rsidRPr="00F5147E" w:rsidRDefault="00C33596" w:rsidP="00F5147E">
      <w:pPr>
        <w:pStyle w:val="PargrafodaLista"/>
        <w:tabs>
          <w:tab w:val="left" w:pos="851"/>
          <w:tab w:val="left" w:pos="1216"/>
        </w:tabs>
        <w:spacing w:line="360" w:lineRule="auto"/>
        <w:ind w:left="0"/>
      </w:pPr>
      <w:r>
        <w:t>8.15</w:t>
      </w:r>
      <w:r w:rsidR="009F25B4" w:rsidRPr="00F5147E">
        <w:t>- Franqueada vista aos interessados e decorrido o prazo de 10 (dez) minutos, será aberto o prazo para manifestação da intenção de interposição de recurso quanto à proposta.</w:t>
      </w:r>
    </w:p>
    <w:p w:rsidR="00ED6EFD" w:rsidRPr="00F5147E" w:rsidRDefault="00C33596" w:rsidP="00F5147E">
      <w:pPr>
        <w:pStyle w:val="PargrafodaLista"/>
        <w:tabs>
          <w:tab w:val="left" w:pos="851"/>
          <w:tab w:val="left" w:pos="1703"/>
        </w:tabs>
        <w:spacing w:before="121" w:line="360" w:lineRule="auto"/>
        <w:ind w:left="0"/>
      </w:pPr>
      <w:r>
        <w:t>8.16</w:t>
      </w:r>
      <w:r w:rsidR="00E84003" w:rsidRPr="00F5147E">
        <w:t>-</w:t>
      </w:r>
      <w:r w:rsidR="009F25B4" w:rsidRPr="00F5147E">
        <w:t>A etapa de encaminhamento da documentação será encerrada com a abertura da sessão pública.</w:t>
      </w:r>
    </w:p>
    <w:p w:rsidR="00ED6EFD" w:rsidRPr="00F5147E" w:rsidRDefault="00E84003" w:rsidP="00F5147E">
      <w:pPr>
        <w:tabs>
          <w:tab w:val="left" w:pos="851"/>
          <w:tab w:val="left" w:pos="1703"/>
        </w:tabs>
        <w:spacing w:line="360" w:lineRule="auto"/>
        <w:jc w:val="both"/>
      </w:pPr>
      <w:r w:rsidRPr="00F5147E">
        <w:t>8.1</w:t>
      </w:r>
      <w:r w:rsidR="00C33596">
        <w:t>6</w:t>
      </w:r>
      <w:r w:rsidRPr="00F5147E">
        <w:t>.1-</w:t>
      </w:r>
      <w:r w:rsidR="009F25B4" w:rsidRPr="00F5147E">
        <w:t xml:space="preserve">O envio da proposta, acompanhada dos documentos de habilitação (original) exigidos, </w:t>
      </w:r>
      <w:r w:rsidR="009F25B4" w:rsidRPr="00F5147E">
        <w:rPr>
          <w:b/>
        </w:rPr>
        <w:t>deverá ser ENVIADO na ordem em que foram</w:t>
      </w:r>
      <w:r w:rsidR="009F25B4" w:rsidRPr="00F5147E">
        <w:rPr>
          <w:b/>
          <w:spacing w:val="40"/>
        </w:rPr>
        <w:t xml:space="preserve"> </w:t>
      </w:r>
      <w:r w:rsidR="009F25B4" w:rsidRPr="00F5147E">
        <w:rPr>
          <w:b/>
        </w:rPr>
        <w:t>solicitados</w:t>
      </w:r>
      <w:r w:rsidR="009F25B4" w:rsidRPr="00F5147E">
        <w:t>, por meio de uso da chave de acesso e senha, intransferíveis.</w:t>
      </w:r>
    </w:p>
    <w:p w:rsidR="00ED6EFD" w:rsidRPr="00F5147E" w:rsidRDefault="00C33596" w:rsidP="00C33596">
      <w:pPr>
        <w:tabs>
          <w:tab w:val="left" w:pos="1560"/>
        </w:tabs>
        <w:spacing w:line="360" w:lineRule="auto"/>
      </w:pPr>
      <w:r>
        <w:t>8.16.2-</w:t>
      </w:r>
      <w:r w:rsidR="009F25B4" w:rsidRPr="00F5147E">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009F25B4" w:rsidRPr="00C33596">
        <w:rPr>
          <w:spacing w:val="-2"/>
        </w:rPr>
        <w:t>10.024/2019.</w:t>
      </w:r>
    </w:p>
    <w:p w:rsidR="00ED6EFD" w:rsidRPr="00F5147E" w:rsidRDefault="00C33596" w:rsidP="00F5147E">
      <w:pPr>
        <w:pStyle w:val="PargrafodaLista"/>
        <w:tabs>
          <w:tab w:val="left" w:pos="851"/>
          <w:tab w:val="left" w:pos="1703"/>
        </w:tabs>
        <w:spacing w:before="121" w:line="360" w:lineRule="auto"/>
        <w:ind w:left="0"/>
      </w:pPr>
      <w:r>
        <w:t>8.16</w:t>
      </w:r>
      <w:r w:rsidR="00E84003" w:rsidRPr="00F5147E">
        <w:t>.3-</w:t>
      </w:r>
      <w:r w:rsidR="009F25B4" w:rsidRPr="00F5147E">
        <w:t xml:space="preserve">O Licitante será inteiramente responsável por todas as transações assumidas em seu nome no sistema eletrônico, assumindo como verdadeiras e firmes suas propostas e </w:t>
      </w:r>
      <w:r w:rsidR="009F25B4" w:rsidRPr="00F5147E">
        <w:lastRenderedPageBreak/>
        <w:t>subsequentes lances, se for o caso, bem como acompanhar as operações no sistema durante a sessão, ficando responsável pelo ônus decorrente da perda de negócios diante da</w:t>
      </w:r>
      <w:r w:rsidR="009F25B4" w:rsidRPr="00F5147E">
        <w:rPr>
          <w:spacing w:val="40"/>
        </w:rPr>
        <w:t xml:space="preserve"> </w:t>
      </w:r>
      <w:r w:rsidR="009F25B4" w:rsidRPr="00F5147E">
        <w:t>inobservância de quaisquer mensagens emitidas pelo sistema ou de sua desconexão.</w:t>
      </w:r>
    </w:p>
    <w:p w:rsidR="00ED6EFD" w:rsidRPr="00F5147E" w:rsidRDefault="00C33596" w:rsidP="00F5147E">
      <w:pPr>
        <w:tabs>
          <w:tab w:val="left" w:pos="851"/>
          <w:tab w:val="left" w:pos="1703"/>
        </w:tabs>
        <w:spacing w:line="360" w:lineRule="auto"/>
        <w:jc w:val="both"/>
      </w:pPr>
      <w:r>
        <w:t>8.16</w:t>
      </w:r>
      <w:r w:rsidR="00E84003" w:rsidRPr="00F5147E">
        <w:t>.4</w:t>
      </w:r>
      <w:r w:rsidR="001D4B3D" w:rsidRPr="00F5147E">
        <w:t xml:space="preserve"> </w:t>
      </w:r>
      <w:r w:rsidR="00E84003" w:rsidRPr="00F5147E">
        <w:t>-</w:t>
      </w:r>
      <w:r w:rsidR="001D4B3D" w:rsidRPr="00F5147E">
        <w:t xml:space="preserve"> </w:t>
      </w:r>
      <w:r w:rsidR="009F25B4" w:rsidRPr="00F5147E">
        <w:t>As propostas de preços registradas no Sistema LICITANET, implicarão em plena aceitação, por parte da Licitante, das condições estabelecidas neste Edital e seus Anexos;</w:t>
      </w:r>
    </w:p>
    <w:p w:rsidR="00ED6EFD" w:rsidRPr="00F5147E" w:rsidRDefault="001D4B3D" w:rsidP="003710EE">
      <w:pPr>
        <w:pStyle w:val="Ttulo1"/>
        <w:tabs>
          <w:tab w:val="left" w:pos="284"/>
          <w:tab w:val="left" w:pos="426"/>
          <w:tab w:val="left" w:pos="567"/>
          <w:tab w:val="left" w:pos="993"/>
          <w:tab w:val="left" w:pos="1134"/>
        </w:tabs>
        <w:spacing w:line="360" w:lineRule="auto"/>
        <w:ind w:left="0" w:right="13"/>
        <w:jc w:val="both"/>
        <w:rPr>
          <w:sz w:val="22"/>
          <w:szCs w:val="22"/>
        </w:rPr>
      </w:pPr>
      <w:r w:rsidRPr="00F5147E">
        <w:rPr>
          <w:sz w:val="22"/>
          <w:szCs w:val="22"/>
        </w:rPr>
        <w:t xml:space="preserve">9 - </w:t>
      </w:r>
      <w:r w:rsidR="009F25B4" w:rsidRPr="00F5147E">
        <w:rPr>
          <w:sz w:val="22"/>
          <w:szCs w:val="22"/>
        </w:rPr>
        <w:t xml:space="preserve">DA ABERTURA DA SESSÃO, DA FORMULAÇÃO DE LANCES E DO JULGAMENTO DAS </w:t>
      </w:r>
      <w:r w:rsidRPr="00F5147E">
        <w:rPr>
          <w:sz w:val="22"/>
          <w:szCs w:val="22"/>
        </w:rPr>
        <w:t>PROPOSTAS.</w:t>
      </w:r>
    </w:p>
    <w:p w:rsidR="00ED6EFD" w:rsidRPr="00F5147E" w:rsidRDefault="009F25B4" w:rsidP="00F5147E">
      <w:pPr>
        <w:pStyle w:val="Corpodetexto"/>
        <w:spacing w:before="115" w:line="360" w:lineRule="auto"/>
        <w:ind w:left="0" w:right="11"/>
        <w:rPr>
          <w:sz w:val="22"/>
          <w:szCs w:val="22"/>
        </w:rPr>
      </w:pPr>
      <w:r w:rsidRPr="00F5147E">
        <w:rPr>
          <w:sz w:val="22"/>
          <w:szCs w:val="22"/>
        </w:rPr>
        <w:t>9.1-</w:t>
      </w:r>
      <w:r w:rsidRPr="00F5147E">
        <w:rPr>
          <w:spacing w:val="-14"/>
          <w:sz w:val="22"/>
          <w:szCs w:val="22"/>
        </w:rPr>
        <w:t xml:space="preserve"> </w:t>
      </w:r>
      <w:r w:rsidRPr="00F5147E">
        <w:rPr>
          <w:sz w:val="22"/>
          <w:szCs w:val="22"/>
        </w:rPr>
        <w:t>A</w:t>
      </w:r>
      <w:r w:rsidRPr="00F5147E">
        <w:rPr>
          <w:spacing w:val="-3"/>
          <w:sz w:val="22"/>
          <w:szCs w:val="22"/>
        </w:rPr>
        <w:t xml:space="preserve"> </w:t>
      </w:r>
      <w:r w:rsidRPr="00F5147E">
        <w:rPr>
          <w:sz w:val="22"/>
          <w:szCs w:val="22"/>
        </w:rPr>
        <w:t xml:space="preserve">partir da data e horário definidos para abertura do presente certame, em conformidade com o estabelecido neste Edital, </w:t>
      </w:r>
      <w:r w:rsidR="001D4B3D" w:rsidRPr="00F5147E">
        <w:rPr>
          <w:sz w:val="22"/>
          <w:szCs w:val="22"/>
        </w:rPr>
        <w:t>a Pregoeira</w:t>
      </w:r>
      <w:r w:rsidRPr="00F5147E">
        <w:rPr>
          <w:sz w:val="22"/>
          <w:szCs w:val="22"/>
        </w:rPr>
        <w:t xml:space="preserve"> abrirá a sessão pública, por meio do sistema</w:t>
      </w:r>
      <w:r w:rsidRPr="00F5147E">
        <w:rPr>
          <w:spacing w:val="-3"/>
          <w:sz w:val="22"/>
          <w:szCs w:val="22"/>
        </w:rPr>
        <w:t xml:space="preserve"> </w:t>
      </w:r>
      <w:r w:rsidRPr="00F5147E">
        <w:rPr>
          <w:sz w:val="22"/>
          <w:szCs w:val="22"/>
        </w:rPr>
        <w:t>eletrônico,</w:t>
      </w:r>
      <w:r w:rsidRPr="00F5147E">
        <w:rPr>
          <w:spacing w:val="-1"/>
          <w:sz w:val="22"/>
          <w:szCs w:val="22"/>
        </w:rPr>
        <w:t xml:space="preserve"> </w:t>
      </w:r>
      <w:r w:rsidRPr="00F5147E">
        <w:rPr>
          <w:sz w:val="22"/>
          <w:szCs w:val="22"/>
        </w:rPr>
        <w:t>na</w:t>
      </w:r>
      <w:r w:rsidRPr="00F5147E">
        <w:rPr>
          <w:spacing w:val="-3"/>
          <w:sz w:val="22"/>
          <w:szCs w:val="22"/>
        </w:rPr>
        <w:t xml:space="preserve"> </w:t>
      </w:r>
      <w:r w:rsidRPr="00F5147E">
        <w:rPr>
          <w:sz w:val="22"/>
          <w:szCs w:val="22"/>
        </w:rPr>
        <w:t>data</w:t>
      </w:r>
      <w:r w:rsidRPr="00F5147E">
        <w:rPr>
          <w:spacing w:val="-3"/>
          <w:sz w:val="22"/>
          <w:szCs w:val="22"/>
        </w:rPr>
        <w:t xml:space="preserve"> </w:t>
      </w:r>
      <w:r w:rsidRPr="00F5147E">
        <w:rPr>
          <w:sz w:val="22"/>
          <w:szCs w:val="22"/>
        </w:rPr>
        <w:t>e</w:t>
      </w:r>
      <w:r w:rsidRPr="00F5147E">
        <w:rPr>
          <w:spacing w:val="-1"/>
          <w:sz w:val="22"/>
          <w:szCs w:val="22"/>
        </w:rPr>
        <w:t xml:space="preserve"> </w:t>
      </w:r>
      <w:r w:rsidRPr="00F5147E">
        <w:rPr>
          <w:sz w:val="22"/>
          <w:szCs w:val="22"/>
        </w:rPr>
        <w:t>horário</w:t>
      </w:r>
      <w:r w:rsidRPr="00F5147E">
        <w:rPr>
          <w:spacing w:val="-2"/>
          <w:sz w:val="22"/>
          <w:szCs w:val="22"/>
        </w:rPr>
        <w:t xml:space="preserve"> </w:t>
      </w:r>
      <w:r w:rsidRPr="00F5147E">
        <w:rPr>
          <w:sz w:val="22"/>
          <w:szCs w:val="22"/>
        </w:rPr>
        <w:t>indicados neste</w:t>
      </w:r>
      <w:r w:rsidRPr="00F5147E">
        <w:rPr>
          <w:spacing w:val="-2"/>
          <w:sz w:val="22"/>
          <w:szCs w:val="22"/>
        </w:rPr>
        <w:t xml:space="preserve"> </w:t>
      </w:r>
      <w:r w:rsidRPr="00F5147E">
        <w:rPr>
          <w:sz w:val="22"/>
          <w:szCs w:val="22"/>
        </w:rPr>
        <w:t>Edital,</w:t>
      </w:r>
      <w:r w:rsidRPr="00F5147E">
        <w:rPr>
          <w:spacing w:val="-2"/>
          <w:sz w:val="22"/>
          <w:szCs w:val="22"/>
        </w:rPr>
        <w:t xml:space="preserve"> </w:t>
      </w:r>
      <w:r w:rsidRPr="00F5147E">
        <w:rPr>
          <w:sz w:val="22"/>
          <w:szCs w:val="22"/>
        </w:rPr>
        <w:t>verificando as propostas</w:t>
      </w:r>
      <w:r w:rsidRPr="00F5147E">
        <w:rPr>
          <w:spacing w:val="-2"/>
          <w:sz w:val="22"/>
          <w:szCs w:val="22"/>
        </w:rPr>
        <w:t xml:space="preserve"> </w:t>
      </w:r>
      <w:r w:rsidRPr="00F5147E">
        <w:rPr>
          <w:sz w:val="22"/>
          <w:szCs w:val="22"/>
        </w:rPr>
        <w:t>de</w:t>
      </w:r>
      <w:r w:rsidRPr="00F5147E">
        <w:rPr>
          <w:spacing w:val="-3"/>
          <w:sz w:val="22"/>
          <w:szCs w:val="22"/>
        </w:rPr>
        <w:t xml:space="preserve"> </w:t>
      </w:r>
      <w:r w:rsidRPr="00F5147E">
        <w:rPr>
          <w:sz w:val="22"/>
          <w:szCs w:val="22"/>
        </w:rPr>
        <w:t>preços lançadas no sistema, as quais deverão estar em perfeita consonância com as especificações e condições detalhadas neste edital.</w:t>
      </w:r>
    </w:p>
    <w:p w:rsidR="00ED6EFD" w:rsidRPr="00F5147E" w:rsidRDefault="009F25B4" w:rsidP="00F5147E">
      <w:pPr>
        <w:pStyle w:val="Corpodetexto"/>
        <w:spacing w:before="48" w:line="360" w:lineRule="auto"/>
        <w:ind w:left="0" w:right="11"/>
        <w:rPr>
          <w:sz w:val="22"/>
          <w:szCs w:val="22"/>
        </w:rPr>
      </w:pPr>
      <w:r w:rsidRPr="00F5147E">
        <w:rPr>
          <w:sz w:val="22"/>
          <w:szCs w:val="22"/>
        </w:rPr>
        <w:t>9.1.1 – O sistema disponibilizará campo próprio para troca de mensagens entre a Pregoeira e os licitantes.</w:t>
      </w:r>
    </w:p>
    <w:p w:rsidR="00ED6EFD" w:rsidRPr="00F5147E" w:rsidRDefault="009F25B4" w:rsidP="003710EE">
      <w:pPr>
        <w:tabs>
          <w:tab w:val="left" w:pos="284"/>
          <w:tab w:val="left" w:pos="709"/>
        </w:tabs>
        <w:spacing w:before="120" w:line="360" w:lineRule="auto"/>
        <w:ind w:right="11"/>
        <w:jc w:val="both"/>
        <w:rPr>
          <w:b/>
        </w:rPr>
      </w:pPr>
      <w:r w:rsidRPr="00F5147E">
        <w:t>9.2</w:t>
      </w:r>
      <w:r w:rsidR="001D4B3D" w:rsidRPr="00F5147E">
        <w:rPr>
          <w:spacing w:val="72"/>
        </w:rPr>
        <w:t xml:space="preserve"> - </w:t>
      </w:r>
      <w:r w:rsidRPr="00F5147E">
        <w:t>O lance</w:t>
      </w:r>
      <w:r w:rsidRPr="00F5147E">
        <w:rPr>
          <w:spacing w:val="-2"/>
        </w:rPr>
        <w:t xml:space="preserve"> </w:t>
      </w:r>
      <w:r w:rsidRPr="00F5147E">
        <w:t>deverá</w:t>
      </w:r>
      <w:r w:rsidRPr="00F5147E">
        <w:rPr>
          <w:spacing w:val="-2"/>
        </w:rPr>
        <w:t xml:space="preserve"> </w:t>
      </w:r>
      <w:r w:rsidRPr="00F5147E">
        <w:t>ser ofertado</w:t>
      </w:r>
      <w:r w:rsidRPr="00F5147E">
        <w:rPr>
          <w:spacing w:val="-1"/>
        </w:rPr>
        <w:t xml:space="preserve"> </w:t>
      </w:r>
      <w:r w:rsidRPr="00F5147E">
        <w:t>pelo</w:t>
      </w:r>
      <w:r w:rsidRPr="00F5147E">
        <w:rPr>
          <w:spacing w:val="2"/>
        </w:rPr>
        <w:t xml:space="preserve"> </w:t>
      </w:r>
      <w:r w:rsidRPr="00F5147E">
        <w:rPr>
          <w:b/>
        </w:rPr>
        <w:t>MENOR</w:t>
      </w:r>
      <w:r w:rsidRPr="00F5147E">
        <w:rPr>
          <w:b/>
          <w:spacing w:val="1"/>
        </w:rPr>
        <w:t xml:space="preserve"> </w:t>
      </w:r>
      <w:r w:rsidRPr="00F5147E">
        <w:rPr>
          <w:b/>
        </w:rPr>
        <w:t xml:space="preserve">PREÇO </w:t>
      </w:r>
      <w:r w:rsidRPr="00F5147E">
        <w:rPr>
          <w:b/>
          <w:spacing w:val="-2"/>
        </w:rPr>
        <w:t>UNITÁRIO.</w:t>
      </w:r>
    </w:p>
    <w:p w:rsidR="00ED6EFD" w:rsidRPr="00F5147E" w:rsidRDefault="009F25B4" w:rsidP="00F5147E">
      <w:pPr>
        <w:pStyle w:val="Corpodetexto"/>
        <w:spacing w:before="121" w:line="360" w:lineRule="auto"/>
        <w:ind w:left="0" w:right="13"/>
        <w:rPr>
          <w:sz w:val="22"/>
          <w:szCs w:val="22"/>
        </w:rPr>
      </w:pPr>
      <w:r w:rsidRPr="00F5147E">
        <w:rPr>
          <w:sz w:val="22"/>
          <w:szCs w:val="22"/>
        </w:rPr>
        <w:t>9.3</w:t>
      </w:r>
      <w:r w:rsidR="001D4B3D" w:rsidRPr="00F5147E">
        <w:rPr>
          <w:sz w:val="22"/>
          <w:szCs w:val="22"/>
        </w:rPr>
        <w:t xml:space="preserve"> </w:t>
      </w:r>
      <w:r w:rsidRPr="00F5147E">
        <w:rPr>
          <w:sz w:val="22"/>
          <w:szCs w:val="22"/>
        </w:rPr>
        <w:t>- As propostas de preço deverão ser encaminhadas eletronicamente até a data e horário definido para abertura da sessão pública, conforme indicação neste edital.</w:t>
      </w:r>
    </w:p>
    <w:p w:rsidR="00ED6EFD" w:rsidRPr="00F5147E" w:rsidRDefault="001D4B3D" w:rsidP="00F5147E">
      <w:pPr>
        <w:pStyle w:val="PargrafodaLista"/>
        <w:tabs>
          <w:tab w:val="left" w:pos="1264"/>
        </w:tabs>
        <w:spacing w:line="360" w:lineRule="auto"/>
        <w:ind w:left="0" w:right="13"/>
        <w:jc w:val="left"/>
      </w:pPr>
      <w:r w:rsidRPr="00F5147E">
        <w:t xml:space="preserve">9.4 - </w:t>
      </w:r>
      <w:r w:rsidR="009F25B4" w:rsidRPr="00F5147E">
        <w:t>Os licitantes poderão oferecer lances sucessivos, observando o horário fixado para abertura da sessão e as regras estabelecidas no Edital.</w:t>
      </w:r>
    </w:p>
    <w:p w:rsidR="00ED6EFD" w:rsidRPr="00F5147E" w:rsidRDefault="001D4B3D" w:rsidP="00F5147E">
      <w:pPr>
        <w:pStyle w:val="PargrafodaLista"/>
        <w:tabs>
          <w:tab w:val="left" w:pos="1211"/>
        </w:tabs>
        <w:spacing w:line="360" w:lineRule="auto"/>
        <w:ind w:left="0" w:right="13"/>
        <w:jc w:val="left"/>
      </w:pPr>
      <w:r w:rsidRPr="00F5147E">
        <w:t xml:space="preserve">9.5 - </w:t>
      </w:r>
      <w:r w:rsidR="009F25B4" w:rsidRPr="00F5147E">
        <w:t>O procedimento seguirá</w:t>
      </w:r>
      <w:r w:rsidR="009F25B4" w:rsidRPr="00F5147E">
        <w:rPr>
          <w:spacing w:val="-2"/>
        </w:rPr>
        <w:t xml:space="preserve"> </w:t>
      </w:r>
      <w:r w:rsidR="009F25B4" w:rsidRPr="00F5147E">
        <w:t>de</w:t>
      </w:r>
      <w:r w:rsidR="009F25B4" w:rsidRPr="00F5147E">
        <w:rPr>
          <w:spacing w:val="-1"/>
        </w:rPr>
        <w:t xml:space="preserve"> </w:t>
      </w:r>
      <w:r w:rsidR="009F25B4" w:rsidRPr="00F5147E">
        <w:t>acordo</w:t>
      </w:r>
      <w:r w:rsidR="009F25B4" w:rsidRPr="00F5147E">
        <w:rPr>
          <w:spacing w:val="-1"/>
        </w:rPr>
        <w:t xml:space="preserve"> </w:t>
      </w:r>
      <w:r w:rsidR="009F25B4" w:rsidRPr="00F5147E">
        <w:t>com o modo de</w:t>
      </w:r>
      <w:r w:rsidR="009F25B4" w:rsidRPr="00F5147E">
        <w:rPr>
          <w:spacing w:val="-1"/>
        </w:rPr>
        <w:t xml:space="preserve"> </w:t>
      </w:r>
      <w:r w:rsidR="009F25B4" w:rsidRPr="00F5147E">
        <w:t xml:space="preserve">disputa </w:t>
      </w:r>
      <w:r w:rsidR="009F25B4" w:rsidRPr="00F5147E">
        <w:rPr>
          <w:spacing w:val="-2"/>
        </w:rPr>
        <w:t>aberto.</w:t>
      </w:r>
    </w:p>
    <w:p w:rsidR="00ED6EFD" w:rsidRPr="00F5147E" w:rsidRDefault="001D4B3D" w:rsidP="00F5147E">
      <w:pPr>
        <w:pStyle w:val="PargrafodaLista"/>
        <w:tabs>
          <w:tab w:val="left" w:pos="1372"/>
        </w:tabs>
        <w:spacing w:line="360" w:lineRule="auto"/>
        <w:ind w:left="0" w:right="13"/>
        <w:jc w:val="left"/>
      </w:pPr>
      <w:r w:rsidRPr="00F5147E">
        <w:t xml:space="preserve">9.6 - </w:t>
      </w:r>
      <w:r w:rsidR="009F25B4" w:rsidRPr="00F5147E">
        <w:t xml:space="preserve">Ocorrerá o início da etapa de lances, única e exclusivamente, no site </w:t>
      </w:r>
      <w:hyperlink r:id="rId26">
        <w:r w:rsidR="009F25B4" w:rsidRPr="00F5147E">
          <w:t>www.licitanet.com.br,</w:t>
        </w:r>
      </w:hyperlink>
      <w:r w:rsidR="009F25B4" w:rsidRPr="00F5147E">
        <w:t xml:space="preserve"> conforme Edital, devendo os licitantes encaminhar lances exclusivamente por meio de sistema eletrônico.</w:t>
      </w:r>
    </w:p>
    <w:p w:rsidR="00ED6EFD" w:rsidRPr="00F5147E" w:rsidRDefault="001D4B3D" w:rsidP="00F5147E">
      <w:pPr>
        <w:pStyle w:val="PargrafodaLista"/>
        <w:tabs>
          <w:tab w:val="left" w:pos="1240"/>
        </w:tabs>
        <w:spacing w:line="360" w:lineRule="auto"/>
        <w:ind w:left="0" w:right="13"/>
        <w:jc w:val="left"/>
      </w:pPr>
      <w:r w:rsidRPr="00F5147E">
        <w:t xml:space="preserve">9.7 - </w:t>
      </w:r>
      <w:r w:rsidR="009F25B4" w:rsidRPr="00F5147E">
        <w:t>O licitante somente poderá oferecer lance de valor inferior ou percentual de desconto superior ao último por ele ofertado e registrado pelo sistema.</w:t>
      </w:r>
    </w:p>
    <w:p w:rsidR="00ED6EFD" w:rsidRPr="00F5147E" w:rsidRDefault="009F25B4" w:rsidP="00F5147E">
      <w:pPr>
        <w:pStyle w:val="Corpodetexto"/>
        <w:spacing w:line="360" w:lineRule="auto"/>
        <w:ind w:left="0" w:right="13"/>
        <w:rPr>
          <w:sz w:val="22"/>
          <w:szCs w:val="22"/>
        </w:rPr>
      </w:pPr>
      <w:r w:rsidRPr="00F5147E">
        <w:rPr>
          <w:sz w:val="22"/>
          <w:szCs w:val="22"/>
        </w:rPr>
        <w:t>9.7.1- O intervalo mínimo de diferença de valores ou percentuais entre os lances, que incidirá tanto em relação aos lances intermediários quanto em relação à proposta que cobrir a me</w:t>
      </w:r>
      <w:r w:rsidR="00C33596">
        <w:rPr>
          <w:sz w:val="22"/>
          <w:szCs w:val="22"/>
        </w:rPr>
        <w:t>lhor oferta deverá ser de R$ 1,00</w:t>
      </w:r>
      <w:r w:rsidRPr="00F5147E">
        <w:rPr>
          <w:sz w:val="22"/>
          <w:szCs w:val="22"/>
        </w:rPr>
        <w:t>.</w:t>
      </w:r>
    </w:p>
    <w:p w:rsidR="00ED6EFD" w:rsidRPr="00F5147E" w:rsidRDefault="009F25B4" w:rsidP="00F5147E">
      <w:pPr>
        <w:pStyle w:val="Corpodetexto"/>
        <w:spacing w:line="360" w:lineRule="auto"/>
        <w:ind w:left="0" w:right="13"/>
        <w:rPr>
          <w:sz w:val="22"/>
          <w:szCs w:val="22"/>
        </w:rPr>
      </w:pPr>
      <w:r w:rsidRPr="00F5147E">
        <w:rPr>
          <w:sz w:val="22"/>
          <w:szCs w:val="22"/>
        </w:rPr>
        <w:t>9.7.2- A etapa de lances da sessão pública terá duração de 10 minutos, após isso, será prorrogada automaticamente pelo sistema quando houver lance ofertado nos últimos dois minutos do período de duração da sessão pública.</w:t>
      </w:r>
    </w:p>
    <w:p w:rsidR="00ED6EFD" w:rsidRPr="00F5147E" w:rsidRDefault="009F25B4" w:rsidP="00F5147E">
      <w:pPr>
        <w:pStyle w:val="Corpodetexto"/>
        <w:spacing w:before="121" w:line="360" w:lineRule="auto"/>
        <w:ind w:left="0" w:right="13"/>
        <w:rPr>
          <w:sz w:val="22"/>
          <w:szCs w:val="22"/>
        </w:rPr>
      </w:pPr>
      <w:r w:rsidRPr="00F5147E">
        <w:rPr>
          <w:sz w:val="22"/>
          <w:szCs w:val="22"/>
        </w:rPr>
        <w:t xml:space="preserve">9.7.3 - A prorrogação automática da etapa de lances, de que trata o subitem anterior, será de dois minutos e ocorrerá sucessivamente sempre que houver lances enviados nesse período de </w:t>
      </w:r>
      <w:r w:rsidRPr="00F5147E">
        <w:rPr>
          <w:sz w:val="22"/>
          <w:szCs w:val="22"/>
        </w:rPr>
        <w:lastRenderedPageBreak/>
        <w:t>prorrogação, inclusive no caso de lances intermediários.</w:t>
      </w:r>
    </w:p>
    <w:p w:rsidR="00ED6EFD" w:rsidRPr="00F5147E" w:rsidRDefault="009F25B4" w:rsidP="00F5147E">
      <w:pPr>
        <w:pStyle w:val="Corpodetexto"/>
        <w:spacing w:line="360" w:lineRule="auto"/>
        <w:ind w:left="0" w:right="13"/>
        <w:rPr>
          <w:sz w:val="22"/>
          <w:szCs w:val="22"/>
        </w:rPr>
      </w:pPr>
      <w:r w:rsidRPr="00F5147E">
        <w:rPr>
          <w:sz w:val="22"/>
          <w:szCs w:val="22"/>
        </w:rPr>
        <w:t>9.7.4- Não havendo novos lances na forma estabelecida nos itens anteriores, a sessão pública encerrar-se-á automaticamente, e o sistema ordenará e divulgará os lances conforme a ordem final de classificação.</w:t>
      </w:r>
    </w:p>
    <w:p w:rsidR="00ED6EFD" w:rsidRPr="00F5147E" w:rsidRDefault="009F25B4" w:rsidP="00F5147E">
      <w:pPr>
        <w:pStyle w:val="Corpodetexto"/>
        <w:spacing w:line="360" w:lineRule="auto"/>
        <w:ind w:left="0" w:right="13"/>
        <w:rPr>
          <w:sz w:val="22"/>
          <w:szCs w:val="22"/>
        </w:rPr>
      </w:pPr>
      <w:r w:rsidRPr="00F5147E">
        <w:rPr>
          <w:sz w:val="22"/>
          <w:szCs w:val="22"/>
        </w:rPr>
        <w:t xml:space="preserve">9.7.5- Definida a melhor proposta, se a diferença em relação à proposta classificada em segundo lugar for de pelo menos 5% (cinco por cento), o (a) Pregoeiro (a), auxiliada pela equipe de apoio, poderá admitir o reinício da disputa aberta, para a definição das demais </w:t>
      </w:r>
      <w:r w:rsidRPr="00F5147E">
        <w:rPr>
          <w:spacing w:val="-2"/>
          <w:sz w:val="22"/>
          <w:szCs w:val="22"/>
        </w:rPr>
        <w:t>colocações.</w:t>
      </w:r>
    </w:p>
    <w:p w:rsidR="00ED6EFD" w:rsidRPr="00F5147E" w:rsidRDefault="009F25B4" w:rsidP="00F5147E">
      <w:pPr>
        <w:pStyle w:val="Corpodetexto"/>
        <w:spacing w:before="121" w:line="360" w:lineRule="auto"/>
        <w:ind w:left="0" w:right="13"/>
        <w:rPr>
          <w:sz w:val="22"/>
          <w:szCs w:val="22"/>
        </w:rPr>
      </w:pPr>
      <w:r w:rsidRPr="00F5147E">
        <w:rPr>
          <w:sz w:val="22"/>
          <w:szCs w:val="22"/>
        </w:rPr>
        <w:t>9.7.6- Após o reinício previsto no item supra, os licitantes serão convocados para apresentar lances intermediários.</w:t>
      </w:r>
    </w:p>
    <w:p w:rsidR="00ED6EFD" w:rsidRPr="00F5147E" w:rsidRDefault="009F25B4" w:rsidP="00F5147E">
      <w:pPr>
        <w:pStyle w:val="Corpodetexto"/>
        <w:spacing w:line="360" w:lineRule="auto"/>
        <w:ind w:left="0" w:right="13"/>
        <w:rPr>
          <w:sz w:val="22"/>
          <w:szCs w:val="22"/>
        </w:rPr>
      </w:pPr>
      <w:r w:rsidRPr="00F5147E">
        <w:rPr>
          <w:sz w:val="22"/>
          <w:szCs w:val="22"/>
        </w:rPr>
        <w:t>9.8</w:t>
      </w:r>
      <w:r w:rsidR="001D4B3D" w:rsidRPr="00F5147E">
        <w:rPr>
          <w:sz w:val="22"/>
          <w:szCs w:val="22"/>
        </w:rPr>
        <w:t xml:space="preserve"> </w:t>
      </w:r>
      <w:r w:rsidRPr="00F5147E">
        <w:rPr>
          <w:sz w:val="22"/>
          <w:szCs w:val="22"/>
        </w:rPr>
        <w:t>-</w:t>
      </w:r>
      <w:r w:rsidR="001D4B3D" w:rsidRPr="00F5147E">
        <w:rPr>
          <w:spacing w:val="30"/>
          <w:sz w:val="22"/>
          <w:szCs w:val="22"/>
        </w:rPr>
        <w:t xml:space="preserve"> </w:t>
      </w:r>
      <w:r w:rsidRPr="00F5147E">
        <w:rPr>
          <w:sz w:val="22"/>
          <w:szCs w:val="22"/>
        </w:rPr>
        <w:t>Caso</w:t>
      </w:r>
      <w:r w:rsidRPr="00F5147E">
        <w:rPr>
          <w:spacing w:val="-1"/>
          <w:sz w:val="22"/>
          <w:szCs w:val="22"/>
        </w:rPr>
        <w:t xml:space="preserve"> </w:t>
      </w:r>
      <w:r w:rsidRPr="00F5147E">
        <w:rPr>
          <w:sz w:val="22"/>
          <w:szCs w:val="22"/>
        </w:rPr>
        <w:t>o</w:t>
      </w:r>
      <w:r w:rsidRPr="00F5147E">
        <w:rPr>
          <w:spacing w:val="-1"/>
          <w:sz w:val="22"/>
          <w:szCs w:val="22"/>
        </w:rPr>
        <w:t xml:space="preserve"> </w:t>
      </w:r>
      <w:r w:rsidRPr="00F5147E">
        <w:rPr>
          <w:sz w:val="22"/>
          <w:szCs w:val="22"/>
        </w:rPr>
        <w:t>licitante</w:t>
      </w:r>
      <w:r w:rsidRPr="00F5147E">
        <w:rPr>
          <w:spacing w:val="-1"/>
          <w:sz w:val="22"/>
          <w:szCs w:val="22"/>
        </w:rPr>
        <w:t xml:space="preserve"> </w:t>
      </w:r>
      <w:r w:rsidRPr="00F5147E">
        <w:rPr>
          <w:sz w:val="22"/>
          <w:szCs w:val="22"/>
        </w:rPr>
        <w:t>não</w:t>
      </w:r>
      <w:r w:rsidRPr="00F5147E">
        <w:rPr>
          <w:spacing w:val="-1"/>
          <w:sz w:val="22"/>
          <w:szCs w:val="22"/>
        </w:rPr>
        <w:t xml:space="preserve"> </w:t>
      </w:r>
      <w:r w:rsidRPr="00F5147E">
        <w:rPr>
          <w:sz w:val="22"/>
          <w:szCs w:val="22"/>
        </w:rPr>
        <w:t>apresente lances,</w:t>
      </w:r>
      <w:r w:rsidRPr="00F5147E">
        <w:rPr>
          <w:spacing w:val="1"/>
          <w:sz w:val="22"/>
          <w:szCs w:val="22"/>
        </w:rPr>
        <w:t xml:space="preserve"> </w:t>
      </w:r>
      <w:r w:rsidRPr="00F5147E">
        <w:rPr>
          <w:sz w:val="22"/>
          <w:szCs w:val="22"/>
        </w:rPr>
        <w:t>concorrerá com o</w:t>
      </w:r>
      <w:r w:rsidRPr="00F5147E">
        <w:rPr>
          <w:spacing w:val="-1"/>
          <w:sz w:val="22"/>
          <w:szCs w:val="22"/>
        </w:rPr>
        <w:t xml:space="preserve"> </w:t>
      </w:r>
      <w:r w:rsidRPr="00F5147E">
        <w:rPr>
          <w:sz w:val="22"/>
          <w:szCs w:val="22"/>
        </w:rPr>
        <w:t>valor</w:t>
      </w:r>
      <w:r w:rsidRPr="00F5147E">
        <w:rPr>
          <w:spacing w:val="-1"/>
          <w:sz w:val="22"/>
          <w:szCs w:val="22"/>
        </w:rPr>
        <w:t xml:space="preserve"> </w:t>
      </w:r>
      <w:r w:rsidRPr="00F5147E">
        <w:rPr>
          <w:sz w:val="22"/>
          <w:szCs w:val="22"/>
        </w:rPr>
        <w:t>de</w:t>
      </w:r>
      <w:r w:rsidRPr="00F5147E">
        <w:rPr>
          <w:spacing w:val="-2"/>
          <w:sz w:val="22"/>
          <w:szCs w:val="22"/>
        </w:rPr>
        <w:t xml:space="preserve"> </w:t>
      </w:r>
      <w:r w:rsidRPr="00F5147E">
        <w:rPr>
          <w:sz w:val="22"/>
          <w:szCs w:val="22"/>
        </w:rPr>
        <w:t xml:space="preserve">sua </w:t>
      </w:r>
      <w:r w:rsidRPr="00F5147E">
        <w:rPr>
          <w:spacing w:val="-2"/>
          <w:sz w:val="22"/>
          <w:szCs w:val="22"/>
        </w:rPr>
        <w:t>proposta.</w:t>
      </w:r>
    </w:p>
    <w:p w:rsidR="00ED6EFD" w:rsidRPr="00F5147E" w:rsidRDefault="009F25B4" w:rsidP="00F5147E">
      <w:pPr>
        <w:pStyle w:val="Corpodetexto"/>
        <w:spacing w:line="360" w:lineRule="auto"/>
        <w:ind w:left="0" w:right="13"/>
        <w:rPr>
          <w:sz w:val="22"/>
          <w:szCs w:val="22"/>
        </w:rPr>
      </w:pPr>
      <w:r w:rsidRPr="00F5147E">
        <w:rPr>
          <w:sz w:val="22"/>
          <w:szCs w:val="22"/>
        </w:rPr>
        <w:t>9.9-</w:t>
      </w:r>
      <w:r w:rsidRPr="00F5147E">
        <w:rPr>
          <w:spacing w:val="40"/>
          <w:sz w:val="22"/>
          <w:szCs w:val="22"/>
        </w:rPr>
        <w:t xml:space="preserve"> </w:t>
      </w:r>
      <w:r w:rsidRPr="00F5147E">
        <w:rPr>
          <w:sz w:val="22"/>
          <w:szCs w:val="22"/>
        </w:rPr>
        <w:t>Após o término dos prazos estabelecidos nos subitens anteriores, o sistema ordenará e divulgará os lances segundo a ordem crescente de valores.</w:t>
      </w:r>
    </w:p>
    <w:p w:rsidR="00ED6EFD" w:rsidRPr="00F5147E" w:rsidRDefault="009F25B4" w:rsidP="00F5147E">
      <w:pPr>
        <w:pStyle w:val="Corpodetexto"/>
        <w:spacing w:line="360" w:lineRule="auto"/>
        <w:ind w:left="0" w:right="13"/>
        <w:rPr>
          <w:sz w:val="22"/>
          <w:szCs w:val="22"/>
        </w:rPr>
      </w:pPr>
      <w:r w:rsidRPr="00F5147E">
        <w:rPr>
          <w:sz w:val="22"/>
          <w:szCs w:val="22"/>
        </w:rPr>
        <w:t>9.10- Não serão aceitos dois ou mais lances de mesmo valor, prevalecendo aquele que for recebido e registrado em primeiro lugar.</w:t>
      </w:r>
    </w:p>
    <w:p w:rsidR="00ED6EFD" w:rsidRPr="00F5147E" w:rsidRDefault="009F25B4" w:rsidP="00F5147E">
      <w:pPr>
        <w:pStyle w:val="Corpodetexto"/>
        <w:spacing w:line="360" w:lineRule="auto"/>
        <w:ind w:left="0" w:right="13"/>
        <w:rPr>
          <w:sz w:val="22"/>
          <w:szCs w:val="22"/>
        </w:rPr>
      </w:pPr>
      <w:r w:rsidRPr="00F5147E">
        <w:rPr>
          <w:sz w:val="22"/>
          <w:szCs w:val="22"/>
        </w:rPr>
        <w:t>9.11- Durante o transcurso da sessão pública, os licitantes serão informados, em tempo real,</w:t>
      </w:r>
      <w:r w:rsidRPr="00F5147E">
        <w:rPr>
          <w:spacing w:val="40"/>
          <w:sz w:val="22"/>
          <w:szCs w:val="22"/>
        </w:rPr>
        <w:t xml:space="preserve"> </w:t>
      </w:r>
      <w:r w:rsidRPr="00F5147E">
        <w:rPr>
          <w:sz w:val="22"/>
          <w:szCs w:val="22"/>
        </w:rPr>
        <w:t>do valor do menor lance registrado, vedada a identificação do licitante.</w:t>
      </w:r>
    </w:p>
    <w:p w:rsidR="00ED6EFD" w:rsidRPr="00F5147E" w:rsidRDefault="009F25B4" w:rsidP="00F5147E">
      <w:pPr>
        <w:pStyle w:val="Corpodetexto"/>
        <w:spacing w:line="360" w:lineRule="auto"/>
        <w:ind w:left="0" w:right="13"/>
        <w:rPr>
          <w:sz w:val="22"/>
          <w:szCs w:val="22"/>
        </w:rPr>
      </w:pPr>
      <w:r w:rsidRPr="00F5147E">
        <w:rPr>
          <w:sz w:val="22"/>
          <w:szCs w:val="22"/>
        </w:rPr>
        <w:t>9.12</w:t>
      </w:r>
      <w:r w:rsidR="001D4B3D" w:rsidRPr="00F5147E">
        <w:rPr>
          <w:sz w:val="22"/>
          <w:szCs w:val="22"/>
        </w:rPr>
        <w:t xml:space="preserve"> </w:t>
      </w:r>
      <w:r w:rsidRPr="00F5147E">
        <w:rPr>
          <w:sz w:val="22"/>
          <w:szCs w:val="22"/>
        </w:rPr>
        <w:t xml:space="preserve">- Caso haja desconexão com </w:t>
      </w:r>
      <w:r w:rsidR="001D4B3D" w:rsidRPr="00F5147E">
        <w:rPr>
          <w:sz w:val="22"/>
          <w:szCs w:val="22"/>
        </w:rPr>
        <w:t>a</w:t>
      </w:r>
      <w:r w:rsidRPr="00F5147E">
        <w:rPr>
          <w:sz w:val="22"/>
          <w:szCs w:val="22"/>
        </w:rPr>
        <w:t xml:space="preserve"> Pregoeir</w:t>
      </w:r>
      <w:r w:rsidR="001D4B3D" w:rsidRPr="00F5147E">
        <w:rPr>
          <w:sz w:val="22"/>
          <w:szCs w:val="22"/>
        </w:rPr>
        <w:t>a</w:t>
      </w:r>
      <w:r w:rsidRPr="00F5147E">
        <w:rPr>
          <w:sz w:val="22"/>
          <w:szCs w:val="22"/>
        </w:rPr>
        <w:t xml:space="preserve"> no decorrer da etapa competitiva do pregão, o sistema eletrônico poderá permanecer acessível aos licitantes para a recepção dos lances, retornando </w:t>
      </w:r>
      <w:r w:rsidR="001D4B3D" w:rsidRPr="00F5147E">
        <w:rPr>
          <w:sz w:val="22"/>
          <w:szCs w:val="22"/>
        </w:rPr>
        <w:t>a Pregoeiro</w:t>
      </w:r>
      <w:r w:rsidRPr="00F5147E">
        <w:rPr>
          <w:sz w:val="22"/>
          <w:szCs w:val="22"/>
        </w:rPr>
        <w:t>, quando possível, sua atuação no certame, sem prejuízo dos atos realizados.</w:t>
      </w:r>
    </w:p>
    <w:p w:rsidR="00ED6EFD" w:rsidRPr="00F5147E" w:rsidRDefault="009F25B4" w:rsidP="00F5147E">
      <w:pPr>
        <w:pStyle w:val="Corpodetexto"/>
        <w:tabs>
          <w:tab w:val="left" w:pos="2750"/>
        </w:tabs>
        <w:spacing w:before="48" w:line="360" w:lineRule="auto"/>
        <w:ind w:left="0" w:right="13"/>
        <w:rPr>
          <w:sz w:val="22"/>
          <w:szCs w:val="22"/>
        </w:rPr>
      </w:pPr>
      <w:r w:rsidRPr="00F5147E">
        <w:rPr>
          <w:sz w:val="22"/>
          <w:szCs w:val="22"/>
        </w:rP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F5147E">
        <w:rPr>
          <w:sz w:val="22"/>
          <w:szCs w:val="22"/>
        </w:rPr>
        <w:t xml:space="preserve"> </w:t>
      </w:r>
      <w:r w:rsidRPr="00F5147E">
        <w:rPr>
          <w:sz w:val="22"/>
          <w:szCs w:val="22"/>
        </w:rPr>
        <w:t>continuidade da sessão.</w:t>
      </w:r>
    </w:p>
    <w:p w:rsidR="00ED6EFD" w:rsidRPr="00F5147E" w:rsidRDefault="009F25B4" w:rsidP="00F5147E">
      <w:pPr>
        <w:pStyle w:val="Corpodetexto"/>
        <w:spacing w:before="121" w:line="360" w:lineRule="auto"/>
        <w:ind w:left="0" w:right="13"/>
        <w:rPr>
          <w:sz w:val="22"/>
          <w:szCs w:val="22"/>
        </w:rPr>
      </w:pPr>
      <w:r w:rsidRPr="00F5147E">
        <w:rPr>
          <w:sz w:val="22"/>
          <w:szCs w:val="22"/>
        </w:rPr>
        <w:t>9.14</w:t>
      </w:r>
      <w:r w:rsidR="001D4B3D" w:rsidRPr="00F5147E">
        <w:rPr>
          <w:sz w:val="22"/>
          <w:szCs w:val="22"/>
        </w:rPr>
        <w:t xml:space="preserve"> </w:t>
      </w:r>
      <w:r w:rsidRPr="00F5147E">
        <w:rPr>
          <w:sz w:val="22"/>
          <w:szCs w:val="22"/>
        </w:rPr>
        <w:t>- O andamento do procedimento de licitação entre a data de abertura das propostas e a adjudicação do objeto deve ser acompanhado pelos participantes por meio do portal “</w:t>
      </w:r>
      <w:proofErr w:type="gramStart"/>
      <w:r w:rsidRPr="00F5147E">
        <w:rPr>
          <w:sz w:val="22"/>
          <w:szCs w:val="22"/>
        </w:rPr>
        <w:t>https</w:t>
      </w:r>
      <w:proofErr w:type="gramEnd"/>
      <w:r w:rsidRPr="00F5147E">
        <w:rPr>
          <w:sz w:val="22"/>
          <w:szCs w:val="22"/>
        </w:rPr>
        <w:t>:/</w:t>
      </w:r>
      <w:hyperlink r:id="rId27">
        <w:r w:rsidRPr="00F5147E">
          <w:rPr>
            <w:sz w:val="22"/>
            <w:szCs w:val="22"/>
          </w:rPr>
          <w:t>/www.licitanet.com.br/”,</w:t>
        </w:r>
      </w:hyperlink>
      <w:r w:rsidRPr="00F5147E">
        <w:rPr>
          <w:sz w:val="22"/>
          <w:szCs w:val="22"/>
        </w:rPr>
        <w:t xml:space="preserve"> que veiculará avisos, convocações, desclassificações de licitantes, justificativas e outras decisões referentes ao procedimento.</w:t>
      </w:r>
    </w:p>
    <w:p w:rsidR="00ED6EFD" w:rsidRPr="00F5147E" w:rsidRDefault="009F25B4" w:rsidP="00F5147E">
      <w:pPr>
        <w:pStyle w:val="Ttulo2"/>
        <w:spacing w:before="124" w:line="360" w:lineRule="auto"/>
        <w:ind w:left="0"/>
        <w:rPr>
          <w:sz w:val="22"/>
          <w:szCs w:val="22"/>
        </w:rPr>
      </w:pPr>
      <w:r w:rsidRPr="00F5147E">
        <w:rPr>
          <w:sz w:val="22"/>
          <w:szCs w:val="22"/>
        </w:rPr>
        <w:t>9.15</w:t>
      </w:r>
      <w:r w:rsidR="001D4B3D" w:rsidRPr="00F5147E">
        <w:rPr>
          <w:sz w:val="22"/>
          <w:szCs w:val="22"/>
        </w:rPr>
        <w:t xml:space="preserve"> </w:t>
      </w:r>
      <w:r w:rsidRPr="00F5147E">
        <w:rPr>
          <w:sz w:val="22"/>
          <w:szCs w:val="22"/>
        </w:rPr>
        <w:t>-</w:t>
      </w:r>
      <w:r w:rsidR="001D4B3D" w:rsidRPr="00F5147E">
        <w:rPr>
          <w:spacing w:val="39"/>
          <w:sz w:val="22"/>
          <w:szCs w:val="22"/>
        </w:rPr>
        <w:t xml:space="preserve"> </w:t>
      </w:r>
      <w:r w:rsidRPr="00F5147E">
        <w:rPr>
          <w:sz w:val="22"/>
          <w:szCs w:val="22"/>
        </w:rPr>
        <w:t>Dos</w:t>
      </w:r>
      <w:r w:rsidRPr="00F5147E">
        <w:rPr>
          <w:spacing w:val="-3"/>
          <w:sz w:val="22"/>
          <w:szCs w:val="22"/>
        </w:rPr>
        <w:t xml:space="preserve"> </w:t>
      </w:r>
      <w:r w:rsidRPr="00F5147E">
        <w:rPr>
          <w:sz w:val="22"/>
          <w:szCs w:val="22"/>
        </w:rPr>
        <w:t>benefícios</w:t>
      </w:r>
      <w:r w:rsidRPr="00F5147E">
        <w:rPr>
          <w:spacing w:val="-3"/>
          <w:sz w:val="22"/>
          <w:szCs w:val="22"/>
        </w:rPr>
        <w:t xml:space="preserve"> </w:t>
      </w:r>
      <w:r w:rsidRPr="00F5147E">
        <w:rPr>
          <w:sz w:val="22"/>
          <w:szCs w:val="22"/>
        </w:rPr>
        <w:t>das</w:t>
      </w:r>
      <w:r w:rsidRPr="00F5147E">
        <w:rPr>
          <w:spacing w:val="-2"/>
          <w:sz w:val="22"/>
          <w:szCs w:val="22"/>
        </w:rPr>
        <w:t xml:space="preserve"> </w:t>
      </w:r>
      <w:r w:rsidRPr="00F5147E">
        <w:rPr>
          <w:sz w:val="22"/>
          <w:szCs w:val="22"/>
        </w:rPr>
        <w:t>ME’s,</w:t>
      </w:r>
      <w:r w:rsidRPr="00F5147E">
        <w:rPr>
          <w:spacing w:val="-2"/>
          <w:sz w:val="22"/>
          <w:szCs w:val="22"/>
        </w:rPr>
        <w:t xml:space="preserve"> </w:t>
      </w:r>
      <w:r w:rsidRPr="00F5147E">
        <w:rPr>
          <w:sz w:val="22"/>
          <w:szCs w:val="22"/>
        </w:rPr>
        <w:t>EPP’s</w:t>
      </w:r>
      <w:r w:rsidRPr="00F5147E">
        <w:rPr>
          <w:spacing w:val="-3"/>
          <w:sz w:val="22"/>
          <w:szCs w:val="22"/>
        </w:rPr>
        <w:t xml:space="preserve"> </w:t>
      </w:r>
      <w:r w:rsidRPr="00F5147E">
        <w:rPr>
          <w:sz w:val="22"/>
          <w:szCs w:val="22"/>
        </w:rPr>
        <w:t>e</w:t>
      </w:r>
      <w:r w:rsidRPr="00F5147E">
        <w:rPr>
          <w:spacing w:val="-3"/>
          <w:sz w:val="22"/>
          <w:szCs w:val="22"/>
        </w:rPr>
        <w:t xml:space="preserve"> </w:t>
      </w:r>
      <w:r w:rsidRPr="00F5147E">
        <w:rPr>
          <w:sz w:val="22"/>
          <w:szCs w:val="22"/>
        </w:rPr>
        <w:t>EQUIPARADAS,</w:t>
      </w:r>
      <w:r w:rsidRPr="00F5147E">
        <w:rPr>
          <w:spacing w:val="-2"/>
          <w:sz w:val="22"/>
          <w:szCs w:val="22"/>
        </w:rPr>
        <w:t xml:space="preserve"> </w:t>
      </w:r>
      <w:r w:rsidRPr="00F5147E">
        <w:rPr>
          <w:sz w:val="22"/>
          <w:szCs w:val="22"/>
        </w:rPr>
        <w:t>na</w:t>
      </w:r>
      <w:r w:rsidRPr="00F5147E">
        <w:rPr>
          <w:spacing w:val="-2"/>
          <w:sz w:val="22"/>
          <w:szCs w:val="22"/>
        </w:rPr>
        <w:t xml:space="preserve"> </w:t>
      </w:r>
      <w:r w:rsidRPr="00F5147E">
        <w:rPr>
          <w:sz w:val="22"/>
          <w:szCs w:val="22"/>
        </w:rPr>
        <w:t>fase</w:t>
      </w:r>
      <w:r w:rsidRPr="00F5147E">
        <w:rPr>
          <w:spacing w:val="-1"/>
          <w:sz w:val="22"/>
          <w:szCs w:val="22"/>
        </w:rPr>
        <w:t xml:space="preserve"> </w:t>
      </w:r>
      <w:proofErr w:type="gramStart"/>
      <w:r w:rsidRPr="00F5147E">
        <w:rPr>
          <w:spacing w:val="-2"/>
          <w:sz w:val="22"/>
          <w:szCs w:val="22"/>
        </w:rPr>
        <w:t>competitiva</w:t>
      </w:r>
      <w:proofErr w:type="gramEnd"/>
    </w:p>
    <w:p w:rsidR="00ED6EFD" w:rsidRPr="00F5147E" w:rsidRDefault="001D4B3D" w:rsidP="00F5147E">
      <w:pPr>
        <w:pStyle w:val="PargrafodaLista"/>
        <w:tabs>
          <w:tab w:val="left" w:pos="1535"/>
        </w:tabs>
        <w:spacing w:before="116" w:line="360" w:lineRule="auto"/>
        <w:ind w:left="0"/>
        <w:jc w:val="left"/>
      </w:pPr>
      <w:r w:rsidRPr="00F5147E">
        <w:t xml:space="preserve">9.15.1 - </w:t>
      </w:r>
      <w:r w:rsidR="009F25B4" w:rsidRPr="00F5147E">
        <w:t>O sistema identificará em coluna própria às microempresas e empresas de pequeno porte</w:t>
      </w:r>
      <w:r w:rsidR="009F25B4" w:rsidRPr="00F5147E">
        <w:rPr>
          <w:spacing w:val="-4"/>
        </w:rPr>
        <w:t xml:space="preserve"> </w:t>
      </w:r>
      <w:r w:rsidR="009F25B4" w:rsidRPr="00F5147E">
        <w:t>participantes,</w:t>
      </w:r>
      <w:r w:rsidR="009F25B4" w:rsidRPr="00F5147E">
        <w:rPr>
          <w:spacing w:val="-2"/>
        </w:rPr>
        <w:t xml:space="preserve"> </w:t>
      </w:r>
      <w:r w:rsidR="009F25B4" w:rsidRPr="00F5147E">
        <w:t>procedendo</w:t>
      </w:r>
      <w:r w:rsidR="009F25B4" w:rsidRPr="00F5147E">
        <w:rPr>
          <w:spacing w:val="-2"/>
        </w:rPr>
        <w:t xml:space="preserve"> </w:t>
      </w:r>
      <w:r w:rsidR="009F25B4" w:rsidRPr="00F5147E">
        <w:t>à</w:t>
      </w:r>
      <w:r w:rsidR="009F25B4" w:rsidRPr="00F5147E">
        <w:rPr>
          <w:spacing w:val="-3"/>
        </w:rPr>
        <w:t xml:space="preserve"> </w:t>
      </w:r>
      <w:r w:rsidR="009F25B4" w:rsidRPr="00F5147E">
        <w:t>comparação</w:t>
      </w:r>
      <w:r w:rsidR="009F25B4" w:rsidRPr="00F5147E">
        <w:rPr>
          <w:spacing w:val="-2"/>
        </w:rPr>
        <w:t xml:space="preserve"> </w:t>
      </w:r>
      <w:r w:rsidR="009F25B4" w:rsidRPr="00F5147E">
        <w:t>com</w:t>
      </w:r>
      <w:r w:rsidR="009F25B4" w:rsidRPr="00F5147E">
        <w:rPr>
          <w:spacing w:val="-2"/>
        </w:rPr>
        <w:t xml:space="preserve"> </w:t>
      </w:r>
      <w:r w:rsidR="009F25B4" w:rsidRPr="00F5147E">
        <w:t>os</w:t>
      </w:r>
      <w:r w:rsidR="009F25B4" w:rsidRPr="00F5147E">
        <w:rPr>
          <w:spacing w:val="-2"/>
        </w:rPr>
        <w:t xml:space="preserve"> </w:t>
      </w:r>
      <w:r w:rsidR="009F25B4" w:rsidRPr="00F5147E">
        <w:t>valores</w:t>
      </w:r>
      <w:r w:rsidR="009F25B4" w:rsidRPr="00F5147E">
        <w:rPr>
          <w:spacing w:val="-2"/>
        </w:rPr>
        <w:t xml:space="preserve"> </w:t>
      </w:r>
      <w:r w:rsidR="009F25B4" w:rsidRPr="00F5147E">
        <w:t>da</w:t>
      </w:r>
      <w:r w:rsidR="009F25B4" w:rsidRPr="00F5147E">
        <w:rPr>
          <w:spacing w:val="-2"/>
        </w:rPr>
        <w:t xml:space="preserve"> </w:t>
      </w:r>
      <w:r w:rsidR="009F25B4" w:rsidRPr="00F5147E">
        <w:t>primeira</w:t>
      </w:r>
      <w:r w:rsidR="009F25B4" w:rsidRPr="00F5147E">
        <w:rPr>
          <w:spacing w:val="-1"/>
        </w:rPr>
        <w:t xml:space="preserve"> </w:t>
      </w:r>
      <w:r w:rsidR="009F25B4" w:rsidRPr="00F5147E">
        <w:t>colocada,</w:t>
      </w:r>
      <w:r w:rsidR="009F25B4" w:rsidRPr="00F5147E">
        <w:rPr>
          <w:spacing w:val="-2"/>
        </w:rPr>
        <w:t xml:space="preserve"> </w:t>
      </w:r>
      <w:r w:rsidR="009F25B4" w:rsidRPr="00F5147E">
        <w:t>se</w:t>
      </w:r>
      <w:r w:rsidR="009F25B4" w:rsidRPr="00F5147E">
        <w:rPr>
          <w:spacing w:val="-1"/>
        </w:rPr>
        <w:t xml:space="preserve"> </w:t>
      </w:r>
      <w:r w:rsidR="009F25B4" w:rsidRPr="00F5147E">
        <w:t>esta</w:t>
      </w:r>
      <w:r w:rsidR="009F25B4" w:rsidRPr="00F5147E">
        <w:rPr>
          <w:spacing w:val="-2"/>
        </w:rPr>
        <w:t xml:space="preserve"> </w:t>
      </w:r>
      <w:r w:rsidR="009F25B4" w:rsidRPr="00F5147E">
        <w:t xml:space="preserve">for empresa de maior porte, assim como das demais classificadas, para o fim de aplicar-se o disposto nos arts. 44 e 45 da Lei Complementar nº 123, de 2006, regulamentada pelo Decreto nº </w:t>
      </w:r>
      <w:r w:rsidR="009F25B4" w:rsidRPr="00F5147E">
        <w:lastRenderedPageBreak/>
        <w:t>8.538, de 2015.</w:t>
      </w:r>
    </w:p>
    <w:p w:rsidR="00ED6EFD" w:rsidRPr="00F5147E" w:rsidRDefault="001D4B3D" w:rsidP="00F5147E">
      <w:pPr>
        <w:pStyle w:val="PargrafodaLista"/>
        <w:tabs>
          <w:tab w:val="left" w:pos="1530"/>
        </w:tabs>
        <w:spacing w:line="360" w:lineRule="auto"/>
        <w:ind w:left="0"/>
        <w:jc w:val="left"/>
      </w:pPr>
      <w:r w:rsidRPr="00F5147E">
        <w:t xml:space="preserve">9.15.2 - </w:t>
      </w:r>
      <w:r w:rsidR="009F25B4" w:rsidRPr="00F5147E">
        <w:t>Nessas condições, as propostas de microempresas e empresas de pequeno porte que</w:t>
      </w:r>
      <w:r w:rsidR="009F25B4" w:rsidRPr="00F5147E">
        <w:rPr>
          <w:spacing w:val="40"/>
        </w:rPr>
        <w:t xml:space="preserve"> </w:t>
      </w:r>
      <w:r w:rsidR="009F25B4" w:rsidRPr="00F5147E">
        <w:t>se encontrarem na faixa de até 5% (cinco por cento) acima da melhor proposta</w:t>
      </w:r>
      <w:proofErr w:type="gramStart"/>
      <w:r w:rsidR="009F25B4" w:rsidRPr="00F5147E">
        <w:t xml:space="preserve"> ou melhor</w:t>
      </w:r>
      <w:proofErr w:type="gramEnd"/>
      <w:r w:rsidR="009F25B4" w:rsidRPr="00F5147E">
        <w:t xml:space="preserve"> lance serão consideradas empatadas com a primeira colocada.</w:t>
      </w:r>
    </w:p>
    <w:p w:rsidR="00ED6EFD" w:rsidRPr="00F5147E" w:rsidRDefault="001D4B3D" w:rsidP="00F5147E">
      <w:pPr>
        <w:pStyle w:val="PargrafodaLista"/>
        <w:tabs>
          <w:tab w:val="left" w:pos="1539"/>
        </w:tabs>
        <w:spacing w:line="360" w:lineRule="auto"/>
        <w:ind w:left="0"/>
        <w:jc w:val="left"/>
      </w:pPr>
      <w:r w:rsidRPr="00F5147E">
        <w:t xml:space="preserve">9.15.3 - </w:t>
      </w:r>
      <w:r w:rsidR="009F25B4" w:rsidRPr="00F5147E">
        <w:t>A melhor classificada nos termos do subitem anterior terá o direito de encaminhar uma última oferta para desempate, obrigatoriamente em valor inferior ao da primeira</w:t>
      </w:r>
      <w:r w:rsidR="009F25B4" w:rsidRPr="00F5147E">
        <w:rPr>
          <w:spacing w:val="40"/>
        </w:rPr>
        <w:t xml:space="preserve"> </w:t>
      </w:r>
      <w:r w:rsidR="009F25B4" w:rsidRPr="00F5147E">
        <w:t>colocada, no prazo de 05 (cinco) minutos controlados pelo sistema, contados após a comunicação automática para tanto.</w:t>
      </w:r>
    </w:p>
    <w:p w:rsidR="00ED6EFD" w:rsidRPr="00F5147E" w:rsidRDefault="001D4B3D" w:rsidP="00F5147E">
      <w:pPr>
        <w:pStyle w:val="PargrafodaLista"/>
        <w:tabs>
          <w:tab w:val="left" w:pos="1525"/>
        </w:tabs>
        <w:spacing w:before="121" w:line="360" w:lineRule="auto"/>
        <w:ind w:left="0"/>
        <w:jc w:val="left"/>
      </w:pPr>
      <w:r w:rsidRPr="00F5147E">
        <w:t xml:space="preserve">9.15.4 - </w:t>
      </w:r>
      <w:r w:rsidR="009F25B4" w:rsidRPr="00F5147E">
        <w:t>Caso a microempresa ou a empresa de pequeno porte melhor classificada desista ou não</w:t>
      </w:r>
      <w:r w:rsidR="009F25B4" w:rsidRPr="00F5147E">
        <w:rPr>
          <w:spacing w:val="-1"/>
        </w:rPr>
        <w:t xml:space="preserve"> </w:t>
      </w:r>
      <w:r w:rsidR="009F25B4" w:rsidRPr="00F5147E">
        <w:t>se</w:t>
      </w:r>
      <w:r w:rsidR="009F25B4" w:rsidRPr="00F5147E">
        <w:rPr>
          <w:spacing w:val="-2"/>
        </w:rPr>
        <w:t xml:space="preserve"> </w:t>
      </w:r>
      <w:r w:rsidR="009F25B4" w:rsidRPr="00F5147E">
        <w:t>manifeste</w:t>
      </w:r>
      <w:r w:rsidR="009F25B4" w:rsidRPr="00F5147E">
        <w:rPr>
          <w:spacing w:val="-2"/>
        </w:rPr>
        <w:t xml:space="preserve"> </w:t>
      </w:r>
      <w:r w:rsidR="009F25B4" w:rsidRPr="00F5147E">
        <w:t>no</w:t>
      </w:r>
      <w:r w:rsidR="009F25B4" w:rsidRPr="00F5147E">
        <w:rPr>
          <w:spacing w:val="-1"/>
        </w:rPr>
        <w:t xml:space="preserve"> </w:t>
      </w:r>
      <w:r w:rsidR="009F25B4" w:rsidRPr="00F5147E">
        <w:t>prazo</w:t>
      </w:r>
      <w:r w:rsidR="009F25B4" w:rsidRPr="00F5147E">
        <w:rPr>
          <w:spacing w:val="-1"/>
        </w:rPr>
        <w:t xml:space="preserve"> </w:t>
      </w:r>
      <w:r w:rsidR="009F25B4" w:rsidRPr="00F5147E">
        <w:t>estabelecido,</w:t>
      </w:r>
      <w:r w:rsidR="009F25B4" w:rsidRPr="00F5147E">
        <w:rPr>
          <w:spacing w:val="-1"/>
        </w:rPr>
        <w:t xml:space="preserve"> </w:t>
      </w:r>
      <w:r w:rsidR="009F25B4" w:rsidRPr="00F5147E">
        <w:t>serão</w:t>
      </w:r>
      <w:r w:rsidR="009F25B4" w:rsidRPr="00F5147E">
        <w:rPr>
          <w:spacing w:val="-1"/>
        </w:rPr>
        <w:t xml:space="preserve"> </w:t>
      </w:r>
      <w:r w:rsidR="009F25B4" w:rsidRPr="00F5147E">
        <w:t>convocadas</w:t>
      </w:r>
      <w:r w:rsidR="009F25B4" w:rsidRPr="00F5147E">
        <w:rPr>
          <w:spacing w:val="-1"/>
        </w:rPr>
        <w:t xml:space="preserve"> </w:t>
      </w:r>
      <w:r w:rsidR="009F25B4" w:rsidRPr="00F5147E">
        <w:t>as</w:t>
      </w:r>
      <w:r w:rsidR="009F25B4" w:rsidRPr="00F5147E">
        <w:rPr>
          <w:spacing w:val="-1"/>
        </w:rPr>
        <w:t xml:space="preserve"> </w:t>
      </w:r>
      <w:r w:rsidR="009F25B4" w:rsidRPr="00F5147E">
        <w:t>demais</w:t>
      </w:r>
      <w:r w:rsidR="009F25B4" w:rsidRPr="00F5147E">
        <w:rPr>
          <w:spacing w:val="-1"/>
        </w:rPr>
        <w:t xml:space="preserve"> </w:t>
      </w:r>
      <w:r w:rsidR="009F25B4" w:rsidRPr="00F5147E">
        <w:t>licitantes</w:t>
      </w:r>
      <w:r w:rsidR="009F25B4" w:rsidRPr="00F5147E">
        <w:rPr>
          <w:spacing w:val="-2"/>
        </w:rPr>
        <w:t xml:space="preserve"> </w:t>
      </w:r>
      <w:r w:rsidR="009F25B4" w:rsidRPr="00F5147E">
        <w:t>microempresa</w:t>
      </w:r>
      <w:r w:rsidR="009F25B4" w:rsidRPr="00F5147E">
        <w:rPr>
          <w:spacing w:val="-2"/>
        </w:rPr>
        <w:t xml:space="preserve"> </w:t>
      </w:r>
      <w:r w:rsidR="009F25B4" w:rsidRPr="00F5147E">
        <w:t xml:space="preserve">e empresa de pequeno porte que se encontrem naquele intervalo de 5% (cinco por cento), na ordem de classificação, para o exercício do mesmo direito, no prazo estabelecido no subitem </w:t>
      </w:r>
      <w:r w:rsidR="009F25B4" w:rsidRPr="00F5147E">
        <w:rPr>
          <w:spacing w:val="-2"/>
        </w:rPr>
        <w:t>anterior.</w:t>
      </w:r>
    </w:p>
    <w:p w:rsidR="00ED6EFD" w:rsidRPr="00F5147E" w:rsidRDefault="001D4B3D" w:rsidP="00F5147E">
      <w:pPr>
        <w:pStyle w:val="PargrafodaLista"/>
        <w:tabs>
          <w:tab w:val="left" w:pos="1511"/>
        </w:tabs>
        <w:spacing w:line="360" w:lineRule="auto"/>
        <w:ind w:left="0"/>
        <w:jc w:val="left"/>
      </w:pPr>
      <w:r w:rsidRPr="00F5147E">
        <w:t xml:space="preserve">9.15.5 </w:t>
      </w:r>
      <w:r w:rsidR="009F25B4" w:rsidRPr="00F5147E">
        <w:t>-</w:t>
      </w:r>
      <w:r w:rsidR="009F25B4" w:rsidRPr="00F5147E">
        <w:rPr>
          <w:spacing w:val="-2"/>
        </w:rPr>
        <w:t xml:space="preserve"> </w:t>
      </w:r>
      <w:r w:rsidR="009F25B4" w:rsidRPr="00F5147E">
        <w:t>No</w:t>
      </w:r>
      <w:r w:rsidR="009F25B4" w:rsidRPr="00F5147E">
        <w:rPr>
          <w:spacing w:val="-3"/>
        </w:rPr>
        <w:t xml:space="preserve"> </w:t>
      </w:r>
      <w:r w:rsidR="009F25B4" w:rsidRPr="00F5147E">
        <w:t>caso</w:t>
      </w:r>
      <w:r w:rsidR="009F25B4" w:rsidRPr="00F5147E">
        <w:rPr>
          <w:spacing w:val="-3"/>
        </w:rPr>
        <w:t xml:space="preserve"> </w:t>
      </w:r>
      <w:r w:rsidR="009F25B4" w:rsidRPr="00F5147E">
        <w:t>de</w:t>
      </w:r>
      <w:r w:rsidR="009F25B4" w:rsidRPr="00F5147E">
        <w:rPr>
          <w:spacing w:val="-4"/>
        </w:rPr>
        <w:t xml:space="preserve"> </w:t>
      </w:r>
      <w:r w:rsidR="009F25B4" w:rsidRPr="00F5147E">
        <w:t>equivalência</w:t>
      </w:r>
      <w:r w:rsidR="009F25B4" w:rsidRPr="00F5147E">
        <w:rPr>
          <w:spacing w:val="-2"/>
        </w:rPr>
        <w:t xml:space="preserve"> </w:t>
      </w:r>
      <w:r w:rsidR="009F25B4" w:rsidRPr="00F5147E">
        <w:t>dos</w:t>
      </w:r>
      <w:r w:rsidR="009F25B4" w:rsidRPr="00F5147E">
        <w:rPr>
          <w:spacing w:val="-3"/>
        </w:rPr>
        <w:t xml:space="preserve"> </w:t>
      </w:r>
      <w:r w:rsidR="009F25B4" w:rsidRPr="00F5147E">
        <w:t>valores</w:t>
      </w:r>
      <w:r w:rsidR="009F25B4" w:rsidRPr="00F5147E">
        <w:rPr>
          <w:spacing w:val="-1"/>
        </w:rPr>
        <w:t xml:space="preserve"> </w:t>
      </w:r>
      <w:r w:rsidR="009F25B4" w:rsidRPr="00F5147E">
        <w:t>apresentados</w:t>
      </w:r>
      <w:r w:rsidR="009F25B4" w:rsidRPr="00F5147E">
        <w:rPr>
          <w:spacing w:val="-3"/>
        </w:rPr>
        <w:t xml:space="preserve"> </w:t>
      </w:r>
      <w:r w:rsidR="009F25B4" w:rsidRPr="00F5147E">
        <w:t>pelas</w:t>
      </w:r>
      <w:r w:rsidR="009F25B4" w:rsidRPr="00F5147E">
        <w:rPr>
          <w:spacing w:val="-2"/>
        </w:rPr>
        <w:t xml:space="preserve"> </w:t>
      </w:r>
      <w:r w:rsidR="009F25B4" w:rsidRPr="00F5147E">
        <w:t>microempresas</w:t>
      </w:r>
      <w:r w:rsidR="009F25B4" w:rsidRPr="00F5147E">
        <w:rPr>
          <w:spacing w:val="-1"/>
        </w:rPr>
        <w:t xml:space="preserve"> </w:t>
      </w:r>
      <w:r w:rsidR="009F25B4" w:rsidRPr="00F5147E">
        <w:t>e</w:t>
      </w:r>
      <w:r w:rsidR="009F25B4" w:rsidRPr="00F5147E">
        <w:rPr>
          <w:spacing w:val="-2"/>
        </w:rPr>
        <w:t xml:space="preserve"> </w:t>
      </w:r>
      <w:r w:rsidR="009F25B4" w:rsidRPr="00F5147E">
        <w:t>empresas</w:t>
      </w:r>
      <w:r w:rsidR="009F25B4" w:rsidRPr="00F5147E">
        <w:rPr>
          <w:spacing w:val="-1"/>
        </w:rPr>
        <w:t xml:space="preserve"> </w:t>
      </w:r>
      <w:r w:rsidR="009F25B4" w:rsidRPr="00F5147E">
        <w:t>de pequeno porte que se encontrem nos intervalos estabelecidos nos subitens anteriores, será realizado sorteio entre elas para que se identifique aquela que primeiro poderá apresentar melhor oferta.</w:t>
      </w:r>
    </w:p>
    <w:p w:rsidR="00ED6EFD" w:rsidRPr="00F5147E" w:rsidRDefault="001D4B3D" w:rsidP="00F5147E">
      <w:pPr>
        <w:pStyle w:val="PargrafodaLista"/>
        <w:tabs>
          <w:tab w:val="left" w:pos="1556"/>
        </w:tabs>
        <w:spacing w:before="121" w:line="360" w:lineRule="auto"/>
        <w:ind w:left="0" w:right="13"/>
      </w:pPr>
      <w:r w:rsidRPr="00F5147E">
        <w:t xml:space="preserve">9.15.6 - </w:t>
      </w:r>
      <w:r w:rsidR="009F25B4" w:rsidRPr="00F5147E">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rsidR="00ED6EFD" w:rsidRPr="00F5147E" w:rsidRDefault="001D4B3D" w:rsidP="00F5147E">
      <w:pPr>
        <w:pStyle w:val="Corpodetexto"/>
        <w:spacing w:line="360" w:lineRule="auto"/>
        <w:ind w:left="0" w:right="11"/>
        <w:rPr>
          <w:sz w:val="22"/>
          <w:szCs w:val="22"/>
        </w:rPr>
      </w:pPr>
      <w:r w:rsidRPr="00F5147E">
        <w:rPr>
          <w:sz w:val="22"/>
          <w:szCs w:val="22"/>
        </w:rPr>
        <w:t>9</w:t>
      </w:r>
      <w:r w:rsidRPr="00F5147E">
        <w:rPr>
          <w:spacing w:val="40"/>
          <w:sz w:val="22"/>
          <w:szCs w:val="22"/>
        </w:rPr>
        <w:t xml:space="preserve">.16 - </w:t>
      </w:r>
      <w:r w:rsidR="009F25B4" w:rsidRPr="00F5147E">
        <w:rPr>
          <w:sz w:val="22"/>
          <w:szCs w:val="22"/>
        </w:rPr>
        <w:t>Havendo eventual empate entre propostas ou lances, o critério de desempate será aquele previsto no art. 60 da Lei nº 14.133, de 2021.</w:t>
      </w:r>
    </w:p>
    <w:p w:rsidR="00ED6EFD" w:rsidRPr="00F5147E" w:rsidRDefault="001D4B3D" w:rsidP="00F5147E">
      <w:pPr>
        <w:pStyle w:val="Corpodetexto"/>
        <w:spacing w:line="360" w:lineRule="auto"/>
        <w:ind w:left="0" w:right="11"/>
        <w:rPr>
          <w:sz w:val="22"/>
          <w:szCs w:val="22"/>
        </w:rPr>
      </w:pPr>
      <w:r w:rsidRPr="00F5147E">
        <w:rPr>
          <w:sz w:val="22"/>
          <w:szCs w:val="22"/>
        </w:rPr>
        <w:t>9.17 -</w:t>
      </w:r>
      <w:r w:rsidR="009F25B4" w:rsidRPr="00F5147E">
        <w:rPr>
          <w:spacing w:val="80"/>
          <w:sz w:val="22"/>
          <w:szCs w:val="22"/>
        </w:rPr>
        <w:t xml:space="preserve"> </w:t>
      </w:r>
      <w:r w:rsidR="009F25B4" w:rsidRPr="00F5147E">
        <w:rPr>
          <w:sz w:val="22"/>
          <w:szCs w:val="22"/>
        </w:rPr>
        <w:t>Após o encerramento da fase de lances</w:t>
      </w:r>
      <w:r w:rsidR="009F25B4" w:rsidRPr="00F5147E">
        <w:rPr>
          <w:spacing w:val="18"/>
          <w:sz w:val="22"/>
          <w:szCs w:val="22"/>
        </w:rPr>
        <w:t xml:space="preserve"> </w:t>
      </w:r>
      <w:r w:rsidR="009F25B4" w:rsidRPr="00F5147E">
        <w:rPr>
          <w:sz w:val="22"/>
          <w:szCs w:val="22"/>
        </w:rPr>
        <w:t>e estando o valor da melhor proposta acima</w:t>
      </w:r>
      <w:r w:rsidR="009F25B4" w:rsidRPr="00F5147E">
        <w:rPr>
          <w:spacing w:val="80"/>
          <w:sz w:val="22"/>
          <w:szCs w:val="22"/>
        </w:rPr>
        <w:t xml:space="preserve"> </w:t>
      </w:r>
      <w:r w:rsidR="009F25B4" w:rsidRPr="00F5147E">
        <w:rPr>
          <w:sz w:val="22"/>
          <w:szCs w:val="22"/>
        </w:rPr>
        <w:t xml:space="preserve">do valor de referência, a Pregoeira negociará a redução do preço com o seu detentor, para </w:t>
      </w:r>
      <w:proofErr w:type="gramStart"/>
      <w:r w:rsidR="009F25B4" w:rsidRPr="00F5147E">
        <w:rPr>
          <w:sz w:val="22"/>
          <w:szCs w:val="22"/>
        </w:rPr>
        <w:t>obtenção</w:t>
      </w:r>
      <w:r w:rsidR="009F25B4" w:rsidRPr="00F5147E">
        <w:rPr>
          <w:spacing w:val="-1"/>
          <w:sz w:val="22"/>
          <w:szCs w:val="22"/>
        </w:rPr>
        <w:t xml:space="preserve"> </w:t>
      </w:r>
      <w:r w:rsidR="009F25B4" w:rsidRPr="00F5147E">
        <w:rPr>
          <w:sz w:val="22"/>
          <w:szCs w:val="22"/>
        </w:rPr>
        <w:t>de condições</w:t>
      </w:r>
      <w:r w:rsidR="009F25B4" w:rsidRPr="00F5147E">
        <w:rPr>
          <w:spacing w:val="-1"/>
          <w:sz w:val="22"/>
          <w:szCs w:val="22"/>
        </w:rPr>
        <w:t xml:space="preserve"> </w:t>
      </w:r>
      <w:r w:rsidR="009F25B4" w:rsidRPr="00F5147E">
        <w:rPr>
          <w:sz w:val="22"/>
          <w:szCs w:val="22"/>
        </w:rPr>
        <w:t>mais</w:t>
      </w:r>
      <w:r w:rsidR="009F25B4" w:rsidRPr="00F5147E">
        <w:rPr>
          <w:spacing w:val="-1"/>
          <w:sz w:val="22"/>
          <w:szCs w:val="22"/>
        </w:rPr>
        <w:t xml:space="preserve"> </w:t>
      </w:r>
      <w:r w:rsidR="009F25B4" w:rsidRPr="00F5147E">
        <w:rPr>
          <w:sz w:val="22"/>
          <w:szCs w:val="22"/>
        </w:rPr>
        <w:t>vantajosas,</w:t>
      </w:r>
      <w:r w:rsidR="009F25B4" w:rsidRPr="00F5147E">
        <w:rPr>
          <w:spacing w:val="-1"/>
          <w:sz w:val="22"/>
          <w:szCs w:val="22"/>
        </w:rPr>
        <w:t xml:space="preserve"> </w:t>
      </w:r>
      <w:r w:rsidR="009F25B4" w:rsidRPr="00F5147E">
        <w:rPr>
          <w:sz w:val="22"/>
          <w:szCs w:val="22"/>
        </w:rPr>
        <w:t>observado</w:t>
      </w:r>
      <w:proofErr w:type="gramEnd"/>
      <w:r w:rsidR="009F25B4" w:rsidRPr="00F5147E">
        <w:rPr>
          <w:sz w:val="22"/>
          <w:szCs w:val="22"/>
        </w:rPr>
        <w:t xml:space="preserve"> o</w:t>
      </w:r>
      <w:r w:rsidR="009F25B4" w:rsidRPr="00F5147E">
        <w:rPr>
          <w:spacing w:val="-1"/>
          <w:sz w:val="22"/>
          <w:szCs w:val="22"/>
        </w:rPr>
        <w:t xml:space="preserve"> </w:t>
      </w:r>
      <w:r w:rsidR="009F25B4" w:rsidRPr="00F5147E">
        <w:rPr>
          <w:sz w:val="22"/>
          <w:szCs w:val="22"/>
        </w:rPr>
        <w:t>critério</w:t>
      </w:r>
      <w:r w:rsidR="009F25B4" w:rsidRPr="00F5147E">
        <w:rPr>
          <w:spacing w:val="-1"/>
          <w:sz w:val="22"/>
          <w:szCs w:val="22"/>
        </w:rPr>
        <w:t xml:space="preserve"> </w:t>
      </w:r>
      <w:r w:rsidR="009F25B4" w:rsidRPr="00F5147E">
        <w:rPr>
          <w:sz w:val="22"/>
          <w:szCs w:val="22"/>
        </w:rPr>
        <w:t>de julgamento e</w:t>
      </w:r>
      <w:r w:rsidR="009F25B4" w:rsidRPr="00F5147E">
        <w:rPr>
          <w:spacing w:val="-2"/>
          <w:sz w:val="22"/>
          <w:szCs w:val="22"/>
        </w:rPr>
        <w:t xml:space="preserve"> </w:t>
      </w:r>
      <w:r w:rsidR="009F25B4" w:rsidRPr="00F5147E">
        <w:rPr>
          <w:sz w:val="22"/>
          <w:szCs w:val="22"/>
        </w:rPr>
        <w:t>o</w:t>
      </w:r>
      <w:r w:rsidR="009F25B4" w:rsidRPr="00F5147E">
        <w:rPr>
          <w:spacing w:val="-1"/>
          <w:sz w:val="22"/>
          <w:szCs w:val="22"/>
        </w:rPr>
        <w:t xml:space="preserve"> </w:t>
      </w:r>
      <w:r w:rsidR="009F25B4" w:rsidRPr="00F5147E">
        <w:rPr>
          <w:sz w:val="22"/>
          <w:szCs w:val="22"/>
        </w:rPr>
        <w:t>valor estimado para a contratação, não se admitindo negociar condições diferentes das previstas neste edital.</w:t>
      </w:r>
    </w:p>
    <w:p w:rsidR="00ED6EFD" w:rsidRPr="00F5147E" w:rsidRDefault="009F25B4" w:rsidP="00F5147E">
      <w:pPr>
        <w:pStyle w:val="Corpodetexto"/>
        <w:spacing w:line="360" w:lineRule="auto"/>
        <w:ind w:left="0" w:right="11"/>
        <w:rPr>
          <w:sz w:val="22"/>
          <w:szCs w:val="22"/>
        </w:rPr>
      </w:pPr>
      <w:r w:rsidRPr="00F5147E">
        <w:rPr>
          <w:sz w:val="22"/>
          <w:szCs w:val="22"/>
        </w:rPr>
        <w:t>9.18</w:t>
      </w:r>
      <w:r w:rsidR="001D4B3D" w:rsidRPr="00F5147E">
        <w:rPr>
          <w:sz w:val="22"/>
          <w:szCs w:val="22"/>
        </w:rPr>
        <w:t xml:space="preserve"> </w:t>
      </w:r>
      <w:r w:rsidRPr="00F5147E">
        <w:rPr>
          <w:sz w:val="22"/>
          <w:szCs w:val="22"/>
        </w:rPr>
        <w:t>-</w:t>
      </w:r>
      <w:r w:rsidR="001D4B3D" w:rsidRPr="00F5147E">
        <w:rPr>
          <w:spacing w:val="80"/>
          <w:sz w:val="22"/>
          <w:szCs w:val="22"/>
        </w:rPr>
        <w:t xml:space="preserve"> </w:t>
      </w:r>
      <w:r w:rsidRPr="00F5147E">
        <w:rPr>
          <w:sz w:val="22"/>
          <w:szCs w:val="22"/>
        </w:rPr>
        <w:t>Após a DISPUTA do preço, a Pregoeira iniciará a fase de aceitação e julgamento da proposta</w:t>
      </w:r>
      <w:r w:rsidRPr="00F5147E">
        <w:rPr>
          <w:spacing w:val="-12"/>
          <w:sz w:val="22"/>
          <w:szCs w:val="22"/>
        </w:rPr>
        <w:t xml:space="preserve"> </w:t>
      </w:r>
      <w:r w:rsidRPr="00F5147E">
        <w:rPr>
          <w:sz w:val="22"/>
          <w:szCs w:val="22"/>
        </w:rPr>
        <w:t>pelo critério de “menor preço por item”,</w:t>
      </w:r>
      <w:r w:rsidRPr="00F5147E">
        <w:rPr>
          <w:spacing w:val="-15"/>
          <w:sz w:val="22"/>
          <w:szCs w:val="22"/>
        </w:rPr>
        <w:t xml:space="preserve"> </w:t>
      </w:r>
      <w:r w:rsidRPr="00F5147E">
        <w:rPr>
          <w:sz w:val="22"/>
          <w:szCs w:val="22"/>
        </w:rPr>
        <w:t>podendo negociar, pelo sistema eletrônico, encaminhando contraproposta diretamente ao licitante que tenha apresentado o lance de</w:t>
      </w:r>
      <w:r w:rsidRPr="00F5147E">
        <w:rPr>
          <w:spacing w:val="40"/>
          <w:sz w:val="22"/>
          <w:szCs w:val="22"/>
        </w:rPr>
        <w:t xml:space="preserve"> </w:t>
      </w:r>
      <w:r w:rsidRPr="00F5147E">
        <w:rPr>
          <w:sz w:val="22"/>
          <w:szCs w:val="22"/>
        </w:rPr>
        <w:t>menor valor por item, para que seja obtido preço melhor, bem assim decidir sobre sua aceitação,</w:t>
      </w:r>
      <w:r w:rsidRPr="00F5147E">
        <w:rPr>
          <w:spacing w:val="43"/>
          <w:sz w:val="22"/>
          <w:szCs w:val="22"/>
        </w:rPr>
        <w:t xml:space="preserve"> </w:t>
      </w:r>
      <w:r w:rsidRPr="00F5147E">
        <w:rPr>
          <w:sz w:val="22"/>
          <w:szCs w:val="22"/>
        </w:rPr>
        <w:t>observados</w:t>
      </w:r>
      <w:r w:rsidRPr="00F5147E">
        <w:rPr>
          <w:spacing w:val="46"/>
          <w:sz w:val="22"/>
          <w:szCs w:val="22"/>
        </w:rPr>
        <w:t xml:space="preserve"> </w:t>
      </w:r>
      <w:r w:rsidRPr="00F5147E">
        <w:rPr>
          <w:sz w:val="22"/>
          <w:szCs w:val="22"/>
        </w:rPr>
        <w:t>os</w:t>
      </w:r>
      <w:r w:rsidRPr="00F5147E">
        <w:rPr>
          <w:spacing w:val="46"/>
          <w:sz w:val="22"/>
          <w:szCs w:val="22"/>
        </w:rPr>
        <w:t xml:space="preserve"> </w:t>
      </w:r>
      <w:r w:rsidRPr="00F5147E">
        <w:rPr>
          <w:sz w:val="22"/>
          <w:szCs w:val="22"/>
        </w:rPr>
        <w:t>prazos</w:t>
      </w:r>
      <w:r w:rsidRPr="00F5147E">
        <w:rPr>
          <w:spacing w:val="46"/>
          <w:sz w:val="22"/>
          <w:szCs w:val="22"/>
        </w:rPr>
        <w:t xml:space="preserve"> </w:t>
      </w:r>
      <w:r w:rsidRPr="00F5147E">
        <w:rPr>
          <w:sz w:val="22"/>
          <w:szCs w:val="22"/>
        </w:rPr>
        <w:t>para</w:t>
      </w:r>
      <w:r w:rsidRPr="00F5147E">
        <w:rPr>
          <w:spacing w:val="44"/>
          <w:sz w:val="22"/>
          <w:szCs w:val="22"/>
        </w:rPr>
        <w:t xml:space="preserve"> </w:t>
      </w:r>
      <w:r w:rsidRPr="00F5147E">
        <w:rPr>
          <w:sz w:val="22"/>
          <w:szCs w:val="22"/>
        </w:rPr>
        <w:t>fornecimento,</w:t>
      </w:r>
      <w:r w:rsidRPr="00F5147E">
        <w:rPr>
          <w:spacing w:val="46"/>
          <w:sz w:val="22"/>
          <w:szCs w:val="22"/>
        </w:rPr>
        <w:t xml:space="preserve"> </w:t>
      </w:r>
      <w:r w:rsidRPr="00F5147E">
        <w:rPr>
          <w:sz w:val="22"/>
          <w:szCs w:val="22"/>
        </w:rPr>
        <w:t>as</w:t>
      </w:r>
      <w:r w:rsidRPr="00F5147E">
        <w:rPr>
          <w:spacing w:val="46"/>
          <w:sz w:val="22"/>
          <w:szCs w:val="22"/>
        </w:rPr>
        <w:t xml:space="preserve"> </w:t>
      </w:r>
      <w:r w:rsidRPr="00F5147E">
        <w:rPr>
          <w:sz w:val="22"/>
          <w:szCs w:val="22"/>
        </w:rPr>
        <w:t>especificações</w:t>
      </w:r>
      <w:r w:rsidRPr="00F5147E">
        <w:rPr>
          <w:spacing w:val="51"/>
          <w:sz w:val="22"/>
          <w:szCs w:val="22"/>
        </w:rPr>
        <w:t xml:space="preserve"> </w:t>
      </w:r>
      <w:r w:rsidRPr="00F5147E">
        <w:rPr>
          <w:sz w:val="22"/>
          <w:szCs w:val="22"/>
        </w:rPr>
        <w:t>técnicas,</w:t>
      </w:r>
      <w:r w:rsidRPr="00F5147E">
        <w:rPr>
          <w:spacing w:val="46"/>
          <w:sz w:val="22"/>
          <w:szCs w:val="22"/>
        </w:rPr>
        <w:t xml:space="preserve"> </w:t>
      </w:r>
      <w:proofErr w:type="gramStart"/>
      <w:r w:rsidRPr="00F5147E">
        <w:rPr>
          <w:spacing w:val="-2"/>
          <w:sz w:val="22"/>
          <w:szCs w:val="22"/>
        </w:rPr>
        <w:t>parâmetros</w:t>
      </w:r>
      <w:proofErr w:type="gramEnd"/>
    </w:p>
    <w:p w:rsidR="00ED6EFD" w:rsidRPr="00F5147E" w:rsidRDefault="009F25B4" w:rsidP="00F5147E">
      <w:pPr>
        <w:pStyle w:val="Corpodetexto"/>
        <w:spacing w:before="48" w:line="360" w:lineRule="auto"/>
        <w:ind w:left="0" w:right="11"/>
        <w:rPr>
          <w:sz w:val="22"/>
          <w:szCs w:val="22"/>
        </w:rPr>
      </w:pPr>
      <w:proofErr w:type="gramStart"/>
      <w:r w:rsidRPr="00F5147E">
        <w:rPr>
          <w:sz w:val="22"/>
          <w:szCs w:val="22"/>
        </w:rPr>
        <w:t>mínimos</w:t>
      </w:r>
      <w:proofErr w:type="gramEnd"/>
      <w:r w:rsidRPr="00F5147E">
        <w:rPr>
          <w:spacing w:val="-3"/>
          <w:sz w:val="22"/>
          <w:szCs w:val="22"/>
        </w:rPr>
        <w:t xml:space="preserve"> </w:t>
      </w:r>
      <w:r w:rsidRPr="00F5147E">
        <w:rPr>
          <w:sz w:val="22"/>
          <w:szCs w:val="22"/>
        </w:rPr>
        <w:t>de</w:t>
      </w:r>
      <w:r w:rsidRPr="00F5147E">
        <w:rPr>
          <w:spacing w:val="-2"/>
          <w:sz w:val="22"/>
          <w:szCs w:val="22"/>
        </w:rPr>
        <w:t xml:space="preserve"> </w:t>
      </w:r>
      <w:r w:rsidRPr="00F5147E">
        <w:rPr>
          <w:sz w:val="22"/>
          <w:szCs w:val="22"/>
        </w:rPr>
        <w:t>desempenho e</w:t>
      </w:r>
      <w:r w:rsidRPr="00F5147E">
        <w:rPr>
          <w:spacing w:val="-3"/>
          <w:sz w:val="22"/>
          <w:szCs w:val="22"/>
        </w:rPr>
        <w:t xml:space="preserve"> </w:t>
      </w:r>
      <w:r w:rsidRPr="00F5147E">
        <w:rPr>
          <w:sz w:val="22"/>
          <w:szCs w:val="22"/>
        </w:rPr>
        <w:t>de</w:t>
      </w:r>
      <w:r w:rsidRPr="00F5147E">
        <w:rPr>
          <w:spacing w:val="-2"/>
          <w:sz w:val="22"/>
          <w:szCs w:val="22"/>
        </w:rPr>
        <w:t xml:space="preserve"> </w:t>
      </w:r>
      <w:r w:rsidRPr="00F5147E">
        <w:rPr>
          <w:sz w:val="22"/>
          <w:szCs w:val="22"/>
        </w:rPr>
        <w:t>qualidade</w:t>
      </w:r>
      <w:r w:rsidRPr="00F5147E">
        <w:rPr>
          <w:spacing w:val="-1"/>
          <w:sz w:val="22"/>
          <w:szCs w:val="22"/>
        </w:rPr>
        <w:t xml:space="preserve"> </w:t>
      </w:r>
      <w:r w:rsidRPr="00F5147E">
        <w:rPr>
          <w:sz w:val="22"/>
          <w:szCs w:val="22"/>
        </w:rPr>
        <w:t>e</w:t>
      </w:r>
      <w:r w:rsidRPr="00F5147E">
        <w:rPr>
          <w:spacing w:val="-2"/>
          <w:sz w:val="22"/>
          <w:szCs w:val="22"/>
        </w:rPr>
        <w:t xml:space="preserve"> </w:t>
      </w:r>
      <w:r w:rsidRPr="00F5147E">
        <w:rPr>
          <w:sz w:val="22"/>
          <w:szCs w:val="22"/>
        </w:rPr>
        <w:t>demais</w:t>
      </w:r>
      <w:r w:rsidRPr="00F5147E">
        <w:rPr>
          <w:spacing w:val="1"/>
          <w:sz w:val="22"/>
          <w:szCs w:val="22"/>
        </w:rPr>
        <w:t xml:space="preserve"> </w:t>
      </w:r>
      <w:r w:rsidRPr="00F5147E">
        <w:rPr>
          <w:sz w:val="22"/>
          <w:szCs w:val="22"/>
        </w:rPr>
        <w:t>condições definidas</w:t>
      </w:r>
      <w:r w:rsidRPr="00F5147E">
        <w:rPr>
          <w:spacing w:val="2"/>
          <w:sz w:val="22"/>
          <w:szCs w:val="22"/>
        </w:rPr>
        <w:t xml:space="preserve"> </w:t>
      </w:r>
      <w:r w:rsidRPr="00F5147E">
        <w:rPr>
          <w:sz w:val="22"/>
          <w:szCs w:val="22"/>
        </w:rPr>
        <w:t>neste</w:t>
      </w:r>
      <w:r w:rsidRPr="00F5147E">
        <w:rPr>
          <w:spacing w:val="2"/>
          <w:sz w:val="22"/>
          <w:szCs w:val="22"/>
        </w:rPr>
        <w:t xml:space="preserve"> </w:t>
      </w:r>
      <w:r w:rsidRPr="00F5147E">
        <w:rPr>
          <w:spacing w:val="-2"/>
          <w:sz w:val="22"/>
          <w:szCs w:val="22"/>
        </w:rPr>
        <w:t>edital.</w:t>
      </w:r>
    </w:p>
    <w:p w:rsidR="00ED6EFD" w:rsidRPr="00F5147E" w:rsidRDefault="009F25B4" w:rsidP="00F5147E">
      <w:pPr>
        <w:pStyle w:val="Corpodetexto"/>
        <w:spacing w:line="360" w:lineRule="auto"/>
        <w:ind w:left="0" w:right="11"/>
        <w:rPr>
          <w:sz w:val="22"/>
          <w:szCs w:val="22"/>
        </w:rPr>
      </w:pPr>
      <w:r w:rsidRPr="00F5147E">
        <w:rPr>
          <w:sz w:val="22"/>
          <w:szCs w:val="22"/>
        </w:rPr>
        <w:t>9.19</w:t>
      </w:r>
      <w:r w:rsidR="001D4B3D" w:rsidRPr="00F5147E">
        <w:rPr>
          <w:sz w:val="22"/>
          <w:szCs w:val="22"/>
        </w:rPr>
        <w:t xml:space="preserve"> </w:t>
      </w:r>
      <w:r w:rsidRPr="00F5147E">
        <w:rPr>
          <w:sz w:val="22"/>
          <w:szCs w:val="22"/>
        </w:rPr>
        <w:t>-</w:t>
      </w:r>
      <w:r w:rsidRPr="00F5147E">
        <w:rPr>
          <w:spacing w:val="40"/>
          <w:sz w:val="22"/>
          <w:szCs w:val="22"/>
        </w:rPr>
        <w:t xml:space="preserve"> </w:t>
      </w:r>
      <w:r w:rsidRPr="00F5147E">
        <w:rPr>
          <w:sz w:val="22"/>
          <w:szCs w:val="22"/>
        </w:rPr>
        <w:t xml:space="preserve">A negociação poderá ser feita com os demais licitantes, segundo a ordem de classificação </w:t>
      </w:r>
      <w:r w:rsidRPr="00F5147E">
        <w:rPr>
          <w:sz w:val="22"/>
          <w:szCs w:val="22"/>
        </w:rPr>
        <w:lastRenderedPageBreak/>
        <w:t xml:space="preserve">inicialmente estabelecida, quando </w:t>
      </w:r>
      <w:proofErr w:type="gramStart"/>
      <w:r w:rsidRPr="00F5147E">
        <w:rPr>
          <w:sz w:val="22"/>
          <w:szCs w:val="22"/>
        </w:rPr>
        <w:t>o primeiro colocado, mesmo</w:t>
      </w:r>
      <w:proofErr w:type="gramEnd"/>
      <w:r w:rsidRPr="00F5147E">
        <w:rPr>
          <w:sz w:val="22"/>
          <w:szCs w:val="22"/>
        </w:rPr>
        <w:t xml:space="preserve"> após a negociação, for</w:t>
      </w:r>
      <w:r w:rsidRPr="00F5147E">
        <w:rPr>
          <w:spacing w:val="-1"/>
          <w:sz w:val="22"/>
          <w:szCs w:val="22"/>
        </w:rPr>
        <w:t xml:space="preserve"> </w:t>
      </w:r>
      <w:r w:rsidRPr="00F5147E">
        <w:rPr>
          <w:sz w:val="22"/>
          <w:szCs w:val="22"/>
        </w:rPr>
        <w:t>desclassificado em razão de sua proposta</w:t>
      </w:r>
      <w:r w:rsidRPr="00F5147E">
        <w:rPr>
          <w:spacing w:val="-1"/>
          <w:sz w:val="22"/>
          <w:szCs w:val="22"/>
        </w:rPr>
        <w:t xml:space="preserve"> </w:t>
      </w:r>
      <w:r w:rsidRPr="00F5147E">
        <w:rPr>
          <w:sz w:val="22"/>
          <w:szCs w:val="22"/>
        </w:rPr>
        <w:t>permanecer acima</w:t>
      </w:r>
      <w:r w:rsidRPr="00F5147E">
        <w:rPr>
          <w:spacing w:val="-1"/>
          <w:sz w:val="22"/>
          <w:szCs w:val="22"/>
        </w:rPr>
        <w:t xml:space="preserve"> </w:t>
      </w:r>
      <w:r w:rsidRPr="00F5147E">
        <w:rPr>
          <w:sz w:val="22"/>
          <w:szCs w:val="22"/>
        </w:rPr>
        <w:t>do preço máximo definido pela Administração.</w:t>
      </w:r>
    </w:p>
    <w:p w:rsidR="00ED6EFD" w:rsidRPr="00F5147E" w:rsidRDefault="009F25B4" w:rsidP="00F5147E">
      <w:pPr>
        <w:pStyle w:val="Corpodetexto"/>
        <w:spacing w:before="121" w:line="360" w:lineRule="auto"/>
        <w:ind w:left="0" w:right="11"/>
        <w:rPr>
          <w:sz w:val="22"/>
          <w:szCs w:val="22"/>
        </w:rPr>
      </w:pPr>
      <w:r w:rsidRPr="00F5147E">
        <w:rPr>
          <w:sz w:val="22"/>
          <w:szCs w:val="22"/>
        </w:rPr>
        <w:t>9.20</w:t>
      </w:r>
      <w:r w:rsidR="001D4B3D" w:rsidRPr="00F5147E">
        <w:rPr>
          <w:sz w:val="22"/>
          <w:szCs w:val="22"/>
        </w:rPr>
        <w:t xml:space="preserve"> </w:t>
      </w:r>
      <w:r w:rsidRPr="00F5147E">
        <w:rPr>
          <w:sz w:val="22"/>
          <w:szCs w:val="22"/>
        </w:rPr>
        <w:t>-</w:t>
      </w:r>
      <w:r w:rsidRPr="00F5147E">
        <w:rPr>
          <w:spacing w:val="40"/>
          <w:sz w:val="22"/>
          <w:szCs w:val="22"/>
        </w:rPr>
        <w:t xml:space="preserve"> </w:t>
      </w:r>
      <w:r w:rsidRPr="00F5147E">
        <w:rPr>
          <w:sz w:val="22"/>
          <w:szCs w:val="22"/>
        </w:rPr>
        <w:t>A negociação será realizada por meio do sistema, podendo ser acompanhada pelos demais licitantes.</w:t>
      </w:r>
    </w:p>
    <w:p w:rsidR="00ED6EFD" w:rsidRPr="00F5147E" w:rsidRDefault="009F25B4" w:rsidP="00F5147E">
      <w:pPr>
        <w:pStyle w:val="Corpodetexto"/>
        <w:spacing w:line="360" w:lineRule="auto"/>
        <w:ind w:left="0" w:right="11"/>
        <w:rPr>
          <w:sz w:val="22"/>
          <w:szCs w:val="22"/>
        </w:rPr>
      </w:pPr>
      <w:r w:rsidRPr="00F5147E">
        <w:rPr>
          <w:sz w:val="22"/>
          <w:szCs w:val="22"/>
        </w:rPr>
        <w:t>9.21</w:t>
      </w:r>
      <w:r w:rsidR="001D4B3D" w:rsidRPr="00F5147E">
        <w:rPr>
          <w:sz w:val="22"/>
          <w:szCs w:val="22"/>
        </w:rPr>
        <w:t xml:space="preserve"> </w:t>
      </w:r>
      <w:r w:rsidRPr="00F5147E">
        <w:rPr>
          <w:sz w:val="22"/>
          <w:szCs w:val="22"/>
        </w:rPr>
        <w:t>-</w:t>
      </w:r>
      <w:r w:rsidRPr="00F5147E">
        <w:rPr>
          <w:spacing w:val="80"/>
          <w:sz w:val="22"/>
          <w:szCs w:val="22"/>
        </w:rPr>
        <w:t xml:space="preserve"> </w:t>
      </w:r>
      <w:r w:rsidRPr="00F5147E">
        <w:rPr>
          <w:sz w:val="22"/>
          <w:szCs w:val="22"/>
        </w:rPr>
        <w:t>O resultado da negociação será divulgado a todos os licitantes e anexado aos autos do processo licitatório.</w:t>
      </w:r>
    </w:p>
    <w:p w:rsidR="00ED6EFD" w:rsidRPr="00F5147E" w:rsidRDefault="009F25B4" w:rsidP="00F5147E">
      <w:pPr>
        <w:pStyle w:val="Corpodetexto"/>
        <w:spacing w:line="360" w:lineRule="auto"/>
        <w:ind w:left="0" w:right="11"/>
        <w:rPr>
          <w:sz w:val="22"/>
          <w:szCs w:val="22"/>
        </w:rPr>
      </w:pPr>
      <w:r w:rsidRPr="00F5147E">
        <w:rPr>
          <w:sz w:val="22"/>
          <w:szCs w:val="22"/>
        </w:rPr>
        <w:t>9.22</w:t>
      </w:r>
      <w:r w:rsidR="001D4B3D" w:rsidRPr="00F5147E">
        <w:rPr>
          <w:sz w:val="22"/>
          <w:szCs w:val="22"/>
        </w:rPr>
        <w:t xml:space="preserve"> </w:t>
      </w:r>
      <w:r w:rsidRPr="00F5147E">
        <w:rPr>
          <w:sz w:val="22"/>
          <w:szCs w:val="22"/>
        </w:rPr>
        <w:t>-</w:t>
      </w:r>
      <w:r w:rsidRPr="00F5147E">
        <w:rPr>
          <w:spacing w:val="80"/>
          <w:w w:val="150"/>
          <w:sz w:val="22"/>
          <w:szCs w:val="22"/>
        </w:rPr>
        <w:t xml:space="preserve"> </w:t>
      </w:r>
      <w:r w:rsidRPr="00F5147E">
        <w:rPr>
          <w:sz w:val="22"/>
          <w:szCs w:val="22"/>
        </w:rPr>
        <w:t xml:space="preserve">A Pregoeira solicitará ao licitante mais bem classificado que, no prazo de </w:t>
      </w:r>
      <w:r w:rsidR="001D4B3D" w:rsidRPr="00F5147E">
        <w:rPr>
          <w:sz w:val="22"/>
          <w:szCs w:val="22"/>
        </w:rPr>
        <w:t>0</w:t>
      </w:r>
      <w:r w:rsidRPr="00F5147E">
        <w:rPr>
          <w:sz w:val="22"/>
          <w:szCs w:val="22"/>
        </w:rPr>
        <w:t>2 (duas) horas, envie a proposta adequada ao último lance ofertado após a negociação realizada, acompanhada, se for o caso, dos documentos complementares, quando necessários à confirmação daqueles exigidos neste Edital e já apresentados.</w:t>
      </w:r>
    </w:p>
    <w:p w:rsidR="00ED6EFD" w:rsidRPr="00F5147E" w:rsidRDefault="009F25B4" w:rsidP="00F5147E">
      <w:pPr>
        <w:pStyle w:val="Corpodetexto"/>
        <w:spacing w:line="360" w:lineRule="auto"/>
        <w:ind w:left="0" w:right="11"/>
        <w:rPr>
          <w:sz w:val="22"/>
          <w:szCs w:val="22"/>
        </w:rPr>
      </w:pPr>
      <w:r w:rsidRPr="00F5147E">
        <w:rPr>
          <w:sz w:val="22"/>
          <w:szCs w:val="22"/>
        </w:rPr>
        <w:t>9.23-</w:t>
      </w:r>
      <w:r w:rsidRPr="00F5147E">
        <w:rPr>
          <w:spacing w:val="40"/>
          <w:sz w:val="22"/>
          <w:szCs w:val="22"/>
        </w:rPr>
        <w:t xml:space="preserve"> </w:t>
      </w:r>
      <w:r w:rsidRPr="00F5147E">
        <w:rPr>
          <w:sz w:val="22"/>
          <w:szCs w:val="22"/>
        </w:rPr>
        <w:t>É facultado a Pregoeira prorrogar o prazo estabelecido, a partir de solicitação fundamentada feita no chat pelo licitante, antes de findo o prazo.</w:t>
      </w:r>
    </w:p>
    <w:p w:rsidR="00ED6EFD" w:rsidRPr="00F5147E" w:rsidRDefault="009F25B4" w:rsidP="00F5147E">
      <w:pPr>
        <w:pStyle w:val="Corpodetexto"/>
        <w:spacing w:line="360" w:lineRule="auto"/>
        <w:ind w:left="0" w:right="11"/>
        <w:rPr>
          <w:sz w:val="22"/>
          <w:szCs w:val="22"/>
        </w:rPr>
      </w:pPr>
      <w:r w:rsidRPr="00F5147E">
        <w:rPr>
          <w:sz w:val="22"/>
          <w:szCs w:val="22"/>
        </w:rPr>
        <w:t>9.24-</w:t>
      </w:r>
      <w:r w:rsidRPr="00F5147E">
        <w:rPr>
          <w:spacing w:val="40"/>
          <w:sz w:val="22"/>
          <w:szCs w:val="22"/>
        </w:rPr>
        <w:t xml:space="preserve"> </w:t>
      </w:r>
      <w:r w:rsidRPr="00F5147E">
        <w:rPr>
          <w:sz w:val="22"/>
          <w:szCs w:val="22"/>
        </w:rPr>
        <w:t>Encerrada a disputa, a Pregoeira comprovará a regularidade de situação do autor da melhor proposta, avaliada na forma da Lei 14.133/2021. A Pregoeira verificará, também, o cumprimento das demais exigências para habilitação.</w:t>
      </w:r>
    </w:p>
    <w:p w:rsidR="00ED6EFD" w:rsidRPr="00F5147E" w:rsidRDefault="009F25B4" w:rsidP="00F5147E">
      <w:pPr>
        <w:pStyle w:val="Corpodetexto"/>
        <w:spacing w:line="360" w:lineRule="auto"/>
        <w:ind w:left="0" w:right="11"/>
        <w:rPr>
          <w:sz w:val="22"/>
          <w:szCs w:val="22"/>
        </w:rPr>
      </w:pPr>
      <w:r w:rsidRPr="00F5147E">
        <w:rPr>
          <w:sz w:val="22"/>
          <w:szCs w:val="22"/>
        </w:rPr>
        <w:t>9.25-</w:t>
      </w:r>
      <w:r w:rsidRPr="00F5147E">
        <w:rPr>
          <w:spacing w:val="40"/>
          <w:sz w:val="22"/>
          <w:szCs w:val="22"/>
        </w:rPr>
        <w:t xml:space="preserve"> </w:t>
      </w:r>
      <w:r w:rsidRPr="00F5147E">
        <w:rPr>
          <w:sz w:val="22"/>
          <w:szCs w:val="22"/>
        </w:rPr>
        <w:t>A inobservância</w:t>
      </w:r>
      <w:r w:rsidRPr="00F5147E">
        <w:rPr>
          <w:spacing w:val="40"/>
          <w:sz w:val="22"/>
          <w:szCs w:val="22"/>
        </w:rPr>
        <w:t xml:space="preserve"> </w:t>
      </w:r>
      <w:r w:rsidRPr="00F5147E">
        <w:rPr>
          <w:sz w:val="22"/>
          <w:szCs w:val="22"/>
        </w:rPr>
        <w:t>aos prazos elencados neste edital, ou ainda o envio da proposta de preços em desconformidade com o disposto neste edital ensejará a desclassificação no certame, salvo motivo devidamente justificado e aceito pela Pregoeira.</w:t>
      </w:r>
    </w:p>
    <w:p w:rsidR="00ED6EFD" w:rsidRPr="00F5147E" w:rsidRDefault="009F25B4" w:rsidP="00F5147E">
      <w:pPr>
        <w:pStyle w:val="Corpodetexto"/>
        <w:spacing w:before="121" w:line="360" w:lineRule="auto"/>
        <w:ind w:left="0" w:right="11"/>
        <w:rPr>
          <w:sz w:val="22"/>
          <w:szCs w:val="22"/>
        </w:rPr>
      </w:pPr>
      <w:r w:rsidRPr="00F5147E">
        <w:rPr>
          <w:sz w:val="22"/>
          <w:szCs w:val="22"/>
        </w:rPr>
        <w:t>9.26-</w:t>
      </w:r>
      <w:r w:rsidRPr="00F5147E">
        <w:rPr>
          <w:spacing w:val="80"/>
          <w:sz w:val="22"/>
          <w:szCs w:val="22"/>
        </w:rPr>
        <w:t xml:space="preserve"> </w:t>
      </w:r>
      <w:r w:rsidRPr="00F5147E">
        <w:rPr>
          <w:sz w:val="22"/>
          <w:szCs w:val="22"/>
        </w:rPr>
        <w:t>Caso o licitante provisoriamente classificado em primeiro lugar tenha se utilizado de algum tratamento favorecido às ME/EPPs, a Pregoeira verificará se faz jus ao benefício, em conformidade com os itens deste edital.</w:t>
      </w:r>
    </w:p>
    <w:p w:rsidR="00ED6EFD" w:rsidRPr="00F5147E" w:rsidRDefault="009F25B4" w:rsidP="00F5147E">
      <w:pPr>
        <w:pStyle w:val="Corpodetexto"/>
        <w:spacing w:line="360" w:lineRule="auto"/>
        <w:ind w:left="0" w:right="11"/>
        <w:rPr>
          <w:sz w:val="22"/>
          <w:szCs w:val="22"/>
        </w:rPr>
      </w:pPr>
      <w:r w:rsidRPr="00F5147E">
        <w:rPr>
          <w:sz w:val="22"/>
          <w:szCs w:val="22"/>
        </w:rPr>
        <w:t>9.27-</w:t>
      </w:r>
      <w:r w:rsidRPr="00F5147E">
        <w:rPr>
          <w:spacing w:val="80"/>
          <w:sz w:val="22"/>
          <w:szCs w:val="22"/>
        </w:rPr>
        <w:t xml:space="preserve"> </w:t>
      </w:r>
      <w:r w:rsidRPr="00F5147E">
        <w:rPr>
          <w:sz w:val="22"/>
          <w:szCs w:val="22"/>
        </w:rPr>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F5147E" w:rsidRDefault="009F25B4" w:rsidP="00F5147E">
      <w:pPr>
        <w:pStyle w:val="Corpodetexto"/>
        <w:spacing w:line="360" w:lineRule="auto"/>
        <w:ind w:left="0" w:right="11"/>
        <w:rPr>
          <w:sz w:val="22"/>
          <w:szCs w:val="22"/>
        </w:rPr>
      </w:pPr>
      <w:r w:rsidRPr="00F5147E">
        <w:rPr>
          <w:sz w:val="22"/>
          <w:szCs w:val="22"/>
        </w:rPr>
        <w:t>9.28-</w:t>
      </w:r>
      <w:r w:rsidRPr="00F5147E">
        <w:rPr>
          <w:spacing w:val="80"/>
          <w:w w:val="150"/>
          <w:sz w:val="22"/>
          <w:szCs w:val="22"/>
        </w:rPr>
        <w:t xml:space="preserve"> </w:t>
      </w:r>
      <w:r w:rsidRPr="00F5147E">
        <w:rPr>
          <w:sz w:val="22"/>
          <w:szCs w:val="22"/>
        </w:rPr>
        <w:t>Considera-se inaceitável, para todos os fins aqui dispostos, a proposta que não atender as exigências fixadas neste Edital.</w:t>
      </w:r>
    </w:p>
    <w:p w:rsidR="00ED6EFD" w:rsidRPr="00F5147E" w:rsidRDefault="009F25B4" w:rsidP="00F5147E">
      <w:pPr>
        <w:pStyle w:val="Corpodetexto"/>
        <w:spacing w:before="121" w:line="360" w:lineRule="auto"/>
        <w:ind w:left="0" w:right="11"/>
        <w:rPr>
          <w:spacing w:val="-2"/>
          <w:sz w:val="22"/>
          <w:szCs w:val="22"/>
        </w:rPr>
      </w:pPr>
      <w:r w:rsidRPr="00F5147E">
        <w:rPr>
          <w:sz w:val="22"/>
          <w:szCs w:val="22"/>
        </w:rPr>
        <w:t>9.29-</w:t>
      </w:r>
      <w:r w:rsidRPr="00F5147E">
        <w:rPr>
          <w:spacing w:val="80"/>
          <w:sz w:val="22"/>
          <w:szCs w:val="22"/>
        </w:rPr>
        <w:t xml:space="preserve"> </w:t>
      </w:r>
      <w:r w:rsidRPr="00F5147E">
        <w:rPr>
          <w:sz w:val="22"/>
          <w:szCs w:val="22"/>
        </w:rPr>
        <w:t>Havendo lances no tempo de disputa da sessão pública, a proposta final de preços do licitante</w:t>
      </w:r>
      <w:r w:rsidRPr="00F5147E">
        <w:rPr>
          <w:spacing w:val="-1"/>
          <w:sz w:val="22"/>
          <w:szCs w:val="22"/>
        </w:rPr>
        <w:t xml:space="preserve"> </w:t>
      </w:r>
      <w:r w:rsidRPr="00F5147E">
        <w:rPr>
          <w:sz w:val="22"/>
          <w:szCs w:val="22"/>
        </w:rPr>
        <w:t>detentor da melhor</w:t>
      </w:r>
      <w:r w:rsidRPr="00F5147E">
        <w:rPr>
          <w:spacing w:val="-1"/>
          <w:sz w:val="22"/>
          <w:szCs w:val="22"/>
        </w:rPr>
        <w:t xml:space="preserve"> </w:t>
      </w:r>
      <w:r w:rsidRPr="00F5147E">
        <w:rPr>
          <w:sz w:val="22"/>
          <w:szCs w:val="22"/>
        </w:rPr>
        <w:t>oferta</w:t>
      </w:r>
      <w:r w:rsidRPr="00F5147E">
        <w:rPr>
          <w:spacing w:val="-2"/>
          <w:sz w:val="22"/>
          <w:szCs w:val="22"/>
        </w:rPr>
        <w:t xml:space="preserve"> </w:t>
      </w:r>
      <w:r w:rsidRPr="00F5147E">
        <w:rPr>
          <w:sz w:val="22"/>
          <w:szCs w:val="22"/>
        </w:rPr>
        <w:t>deverá</w:t>
      </w:r>
      <w:r w:rsidRPr="00F5147E">
        <w:rPr>
          <w:spacing w:val="-1"/>
          <w:sz w:val="22"/>
          <w:szCs w:val="22"/>
        </w:rPr>
        <w:t xml:space="preserve"> </w:t>
      </w:r>
      <w:r w:rsidRPr="00F5147E">
        <w:rPr>
          <w:sz w:val="22"/>
          <w:szCs w:val="22"/>
        </w:rPr>
        <w:t>ter</w:t>
      </w:r>
      <w:r w:rsidRPr="00F5147E">
        <w:rPr>
          <w:spacing w:val="-1"/>
          <w:sz w:val="22"/>
          <w:szCs w:val="22"/>
        </w:rPr>
        <w:t xml:space="preserve"> </w:t>
      </w:r>
      <w:r w:rsidRPr="00F5147E">
        <w:rPr>
          <w:sz w:val="22"/>
          <w:szCs w:val="22"/>
        </w:rPr>
        <w:t xml:space="preserve">seus valores unitários e totais ajustados de forma que os preços de cada um dos itens não resultem, após os ajustes, inexequíveis ou </w:t>
      </w:r>
      <w:r w:rsidRPr="00F5147E">
        <w:rPr>
          <w:spacing w:val="-2"/>
          <w:sz w:val="22"/>
          <w:szCs w:val="22"/>
        </w:rPr>
        <w:t>superfaturados.</w:t>
      </w:r>
    </w:p>
    <w:p w:rsidR="00E84003" w:rsidRPr="00F5147E" w:rsidRDefault="00E84003" w:rsidP="00F5147E">
      <w:pPr>
        <w:pStyle w:val="Corpodetexto"/>
        <w:spacing w:before="121" w:line="360" w:lineRule="auto"/>
        <w:ind w:left="0" w:right="11"/>
        <w:rPr>
          <w:b/>
          <w:color w:val="FF0000"/>
          <w:sz w:val="22"/>
          <w:szCs w:val="22"/>
        </w:rPr>
      </w:pPr>
      <w:r w:rsidRPr="00F5147E">
        <w:rPr>
          <w:b/>
          <w:spacing w:val="-2"/>
          <w:sz w:val="22"/>
          <w:szCs w:val="22"/>
        </w:rPr>
        <w:t xml:space="preserve">DA </w:t>
      </w:r>
      <w:r w:rsidR="001A1450" w:rsidRPr="00F5147E">
        <w:rPr>
          <w:b/>
          <w:spacing w:val="-2"/>
          <w:sz w:val="22"/>
          <w:szCs w:val="22"/>
        </w:rPr>
        <w:t xml:space="preserve">EXEQUIBILIDADE </w:t>
      </w:r>
      <w:r w:rsidRPr="00F5147E">
        <w:rPr>
          <w:b/>
          <w:spacing w:val="-2"/>
          <w:sz w:val="22"/>
          <w:szCs w:val="22"/>
        </w:rPr>
        <w:t>DA PROPOSTA</w:t>
      </w:r>
    </w:p>
    <w:p w:rsidR="00ED6EFD" w:rsidRPr="00F5147E" w:rsidRDefault="009F25B4" w:rsidP="00F5147E">
      <w:pPr>
        <w:pStyle w:val="Corpodetexto"/>
        <w:spacing w:line="360" w:lineRule="auto"/>
        <w:ind w:left="0" w:right="11"/>
        <w:rPr>
          <w:sz w:val="22"/>
          <w:szCs w:val="22"/>
        </w:rPr>
      </w:pPr>
      <w:r w:rsidRPr="00F5147E">
        <w:rPr>
          <w:sz w:val="22"/>
          <w:szCs w:val="22"/>
        </w:rPr>
        <w:lastRenderedPageBreak/>
        <w:t>9.30-</w:t>
      </w:r>
      <w:r w:rsidRPr="00F5147E">
        <w:rPr>
          <w:spacing w:val="80"/>
          <w:sz w:val="22"/>
          <w:szCs w:val="22"/>
        </w:rPr>
        <w:t xml:space="preserve"> </w:t>
      </w:r>
      <w:r w:rsidRPr="00F5147E">
        <w:rPr>
          <w:sz w:val="22"/>
          <w:szCs w:val="22"/>
        </w:rPr>
        <w:t>No caso de bens e serviços em geral, é indício de inexequibilidade das propostas valores inferiores a 50% (cinquenta por cento) do valor orçado pela Administração.</w:t>
      </w:r>
    </w:p>
    <w:p w:rsidR="00ED6EFD" w:rsidRPr="00F5147E" w:rsidRDefault="009F25B4" w:rsidP="00F5147E">
      <w:pPr>
        <w:pStyle w:val="Corpodetexto"/>
        <w:spacing w:line="360" w:lineRule="auto"/>
        <w:ind w:left="0" w:right="11"/>
        <w:rPr>
          <w:sz w:val="22"/>
          <w:szCs w:val="22"/>
        </w:rPr>
      </w:pPr>
      <w:r w:rsidRPr="00F5147E">
        <w:rPr>
          <w:sz w:val="22"/>
          <w:szCs w:val="22"/>
        </w:rPr>
        <w:t xml:space="preserve">9.30.1- A inexequibilidade, na hipótese de que trata o caput, só será considerada após diligência </w:t>
      </w:r>
      <w:r w:rsidR="009769D7" w:rsidRPr="00F5147E">
        <w:rPr>
          <w:sz w:val="22"/>
          <w:szCs w:val="22"/>
        </w:rPr>
        <w:t>da</w:t>
      </w:r>
      <w:r w:rsidRPr="00F5147E">
        <w:rPr>
          <w:sz w:val="22"/>
          <w:szCs w:val="22"/>
        </w:rPr>
        <w:t xml:space="preserve"> Pregoeir</w:t>
      </w:r>
      <w:r w:rsidR="009769D7" w:rsidRPr="00F5147E">
        <w:rPr>
          <w:sz w:val="22"/>
          <w:szCs w:val="22"/>
        </w:rPr>
        <w:t>a</w:t>
      </w:r>
      <w:r w:rsidRPr="00F5147E">
        <w:rPr>
          <w:sz w:val="22"/>
          <w:szCs w:val="22"/>
        </w:rPr>
        <w:t>, que comprove:</w:t>
      </w:r>
    </w:p>
    <w:p w:rsidR="00ED6EFD" w:rsidRPr="00F5147E" w:rsidRDefault="009F25B4" w:rsidP="00F5147E">
      <w:pPr>
        <w:pStyle w:val="Corpodetexto"/>
        <w:spacing w:line="360" w:lineRule="auto"/>
        <w:ind w:left="0" w:right="11"/>
        <w:rPr>
          <w:sz w:val="22"/>
          <w:szCs w:val="22"/>
        </w:rPr>
      </w:pPr>
      <w:r w:rsidRPr="00F5147E">
        <w:rPr>
          <w:sz w:val="22"/>
          <w:szCs w:val="22"/>
        </w:rPr>
        <w:t>9.30.1.1-</w:t>
      </w:r>
      <w:r w:rsidRPr="00F5147E">
        <w:rPr>
          <w:spacing w:val="-2"/>
          <w:sz w:val="22"/>
          <w:szCs w:val="22"/>
        </w:rPr>
        <w:t xml:space="preserve"> </w:t>
      </w:r>
      <w:r w:rsidRPr="00F5147E">
        <w:rPr>
          <w:sz w:val="22"/>
          <w:szCs w:val="22"/>
        </w:rPr>
        <w:t>que</w:t>
      </w:r>
      <w:r w:rsidRPr="00F5147E">
        <w:rPr>
          <w:spacing w:val="-1"/>
          <w:sz w:val="22"/>
          <w:szCs w:val="22"/>
        </w:rPr>
        <w:t xml:space="preserve"> </w:t>
      </w:r>
      <w:r w:rsidRPr="00F5147E">
        <w:rPr>
          <w:sz w:val="22"/>
          <w:szCs w:val="22"/>
        </w:rPr>
        <w:t>o</w:t>
      </w:r>
      <w:r w:rsidRPr="00F5147E">
        <w:rPr>
          <w:spacing w:val="-1"/>
          <w:sz w:val="22"/>
          <w:szCs w:val="22"/>
        </w:rPr>
        <w:t xml:space="preserve"> </w:t>
      </w:r>
      <w:r w:rsidRPr="00F5147E">
        <w:rPr>
          <w:sz w:val="22"/>
          <w:szCs w:val="22"/>
        </w:rPr>
        <w:t>custo do licitante</w:t>
      </w:r>
      <w:r w:rsidRPr="00F5147E">
        <w:rPr>
          <w:spacing w:val="-2"/>
          <w:sz w:val="22"/>
          <w:szCs w:val="22"/>
        </w:rPr>
        <w:t xml:space="preserve"> </w:t>
      </w:r>
      <w:r w:rsidRPr="00F5147E">
        <w:rPr>
          <w:sz w:val="22"/>
          <w:szCs w:val="22"/>
        </w:rPr>
        <w:t>ultrapassa o valor</w:t>
      </w:r>
      <w:r w:rsidRPr="00F5147E">
        <w:rPr>
          <w:spacing w:val="-1"/>
          <w:sz w:val="22"/>
          <w:szCs w:val="22"/>
        </w:rPr>
        <w:t xml:space="preserve"> </w:t>
      </w:r>
      <w:r w:rsidRPr="00F5147E">
        <w:rPr>
          <w:sz w:val="22"/>
          <w:szCs w:val="22"/>
        </w:rPr>
        <w:t>da</w:t>
      </w:r>
      <w:r w:rsidRPr="00F5147E">
        <w:rPr>
          <w:spacing w:val="-2"/>
          <w:sz w:val="22"/>
          <w:szCs w:val="22"/>
        </w:rPr>
        <w:t xml:space="preserve"> </w:t>
      </w:r>
      <w:r w:rsidRPr="00F5147E">
        <w:rPr>
          <w:sz w:val="22"/>
          <w:szCs w:val="22"/>
        </w:rPr>
        <w:t xml:space="preserve">proposta; </w:t>
      </w:r>
      <w:proofErr w:type="gramStart"/>
      <w:r w:rsidRPr="00F5147E">
        <w:rPr>
          <w:spacing w:val="-10"/>
          <w:sz w:val="22"/>
          <w:szCs w:val="22"/>
        </w:rPr>
        <w:t>e</w:t>
      </w:r>
      <w:proofErr w:type="gramEnd"/>
    </w:p>
    <w:p w:rsidR="00ED6EFD" w:rsidRPr="00F5147E" w:rsidRDefault="009F25B4" w:rsidP="00F5147E">
      <w:pPr>
        <w:pStyle w:val="Corpodetexto"/>
        <w:spacing w:line="360" w:lineRule="auto"/>
        <w:ind w:left="0" w:right="11"/>
        <w:rPr>
          <w:sz w:val="22"/>
          <w:szCs w:val="22"/>
        </w:rPr>
      </w:pPr>
      <w:r w:rsidRPr="00F5147E">
        <w:rPr>
          <w:sz w:val="22"/>
          <w:szCs w:val="22"/>
        </w:rPr>
        <w:t>9.30.1.2-</w:t>
      </w:r>
      <w:r w:rsidRPr="00F5147E">
        <w:rPr>
          <w:spacing w:val="-4"/>
          <w:sz w:val="22"/>
          <w:szCs w:val="22"/>
        </w:rPr>
        <w:t xml:space="preserve"> </w:t>
      </w:r>
      <w:r w:rsidRPr="00F5147E">
        <w:rPr>
          <w:sz w:val="22"/>
          <w:szCs w:val="22"/>
        </w:rPr>
        <w:t>inexistirem</w:t>
      </w:r>
      <w:r w:rsidRPr="00F5147E">
        <w:rPr>
          <w:spacing w:val="-1"/>
          <w:sz w:val="22"/>
          <w:szCs w:val="22"/>
        </w:rPr>
        <w:t xml:space="preserve"> </w:t>
      </w:r>
      <w:r w:rsidRPr="00F5147E">
        <w:rPr>
          <w:sz w:val="22"/>
          <w:szCs w:val="22"/>
        </w:rPr>
        <w:t>custos</w:t>
      </w:r>
      <w:r w:rsidRPr="00F5147E">
        <w:rPr>
          <w:spacing w:val="-1"/>
          <w:sz w:val="22"/>
          <w:szCs w:val="22"/>
        </w:rPr>
        <w:t xml:space="preserve"> </w:t>
      </w:r>
      <w:r w:rsidRPr="00F5147E">
        <w:rPr>
          <w:sz w:val="22"/>
          <w:szCs w:val="22"/>
        </w:rPr>
        <w:t>de</w:t>
      </w:r>
      <w:r w:rsidRPr="00F5147E">
        <w:rPr>
          <w:spacing w:val="-1"/>
          <w:sz w:val="22"/>
          <w:szCs w:val="22"/>
        </w:rPr>
        <w:t xml:space="preserve"> </w:t>
      </w:r>
      <w:r w:rsidRPr="00F5147E">
        <w:rPr>
          <w:sz w:val="22"/>
          <w:szCs w:val="22"/>
        </w:rPr>
        <w:t>oportunidade</w:t>
      </w:r>
      <w:r w:rsidRPr="00F5147E">
        <w:rPr>
          <w:spacing w:val="-3"/>
          <w:sz w:val="22"/>
          <w:szCs w:val="22"/>
        </w:rPr>
        <w:t xml:space="preserve"> </w:t>
      </w:r>
      <w:r w:rsidRPr="00F5147E">
        <w:rPr>
          <w:sz w:val="22"/>
          <w:szCs w:val="22"/>
        </w:rPr>
        <w:t>capazes</w:t>
      </w:r>
      <w:r w:rsidRPr="00F5147E">
        <w:rPr>
          <w:spacing w:val="-1"/>
          <w:sz w:val="22"/>
          <w:szCs w:val="22"/>
        </w:rPr>
        <w:t xml:space="preserve"> </w:t>
      </w:r>
      <w:r w:rsidRPr="00F5147E">
        <w:rPr>
          <w:sz w:val="22"/>
          <w:szCs w:val="22"/>
        </w:rPr>
        <w:t>de</w:t>
      </w:r>
      <w:r w:rsidRPr="00F5147E">
        <w:rPr>
          <w:spacing w:val="-1"/>
          <w:sz w:val="22"/>
          <w:szCs w:val="22"/>
        </w:rPr>
        <w:t xml:space="preserve"> </w:t>
      </w:r>
      <w:r w:rsidRPr="00F5147E">
        <w:rPr>
          <w:sz w:val="22"/>
          <w:szCs w:val="22"/>
        </w:rPr>
        <w:t>justificar o</w:t>
      </w:r>
      <w:r w:rsidRPr="00F5147E">
        <w:rPr>
          <w:spacing w:val="-1"/>
          <w:sz w:val="22"/>
          <w:szCs w:val="22"/>
        </w:rPr>
        <w:t xml:space="preserve"> </w:t>
      </w:r>
      <w:r w:rsidRPr="00F5147E">
        <w:rPr>
          <w:sz w:val="22"/>
          <w:szCs w:val="22"/>
        </w:rPr>
        <w:t>vulto</w:t>
      </w:r>
      <w:r w:rsidRPr="00F5147E">
        <w:rPr>
          <w:spacing w:val="-1"/>
          <w:sz w:val="22"/>
          <w:szCs w:val="22"/>
        </w:rPr>
        <w:t xml:space="preserve"> </w:t>
      </w:r>
      <w:r w:rsidRPr="00F5147E">
        <w:rPr>
          <w:sz w:val="22"/>
          <w:szCs w:val="22"/>
        </w:rPr>
        <w:t>da</w:t>
      </w:r>
      <w:r w:rsidRPr="00F5147E">
        <w:rPr>
          <w:spacing w:val="1"/>
          <w:sz w:val="22"/>
          <w:szCs w:val="22"/>
        </w:rPr>
        <w:t xml:space="preserve"> </w:t>
      </w:r>
      <w:r w:rsidRPr="00F5147E">
        <w:rPr>
          <w:spacing w:val="-2"/>
          <w:sz w:val="22"/>
          <w:szCs w:val="22"/>
        </w:rPr>
        <w:t>oferta.</w:t>
      </w:r>
    </w:p>
    <w:p w:rsidR="00ED6EFD" w:rsidRPr="00F5147E" w:rsidRDefault="009F25B4" w:rsidP="00F5147E">
      <w:pPr>
        <w:pStyle w:val="Corpodetexto"/>
        <w:spacing w:line="360" w:lineRule="auto"/>
        <w:ind w:left="0" w:right="11"/>
        <w:rPr>
          <w:sz w:val="22"/>
          <w:szCs w:val="22"/>
        </w:rPr>
      </w:pPr>
      <w:r w:rsidRPr="00F5147E">
        <w:rPr>
          <w:sz w:val="22"/>
          <w:szCs w:val="22"/>
        </w:rPr>
        <w:t>9.31-</w:t>
      </w:r>
      <w:r w:rsidRPr="00F5147E">
        <w:rPr>
          <w:spacing w:val="40"/>
          <w:sz w:val="22"/>
          <w:szCs w:val="22"/>
        </w:rPr>
        <w:t xml:space="preserve"> </w:t>
      </w:r>
      <w:r w:rsidRPr="00F5147E">
        <w:rPr>
          <w:sz w:val="22"/>
          <w:szCs w:val="22"/>
        </w:rPr>
        <w:t>Se houver indícios de inexequibilidade da proposta de preço, ou em caso da</w:t>
      </w:r>
      <w:r w:rsidRPr="00F5147E">
        <w:rPr>
          <w:spacing w:val="80"/>
          <w:sz w:val="22"/>
          <w:szCs w:val="22"/>
        </w:rPr>
        <w:t xml:space="preserve"> </w:t>
      </w:r>
      <w:r w:rsidRPr="00F5147E">
        <w:rPr>
          <w:sz w:val="22"/>
          <w:szCs w:val="22"/>
        </w:rPr>
        <w:t>necessidade de esclarecimentos complementares, poderá ser efetuada diligência, na forma do art.</w:t>
      </w:r>
      <w:r w:rsidRPr="00F5147E">
        <w:rPr>
          <w:spacing w:val="13"/>
          <w:sz w:val="22"/>
          <w:szCs w:val="22"/>
        </w:rPr>
        <w:t xml:space="preserve"> </w:t>
      </w:r>
      <w:r w:rsidRPr="00F5147E">
        <w:rPr>
          <w:sz w:val="22"/>
          <w:szCs w:val="22"/>
        </w:rPr>
        <w:t>59</w:t>
      </w:r>
      <w:r w:rsidRPr="00F5147E">
        <w:rPr>
          <w:spacing w:val="16"/>
          <w:sz w:val="22"/>
          <w:szCs w:val="22"/>
        </w:rPr>
        <w:t xml:space="preserve"> </w:t>
      </w:r>
      <w:r w:rsidRPr="00F5147E">
        <w:rPr>
          <w:sz w:val="22"/>
          <w:szCs w:val="22"/>
        </w:rPr>
        <w:t>da</w:t>
      </w:r>
      <w:r w:rsidRPr="00F5147E">
        <w:rPr>
          <w:spacing w:val="18"/>
          <w:sz w:val="22"/>
          <w:szCs w:val="22"/>
        </w:rPr>
        <w:t xml:space="preserve"> </w:t>
      </w:r>
      <w:r w:rsidRPr="00F5147E">
        <w:rPr>
          <w:sz w:val="22"/>
          <w:szCs w:val="22"/>
        </w:rPr>
        <w:t>Lei</w:t>
      </w:r>
      <w:r w:rsidRPr="00F5147E">
        <w:rPr>
          <w:spacing w:val="19"/>
          <w:sz w:val="22"/>
          <w:szCs w:val="22"/>
        </w:rPr>
        <w:t xml:space="preserve"> </w:t>
      </w:r>
      <w:r w:rsidRPr="00F5147E">
        <w:rPr>
          <w:sz w:val="22"/>
          <w:szCs w:val="22"/>
        </w:rPr>
        <w:t>Federal</w:t>
      </w:r>
      <w:r w:rsidRPr="00F5147E">
        <w:rPr>
          <w:spacing w:val="17"/>
          <w:sz w:val="22"/>
          <w:szCs w:val="22"/>
        </w:rPr>
        <w:t xml:space="preserve"> </w:t>
      </w:r>
      <w:r w:rsidRPr="00F5147E">
        <w:rPr>
          <w:sz w:val="22"/>
          <w:szCs w:val="22"/>
        </w:rPr>
        <w:t>n.º</w:t>
      </w:r>
      <w:r w:rsidRPr="00F5147E">
        <w:rPr>
          <w:spacing w:val="16"/>
          <w:sz w:val="22"/>
          <w:szCs w:val="22"/>
        </w:rPr>
        <w:t xml:space="preserve"> </w:t>
      </w:r>
      <w:r w:rsidRPr="00F5147E">
        <w:rPr>
          <w:sz w:val="22"/>
          <w:szCs w:val="22"/>
        </w:rPr>
        <w:t>14.133,</w:t>
      </w:r>
      <w:r w:rsidRPr="00F5147E">
        <w:rPr>
          <w:spacing w:val="16"/>
          <w:sz w:val="22"/>
          <w:szCs w:val="22"/>
        </w:rPr>
        <w:t xml:space="preserve"> </w:t>
      </w:r>
      <w:r w:rsidRPr="00F5147E">
        <w:rPr>
          <w:sz w:val="22"/>
          <w:szCs w:val="22"/>
        </w:rPr>
        <w:t>de</w:t>
      </w:r>
      <w:r w:rsidRPr="00F5147E">
        <w:rPr>
          <w:spacing w:val="17"/>
          <w:sz w:val="22"/>
          <w:szCs w:val="22"/>
        </w:rPr>
        <w:t xml:space="preserve"> </w:t>
      </w:r>
      <w:r w:rsidRPr="00F5147E">
        <w:rPr>
          <w:sz w:val="22"/>
          <w:szCs w:val="22"/>
        </w:rPr>
        <w:t>1º</w:t>
      </w:r>
      <w:r w:rsidRPr="00F5147E">
        <w:rPr>
          <w:spacing w:val="16"/>
          <w:sz w:val="22"/>
          <w:szCs w:val="22"/>
        </w:rPr>
        <w:t xml:space="preserve"> </w:t>
      </w:r>
      <w:r w:rsidRPr="00F5147E">
        <w:rPr>
          <w:sz w:val="22"/>
          <w:szCs w:val="22"/>
        </w:rPr>
        <w:t>de</w:t>
      </w:r>
      <w:r w:rsidRPr="00F5147E">
        <w:rPr>
          <w:spacing w:val="16"/>
          <w:sz w:val="22"/>
          <w:szCs w:val="22"/>
        </w:rPr>
        <w:t xml:space="preserve"> </w:t>
      </w:r>
      <w:r w:rsidRPr="00F5147E">
        <w:rPr>
          <w:sz w:val="22"/>
          <w:szCs w:val="22"/>
        </w:rPr>
        <w:t>abril</w:t>
      </w:r>
      <w:r w:rsidRPr="00F5147E">
        <w:rPr>
          <w:spacing w:val="19"/>
          <w:sz w:val="22"/>
          <w:szCs w:val="22"/>
        </w:rPr>
        <w:t xml:space="preserve"> </w:t>
      </w:r>
      <w:r w:rsidRPr="00F5147E">
        <w:rPr>
          <w:sz w:val="22"/>
          <w:szCs w:val="22"/>
        </w:rPr>
        <w:t>de</w:t>
      </w:r>
      <w:r w:rsidRPr="00F5147E">
        <w:rPr>
          <w:spacing w:val="15"/>
          <w:sz w:val="22"/>
          <w:szCs w:val="22"/>
        </w:rPr>
        <w:t xml:space="preserve"> </w:t>
      </w:r>
      <w:r w:rsidRPr="00F5147E">
        <w:rPr>
          <w:sz w:val="22"/>
          <w:szCs w:val="22"/>
        </w:rPr>
        <w:t>2021,</w:t>
      </w:r>
      <w:r w:rsidRPr="00F5147E">
        <w:rPr>
          <w:spacing w:val="16"/>
          <w:sz w:val="22"/>
          <w:szCs w:val="22"/>
        </w:rPr>
        <w:t xml:space="preserve"> </w:t>
      </w:r>
      <w:r w:rsidRPr="00F5147E">
        <w:rPr>
          <w:sz w:val="22"/>
          <w:szCs w:val="22"/>
        </w:rPr>
        <w:t>para</w:t>
      </w:r>
      <w:r w:rsidRPr="00F5147E">
        <w:rPr>
          <w:spacing w:val="17"/>
          <w:sz w:val="22"/>
          <w:szCs w:val="22"/>
        </w:rPr>
        <w:t xml:space="preserve"> </w:t>
      </w:r>
      <w:r w:rsidRPr="00F5147E">
        <w:rPr>
          <w:sz w:val="22"/>
          <w:szCs w:val="22"/>
        </w:rPr>
        <w:t>efeito</w:t>
      </w:r>
      <w:r w:rsidRPr="00F5147E">
        <w:rPr>
          <w:spacing w:val="16"/>
          <w:sz w:val="22"/>
          <w:szCs w:val="22"/>
        </w:rPr>
        <w:t xml:space="preserve"> </w:t>
      </w:r>
      <w:r w:rsidRPr="00F5147E">
        <w:rPr>
          <w:sz w:val="22"/>
          <w:szCs w:val="22"/>
        </w:rPr>
        <w:t>de</w:t>
      </w:r>
      <w:r w:rsidRPr="00F5147E">
        <w:rPr>
          <w:spacing w:val="17"/>
          <w:sz w:val="22"/>
          <w:szCs w:val="22"/>
        </w:rPr>
        <w:t xml:space="preserve"> </w:t>
      </w:r>
      <w:r w:rsidRPr="00F5147E">
        <w:rPr>
          <w:sz w:val="22"/>
          <w:szCs w:val="22"/>
        </w:rPr>
        <w:t>comprovação</w:t>
      </w:r>
      <w:r w:rsidRPr="00F5147E">
        <w:rPr>
          <w:spacing w:val="18"/>
          <w:sz w:val="22"/>
          <w:szCs w:val="22"/>
        </w:rPr>
        <w:t xml:space="preserve"> </w:t>
      </w:r>
      <w:r w:rsidRPr="00F5147E">
        <w:rPr>
          <w:sz w:val="22"/>
          <w:szCs w:val="22"/>
        </w:rPr>
        <w:t>de</w:t>
      </w:r>
      <w:r w:rsidRPr="00F5147E">
        <w:rPr>
          <w:spacing w:val="15"/>
          <w:sz w:val="22"/>
          <w:szCs w:val="22"/>
        </w:rPr>
        <w:t xml:space="preserve"> </w:t>
      </w:r>
      <w:proofErr w:type="gramStart"/>
      <w:r w:rsidRPr="00F5147E">
        <w:rPr>
          <w:spacing w:val="-5"/>
          <w:sz w:val="22"/>
          <w:szCs w:val="22"/>
        </w:rPr>
        <w:t>sua</w:t>
      </w:r>
      <w:proofErr w:type="gramEnd"/>
    </w:p>
    <w:p w:rsidR="00ED6EFD" w:rsidRPr="00F5147E" w:rsidRDefault="009F25B4" w:rsidP="00F5147E">
      <w:pPr>
        <w:pStyle w:val="Corpodetexto"/>
        <w:spacing w:before="48" w:line="360" w:lineRule="auto"/>
        <w:ind w:left="0" w:right="11"/>
        <w:rPr>
          <w:sz w:val="22"/>
          <w:szCs w:val="22"/>
        </w:rPr>
      </w:pPr>
      <w:proofErr w:type="gramStart"/>
      <w:r w:rsidRPr="00F5147E">
        <w:rPr>
          <w:sz w:val="22"/>
          <w:szCs w:val="22"/>
        </w:rPr>
        <w:t>exequibilidade</w:t>
      </w:r>
      <w:proofErr w:type="gramEnd"/>
      <w:r w:rsidRPr="00F5147E">
        <w:rPr>
          <w:sz w:val="22"/>
          <w:szCs w:val="22"/>
        </w:rPr>
        <w:t>,</w:t>
      </w:r>
      <w:r w:rsidRPr="00F5147E">
        <w:rPr>
          <w:spacing w:val="-5"/>
          <w:sz w:val="22"/>
          <w:szCs w:val="22"/>
        </w:rPr>
        <w:t xml:space="preserve"> </w:t>
      </w:r>
      <w:r w:rsidRPr="00F5147E">
        <w:rPr>
          <w:sz w:val="22"/>
          <w:szCs w:val="22"/>
        </w:rPr>
        <w:t>podendo-se</w:t>
      </w:r>
      <w:r w:rsidRPr="00F5147E">
        <w:rPr>
          <w:spacing w:val="-4"/>
          <w:sz w:val="22"/>
          <w:szCs w:val="22"/>
        </w:rPr>
        <w:t xml:space="preserve"> </w:t>
      </w:r>
      <w:r w:rsidRPr="00F5147E">
        <w:rPr>
          <w:sz w:val="22"/>
          <w:szCs w:val="22"/>
        </w:rPr>
        <w:t>adotar,</w:t>
      </w:r>
      <w:r w:rsidRPr="00F5147E">
        <w:rPr>
          <w:spacing w:val="-3"/>
          <w:sz w:val="22"/>
          <w:szCs w:val="22"/>
        </w:rPr>
        <w:t xml:space="preserve"> </w:t>
      </w:r>
      <w:r w:rsidRPr="00F5147E">
        <w:rPr>
          <w:sz w:val="22"/>
          <w:szCs w:val="22"/>
        </w:rPr>
        <w:t>dentre</w:t>
      </w:r>
      <w:r w:rsidRPr="00F5147E">
        <w:rPr>
          <w:spacing w:val="-4"/>
          <w:sz w:val="22"/>
          <w:szCs w:val="22"/>
        </w:rPr>
        <w:t xml:space="preserve"> </w:t>
      </w:r>
      <w:r w:rsidRPr="00F5147E">
        <w:rPr>
          <w:sz w:val="22"/>
          <w:szCs w:val="22"/>
        </w:rPr>
        <w:t>outros,</w:t>
      </w:r>
      <w:r w:rsidRPr="00F5147E">
        <w:rPr>
          <w:spacing w:val="-1"/>
          <w:sz w:val="22"/>
          <w:szCs w:val="22"/>
        </w:rPr>
        <w:t xml:space="preserve"> </w:t>
      </w:r>
      <w:r w:rsidRPr="00F5147E">
        <w:rPr>
          <w:sz w:val="22"/>
          <w:szCs w:val="22"/>
        </w:rPr>
        <w:t>o</w:t>
      </w:r>
      <w:r w:rsidRPr="00F5147E">
        <w:rPr>
          <w:spacing w:val="-3"/>
          <w:sz w:val="22"/>
          <w:szCs w:val="22"/>
        </w:rPr>
        <w:t xml:space="preserve"> </w:t>
      </w:r>
      <w:r w:rsidRPr="00F5147E">
        <w:rPr>
          <w:sz w:val="22"/>
          <w:szCs w:val="22"/>
        </w:rPr>
        <w:t>seguinte</w:t>
      </w:r>
      <w:r w:rsidRPr="00F5147E">
        <w:rPr>
          <w:spacing w:val="-3"/>
          <w:sz w:val="22"/>
          <w:szCs w:val="22"/>
        </w:rPr>
        <w:t xml:space="preserve"> </w:t>
      </w:r>
      <w:r w:rsidRPr="00F5147E">
        <w:rPr>
          <w:spacing w:val="-2"/>
          <w:sz w:val="22"/>
          <w:szCs w:val="22"/>
        </w:rPr>
        <w:t>procedimento:</w:t>
      </w:r>
    </w:p>
    <w:p w:rsidR="00ED6EFD" w:rsidRPr="00F5147E" w:rsidRDefault="001A1450" w:rsidP="00F5147E">
      <w:pPr>
        <w:pStyle w:val="Corpodetexto"/>
        <w:spacing w:line="360" w:lineRule="auto"/>
        <w:ind w:left="0" w:right="11"/>
        <w:rPr>
          <w:sz w:val="22"/>
          <w:szCs w:val="22"/>
        </w:rPr>
      </w:pPr>
      <w:r w:rsidRPr="00F5147E">
        <w:rPr>
          <w:sz w:val="22"/>
          <w:szCs w:val="22"/>
        </w:rPr>
        <w:t>9.31.1</w:t>
      </w:r>
      <w:r w:rsidR="009F25B4" w:rsidRPr="00F5147E">
        <w:rPr>
          <w:sz w:val="22"/>
          <w:szCs w:val="22"/>
        </w:rPr>
        <w:t>- Questionamentos junto à proponente para a apresentação de justificativas e comprovações em relação aos custos com indícios de inexequibilidade;</w:t>
      </w:r>
    </w:p>
    <w:p w:rsidR="00ED6EFD" w:rsidRPr="00F5147E" w:rsidRDefault="001A1450" w:rsidP="00F5147E">
      <w:pPr>
        <w:pStyle w:val="Corpodetexto"/>
        <w:spacing w:before="121" w:line="360" w:lineRule="auto"/>
        <w:ind w:left="0" w:right="11"/>
        <w:rPr>
          <w:sz w:val="22"/>
          <w:szCs w:val="22"/>
        </w:rPr>
      </w:pPr>
      <w:r w:rsidRPr="00F5147E">
        <w:rPr>
          <w:sz w:val="22"/>
          <w:szCs w:val="22"/>
        </w:rPr>
        <w:t>9.31.2</w:t>
      </w:r>
      <w:r w:rsidR="009F25B4" w:rsidRPr="00F5147E">
        <w:rPr>
          <w:sz w:val="22"/>
          <w:szCs w:val="22"/>
        </w:rPr>
        <w:t>- Os referidos custos poderão ser comprovados, por exemplo, pela apresentação de Notas Fiscais ou por contrato, acompanhado da planilha de custos e notas fiscais.</w:t>
      </w:r>
    </w:p>
    <w:p w:rsidR="001A1450" w:rsidRPr="00F5147E" w:rsidRDefault="001A1450" w:rsidP="00F5147E">
      <w:pPr>
        <w:pStyle w:val="Corpodetexto"/>
        <w:spacing w:before="121" w:line="360" w:lineRule="auto"/>
        <w:ind w:left="0" w:right="11"/>
        <w:rPr>
          <w:sz w:val="22"/>
          <w:szCs w:val="22"/>
        </w:rPr>
      </w:pPr>
      <w:r w:rsidRPr="00F5147E">
        <w:rPr>
          <w:sz w:val="22"/>
          <w:szCs w:val="22"/>
        </w:rPr>
        <w:t xml:space="preserve">9.31.3- Na hipotese do licitante apresentar </w:t>
      </w:r>
      <w:r w:rsidRPr="00F5147E">
        <w:rPr>
          <w:sz w:val="22"/>
          <w:szCs w:val="22"/>
          <w:u w:val="single"/>
        </w:rPr>
        <w:t>apenas declaração de exequibilidade</w:t>
      </w:r>
      <w:r w:rsidRPr="00F5147E">
        <w:rPr>
          <w:sz w:val="22"/>
          <w:szCs w:val="22"/>
        </w:rPr>
        <w:t xml:space="preserve">, ocorrerá a desclassificação da mesma.  </w:t>
      </w:r>
    </w:p>
    <w:p w:rsidR="00ED6EFD" w:rsidRPr="00F5147E" w:rsidRDefault="009F25B4" w:rsidP="00F5147E">
      <w:pPr>
        <w:pStyle w:val="Corpodetexto"/>
        <w:spacing w:line="360" w:lineRule="auto"/>
        <w:ind w:left="0" w:right="11"/>
        <w:rPr>
          <w:sz w:val="22"/>
          <w:szCs w:val="22"/>
        </w:rPr>
      </w:pPr>
      <w:r w:rsidRPr="00F5147E">
        <w:rPr>
          <w:sz w:val="22"/>
          <w:szCs w:val="22"/>
        </w:rPr>
        <w:t>9.32-</w:t>
      </w:r>
      <w:r w:rsidRPr="00F5147E">
        <w:rPr>
          <w:spacing w:val="80"/>
          <w:sz w:val="22"/>
          <w:szCs w:val="22"/>
        </w:rPr>
        <w:t xml:space="preserve"> </w:t>
      </w:r>
      <w:r w:rsidRPr="00F5147E">
        <w:rPr>
          <w:sz w:val="22"/>
          <w:szCs w:val="22"/>
        </w:rPr>
        <w:t>O preço proposto deverá ser expresso em moeda cor</w:t>
      </w:r>
      <w:r w:rsidR="00C33596">
        <w:rPr>
          <w:sz w:val="22"/>
          <w:szCs w:val="22"/>
        </w:rPr>
        <w:t>rente nacional (Real), com até duas casas decimais (0,</w:t>
      </w:r>
      <w:r w:rsidRPr="00F5147E">
        <w:rPr>
          <w:sz w:val="22"/>
          <w:szCs w:val="22"/>
        </w:rPr>
        <w:t>0</w:t>
      </w:r>
      <w:r w:rsidR="00C41805" w:rsidRPr="00F5147E">
        <w:rPr>
          <w:sz w:val="22"/>
          <w:szCs w:val="22"/>
        </w:rPr>
        <w:t>0</w:t>
      </w:r>
      <w:r w:rsidRPr="00F5147E">
        <w:rPr>
          <w:sz w:val="22"/>
          <w:szCs w:val="22"/>
        </w:rPr>
        <w:t>).</w:t>
      </w:r>
    </w:p>
    <w:p w:rsidR="00ED6EFD" w:rsidRPr="00F5147E" w:rsidRDefault="009F25B4" w:rsidP="00F5147E">
      <w:pPr>
        <w:pStyle w:val="Corpodetexto"/>
        <w:spacing w:line="360" w:lineRule="auto"/>
        <w:ind w:left="0" w:right="11"/>
        <w:rPr>
          <w:sz w:val="22"/>
          <w:szCs w:val="22"/>
        </w:rPr>
      </w:pPr>
      <w:r w:rsidRPr="00F5147E">
        <w:rPr>
          <w:sz w:val="22"/>
          <w:szCs w:val="22"/>
        </w:rPr>
        <w:t>9.33-</w:t>
      </w:r>
      <w:r w:rsidRPr="00F5147E">
        <w:rPr>
          <w:spacing w:val="80"/>
          <w:sz w:val="22"/>
          <w:szCs w:val="22"/>
        </w:rPr>
        <w:t xml:space="preserve"> </w:t>
      </w:r>
      <w:r w:rsidRPr="00F5147E">
        <w:rPr>
          <w:sz w:val="22"/>
          <w:szCs w:val="22"/>
        </w:rPr>
        <w:t xml:space="preserve">Constatado o atendimento das exigências fixadas no edital, inclusive as exigências de habilitação, o licitante será declarado </w:t>
      </w:r>
      <w:r w:rsidR="009769D7" w:rsidRPr="00F5147E">
        <w:rPr>
          <w:sz w:val="22"/>
          <w:szCs w:val="22"/>
        </w:rPr>
        <w:t>vencedor do certame pela</w:t>
      </w:r>
      <w:r w:rsidRPr="00F5147E">
        <w:rPr>
          <w:sz w:val="22"/>
          <w:szCs w:val="22"/>
        </w:rPr>
        <w:t xml:space="preserve"> Pregoeir</w:t>
      </w:r>
      <w:r w:rsidR="009769D7" w:rsidRPr="00F5147E">
        <w:rPr>
          <w:sz w:val="22"/>
          <w:szCs w:val="22"/>
        </w:rPr>
        <w:t>a</w:t>
      </w:r>
      <w:r w:rsidRPr="00F5147E">
        <w:rPr>
          <w:sz w:val="22"/>
          <w:szCs w:val="22"/>
        </w:rPr>
        <w:t>.</w:t>
      </w:r>
    </w:p>
    <w:p w:rsidR="00ED6EFD" w:rsidRPr="00F5147E" w:rsidRDefault="009F25B4" w:rsidP="00F5147E">
      <w:pPr>
        <w:pStyle w:val="Corpodetexto"/>
        <w:spacing w:line="360" w:lineRule="auto"/>
        <w:ind w:left="0" w:right="11"/>
        <w:rPr>
          <w:sz w:val="22"/>
          <w:szCs w:val="22"/>
        </w:rPr>
      </w:pPr>
      <w:r w:rsidRPr="00F5147E">
        <w:rPr>
          <w:sz w:val="22"/>
          <w:szCs w:val="22"/>
        </w:rPr>
        <w:t>9.34-</w:t>
      </w:r>
      <w:r w:rsidRPr="00F5147E">
        <w:rPr>
          <w:spacing w:val="80"/>
          <w:sz w:val="22"/>
          <w:szCs w:val="22"/>
        </w:rPr>
        <w:t xml:space="preserve"> </w:t>
      </w:r>
      <w:r w:rsidRPr="00F5147E">
        <w:rPr>
          <w:sz w:val="22"/>
          <w:szCs w:val="22"/>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9769D7" w:rsidRPr="00F5147E" w:rsidRDefault="009F25B4" w:rsidP="00F5147E">
      <w:pPr>
        <w:pStyle w:val="Corpodetexto"/>
        <w:spacing w:line="360" w:lineRule="auto"/>
        <w:ind w:left="0" w:right="11"/>
        <w:rPr>
          <w:sz w:val="22"/>
          <w:szCs w:val="22"/>
        </w:rPr>
      </w:pPr>
      <w:r w:rsidRPr="00F5147E">
        <w:rPr>
          <w:sz w:val="22"/>
          <w:szCs w:val="22"/>
        </w:rPr>
        <w:t xml:space="preserve">9.35- No julgamento da habilitação e das propostas, </w:t>
      </w:r>
      <w:r w:rsidR="009769D7" w:rsidRPr="00F5147E">
        <w:rPr>
          <w:sz w:val="22"/>
          <w:szCs w:val="22"/>
        </w:rPr>
        <w:t xml:space="preserve">a </w:t>
      </w:r>
      <w:r w:rsidRPr="00F5147E">
        <w:rPr>
          <w:sz w:val="22"/>
          <w:szCs w:val="22"/>
        </w:rPr>
        <w:t>Pregoeir</w:t>
      </w:r>
      <w:r w:rsidR="009769D7" w:rsidRPr="00F5147E">
        <w:rPr>
          <w:sz w:val="22"/>
          <w:szCs w:val="22"/>
        </w:rPr>
        <w:t>a</w:t>
      </w:r>
      <w:r w:rsidRPr="00F5147E">
        <w:rPr>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D6EFD" w:rsidRPr="00F5147E" w:rsidRDefault="009769D7" w:rsidP="00F5147E">
      <w:pPr>
        <w:pStyle w:val="Corpodetexto"/>
        <w:spacing w:line="360" w:lineRule="auto"/>
        <w:ind w:left="0" w:right="11"/>
        <w:rPr>
          <w:b/>
          <w:sz w:val="22"/>
          <w:szCs w:val="22"/>
        </w:rPr>
      </w:pPr>
      <w:r w:rsidRPr="00F5147E">
        <w:rPr>
          <w:b/>
          <w:sz w:val="22"/>
          <w:szCs w:val="22"/>
        </w:rPr>
        <w:t xml:space="preserve">10 - </w:t>
      </w:r>
      <w:r w:rsidR="009F25B4" w:rsidRPr="00F5147E">
        <w:rPr>
          <w:b/>
          <w:sz w:val="22"/>
          <w:szCs w:val="22"/>
        </w:rPr>
        <w:t>DA</w:t>
      </w:r>
      <w:r w:rsidR="009F25B4" w:rsidRPr="00F5147E">
        <w:rPr>
          <w:b/>
          <w:spacing w:val="-2"/>
          <w:sz w:val="22"/>
          <w:szCs w:val="22"/>
        </w:rPr>
        <w:t xml:space="preserve"> HABILITAÇÃO</w:t>
      </w:r>
    </w:p>
    <w:p w:rsidR="00ED6EFD" w:rsidRPr="00F5147E" w:rsidRDefault="009F25B4" w:rsidP="00F5147E">
      <w:pPr>
        <w:pStyle w:val="Corpodetexto"/>
        <w:spacing w:before="115" w:line="360" w:lineRule="auto"/>
        <w:ind w:left="0" w:right="11"/>
        <w:rPr>
          <w:sz w:val="22"/>
          <w:szCs w:val="22"/>
        </w:rPr>
      </w:pPr>
      <w:r w:rsidRPr="00F5147E">
        <w:rPr>
          <w:sz w:val="22"/>
          <w:szCs w:val="22"/>
        </w:rPr>
        <w:t>10.1</w:t>
      </w:r>
      <w:r w:rsidR="009769D7" w:rsidRPr="00F5147E">
        <w:rPr>
          <w:sz w:val="22"/>
          <w:szCs w:val="22"/>
        </w:rPr>
        <w:t xml:space="preserve"> </w:t>
      </w:r>
      <w:r w:rsidRPr="00F5147E">
        <w:rPr>
          <w:sz w:val="22"/>
          <w:szCs w:val="22"/>
        </w:rPr>
        <w:t>-</w:t>
      </w:r>
      <w:r w:rsidR="009769D7" w:rsidRPr="00F5147E">
        <w:rPr>
          <w:spacing w:val="80"/>
          <w:sz w:val="22"/>
          <w:szCs w:val="22"/>
        </w:rPr>
        <w:t xml:space="preserve"> </w:t>
      </w:r>
      <w:r w:rsidRPr="00F5147E">
        <w:rPr>
          <w:sz w:val="22"/>
          <w:szCs w:val="22"/>
        </w:rPr>
        <w:t>Após a fase final de lances e negociação e declarado vencedor do item, o licitante deverá enviar os documentos relativos à Habilitação no prazo de 02 (duas) horas.</w:t>
      </w:r>
    </w:p>
    <w:p w:rsidR="00ED6EFD" w:rsidRPr="00F5147E" w:rsidRDefault="009F25B4" w:rsidP="00F5147E">
      <w:pPr>
        <w:pStyle w:val="Corpodetexto"/>
        <w:spacing w:before="121" w:line="360" w:lineRule="auto"/>
        <w:ind w:left="0" w:right="11"/>
        <w:rPr>
          <w:sz w:val="22"/>
          <w:szCs w:val="22"/>
        </w:rPr>
      </w:pPr>
      <w:r w:rsidRPr="00F5147E">
        <w:rPr>
          <w:sz w:val="22"/>
          <w:szCs w:val="22"/>
        </w:rPr>
        <w:t>10.2-</w:t>
      </w:r>
      <w:r w:rsidRPr="00F5147E">
        <w:rPr>
          <w:spacing w:val="80"/>
          <w:w w:val="150"/>
          <w:sz w:val="22"/>
          <w:szCs w:val="22"/>
        </w:rPr>
        <w:t xml:space="preserve"> </w:t>
      </w:r>
      <w:r w:rsidRPr="00F5147E">
        <w:rPr>
          <w:sz w:val="22"/>
          <w:szCs w:val="22"/>
        </w:rPr>
        <w:t xml:space="preserve">Encerrada a etapa de lances da sessão pública e ordenadas as ofertas, a Pregoeira comprovará a regularidade de situação do autor da melhor proposta, avaliada na forma da Lei </w:t>
      </w:r>
      <w:r w:rsidRPr="00F5147E">
        <w:rPr>
          <w:sz w:val="22"/>
          <w:szCs w:val="22"/>
        </w:rPr>
        <w:lastRenderedPageBreak/>
        <w:t xml:space="preserve">14.133/2021. A Pregoeira verificará, também, o cumprimento das demais exigências para </w:t>
      </w:r>
      <w:r w:rsidRPr="00F5147E">
        <w:rPr>
          <w:spacing w:val="-2"/>
          <w:sz w:val="22"/>
          <w:szCs w:val="22"/>
        </w:rPr>
        <w:t>habilitação.</w:t>
      </w:r>
    </w:p>
    <w:p w:rsidR="00ED6EFD" w:rsidRPr="00F5147E" w:rsidRDefault="009F25B4" w:rsidP="00F5147E">
      <w:pPr>
        <w:pStyle w:val="Corpodetexto"/>
        <w:spacing w:line="360" w:lineRule="auto"/>
        <w:ind w:left="0" w:right="11"/>
        <w:rPr>
          <w:sz w:val="22"/>
          <w:szCs w:val="22"/>
        </w:rPr>
      </w:pPr>
      <w:r w:rsidRPr="00F5147E">
        <w:rPr>
          <w:sz w:val="22"/>
          <w:szCs w:val="22"/>
        </w:rPr>
        <w:t>10.3</w:t>
      </w:r>
      <w:r w:rsidR="009769D7" w:rsidRPr="00F5147E">
        <w:rPr>
          <w:sz w:val="22"/>
          <w:szCs w:val="22"/>
        </w:rPr>
        <w:t xml:space="preserve"> </w:t>
      </w:r>
      <w:r w:rsidRPr="00F5147E">
        <w:rPr>
          <w:sz w:val="22"/>
          <w:szCs w:val="22"/>
        </w:rPr>
        <w:t>-</w:t>
      </w:r>
      <w:r w:rsidR="009769D7" w:rsidRPr="00F5147E">
        <w:rPr>
          <w:spacing w:val="80"/>
          <w:sz w:val="22"/>
          <w:szCs w:val="22"/>
        </w:rPr>
        <w:t xml:space="preserve"> </w:t>
      </w:r>
      <w:r w:rsidRPr="00F5147E">
        <w:rPr>
          <w:sz w:val="22"/>
          <w:szCs w:val="22"/>
        </w:rPr>
        <w:t>No</w:t>
      </w:r>
      <w:r w:rsidRPr="00F5147E">
        <w:rPr>
          <w:spacing w:val="80"/>
          <w:sz w:val="22"/>
          <w:szCs w:val="22"/>
        </w:rPr>
        <w:t xml:space="preserve"> </w:t>
      </w:r>
      <w:r w:rsidRPr="00F5147E">
        <w:rPr>
          <w:sz w:val="22"/>
          <w:szCs w:val="22"/>
        </w:rPr>
        <w:t>caso</w:t>
      </w:r>
      <w:r w:rsidRPr="00F5147E">
        <w:rPr>
          <w:spacing w:val="80"/>
          <w:sz w:val="22"/>
          <w:szCs w:val="22"/>
        </w:rPr>
        <w:t xml:space="preserve"> </w:t>
      </w:r>
      <w:r w:rsidRPr="00F5147E">
        <w:rPr>
          <w:sz w:val="22"/>
          <w:szCs w:val="22"/>
        </w:rPr>
        <w:t>de</w:t>
      </w:r>
      <w:r w:rsidRPr="00F5147E">
        <w:rPr>
          <w:spacing w:val="80"/>
          <w:sz w:val="22"/>
          <w:szCs w:val="22"/>
        </w:rPr>
        <w:t xml:space="preserve"> </w:t>
      </w:r>
      <w:r w:rsidRPr="00F5147E">
        <w:rPr>
          <w:sz w:val="22"/>
          <w:szCs w:val="22"/>
        </w:rPr>
        <w:t>desclassificação</w:t>
      </w:r>
      <w:r w:rsidRPr="00F5147E">
        <w:rPr>
          <w:spacing w:val="80"/>
          <w:sz w:val="22"/>
          <w:szCs w:val="22"/>
        </w:rPr>
        <w:t xml:space="preserve"> </w:t>
      </w:r>
      <w:r w:rsidRPr="00F5147E">
        <w:rPr>
          <w:sz w:val="22"/>
          <w:szCs w:val="22"/>
        </w:rPr>
        <w:t>do</w:t>
      </w:r>
      <w:r w:rsidRPr="00F5147E">
        <w:rPr>
          <w:spacing w:val="80"/>
          <w:sz w:val="22"/>
          <w:szCs w:val="22"/>
        </w:rPr>
        <w:t xml:space="preserve"> </w:t>
      </w:r>
      <w:r w:rsidRPr="00F5147E">
        <w:rPr>
          <w:sz w:val="22"/>
          <w:szCs w:val="22"/>
        </w:rPr>
        <w:t>licitante</w:t>
      </w:r>
      <w:r w:rsidRPr="00F5147E">
        <w:rPr>
          <w:spacing w:val="80"/>
          <w:sz w:val="22"/>
          <w:szCs w:val="22"/>
        </w:rPr>
        <w:t xml:space="preserve"> </w:t>
      </w:r>
      <w:r w:rsidRPr="00F5147E">
        <w:rPr>
          <w:sz w:val="22"/>
          <w:szCs w:val="22"/>
        </w:rPr>
        <w:t>arrematante,</w:t>
      </w:r>
      <w:r w:rsidRPr="00F5147E">
        <w:rPr>
          <w:spacing w:val="80"/>
          <w:sz w:val="22"/>
          <w:szCs w:val="22"/>
        </w:rPr>
        <w:t xml:space="preserve"> </w:t>
      </w:r>
      <w:r w:rsidRPr="00F5147E">
        <w:rPr>
          <w:sz w:val="22"/>
          <w:szCs w:val="22"/>
        </w:rPr>
        <w:t>o</w:t>
      </w:r>
      <w:r w:rsidRPr="00F5147E">
        <w:rPr>
          <w:spacing w:val="80"/>
          <w:sz w:val="22"/>
          <w:szCs w:val="22"/>
        </w:rPr>
        <w:t xml:space="preserve"> </w:t>
      </w:r>
      <w:r w:rsidRPr="00F5147E">
        <w:rPr>
          <w:sz w:val="22"/>
          <w:szCs w:val="22"/>
        </w:rPr>
        <w:t>novo</w:t>
      </w:r>
      <w:r w:rsidRPr="00F5147E">
        <w:rPr>
          <w:spacing w:val="80"/>
          <w:sz w:val="22"/>
          <w:szCs w:val="22"/>
        </w:rPr>
        <w:t xml:space="preserve"> </w:t>
      </w:r>
      <w:r w:rsidRPr="00F5147E">
        <w:rPr>
          <w:sz w:val="22"/>
          <w:szCs w:val="22"/>
        </w:rPr>
        <w:t>licitante convocado</w:t>
      </w:r>
      <w:r w:rsidRPr="00F5147E">
        <w:rPr>
          <w:spacing w:val="-14"/>
          <w:sz w:val="22"/>
          <w:szCs w:val="22"/>
        </w:rPr>
        <w:t xml:space="preserve"> </w:t>
      </w:r>
      <w:r w:rsidRPr="00F5147E">
        <w:rPr>
          <w:sz w:val="22"/>
          <w:szCs w:val="22"/>
        </w:rPr>
        <w:t xml:space="preserve">deverá apresentar documentação e proposta nos mesmos prazos previstos neste edital a contar da convocação pela Pregoeira através do </w:t>
      </w:r>
      <w:r w:rsidRPr="00F5147E">
        <w:rPr>
          <w:i/>
          <w:sz w:val="22"/>
          <w:szCs w:val="22"/>
        </w:rPr>
        <w:t xml:space="preserve">chat </w:t>
      </w:r>
      <w:r w:rsidRPr="00F5147E">
        <w:rPr>
          <w:sz w:val="22"/>
          <w:szCs w:val="22"/>
        </w:rPr>
        <w:t>de mensagens.</w:t>
      </w:r>
    </w:p>
    <w:p w:rsidR="00ED6EFD" w:rsidRPr="00F5147E" w:rsidRDefault="009F25B4" w:rsidP="00F5147E">
      <w:pPr>
        <w:pStyle w:val="Corpodetexto"/>
        <w:spacing w:line="360" w:lineRule="auto"/>
        <w:ind w:left="0" w:right="11"/>
        <w:rPr>
          <w:sz w:val="22"/>
          <w:szCs w:val="22"/>
        </w:rPr>
      </w:pPr>
      <w:r w:rsidRPr="00F5147E">
        <w:rPr>
          <w:sz w:val="22"/>
          <w:szCs w:val="22"/>
        </w:rPr>
        <w:t>10.4</w:t>
      </w:r>
      <w:r w:rsidR="009769D7" w:rsidRPr="00F5147E">
        <w:rPr>
          <w:sz w:val="22"/>
          <w:szCs w:val="22"/>
        </w:rPr>
        <w:t xml:space="preserve"> </w:t>
      </w:r>
      <w:r w:rsidRPr="00F5147E">
        <w:rPr>
          <w:sz w:val="22"/>
          <w:szCs w:val="22"/>
        </w:rPr>
        <w:t>-</w:t>
      </w:r>
      <w:r w:rsidR="009769D7" w:rsidRPr="00F5147E">
        <w:rPr>
          <w:sz w:val="22"/>
          <w:szCs w:val="22"/>
        </w:rPr>
        <w:t xml:space="preserve"> </w:t>
      </w:r>
      <w:r w:rsidRPr="00F5147E">
        <w:rPr>
          <w:sz w:val="22"/>
          <w:szCs w:val="22"/>
        </w:rPr>
        <w:t>A</w:t>
      </w:r>
      <w:r w:rsidRPr="00F5147E">
        <w:rPr>
          <w:spacing w:val="-15"/>
          <w:sz w:val="22"/>
          <w:szCs w:val="22"/>
        </w:rPr>
        <w:t xml:space="preserve"> </w:t>
      </w:r>
      <w:r w:rsidRPr="00F5147E">
        <w:rPr>
          <w:sz w:val="22"/>
          <w:szCs w:val="22"/>
        </w:rPr>
        <w:t>inobservância</w:t>
      </w:r>
      <w:r w:rsidRPr="00F5147E">
        <w:rPr>
          <w:spacing w:val="40"/>
          <w:sz w:val="22"/>
          <w:szCs w:val="22"/>
        </w:rPr>
        <w:t xml:space="preserve"> </w:t>
      </w:r>
      <w:r w:rsidRPr="00F5147E">
        <w:rPr>
          <w:sz w:val="22"/>
          <w:szCs w:val="22"/>
        </w:rPr>
        <w:t>aos prazos elencados neste</w:t>
      </w:r>
      <w:r w:rsidRPr="00F5147E">
        <w:rPr>
          <w:spacing w:val="-1"/>
          <w:sz w:val="22"/>
          <w:szCs w:val="22"/>
        </w:rPr>
        <w:t xml:space="preserve"> </w:t>
      </w:r>
      <w:r w:rsidRPr="00F5147E">
        <w:rPr>
          <w:sz w:val="22"/>
          <w:szCs w:val="22"/>
        </w:rPr>
        <w:t>edital, ou ainda</w:t>
      </w:r>
      <w:r w:rsidRPr="00F5147E">
        <w:rPr>
          <w:spacing w:val="-1"/>
          <w:sz w:val="22"/>
          <w:szCs w:val="22"/>
        </w:rPr>
        <w:t xml:space="preserve"> </w:t>
      </w:r>
      <w:r w:rsidRPr="00F5147E">
        <w:rPr>
          <w:sz w:val="22"/>
          <w:szCs w:val="22"/>
        </w:rPr>
        <w:t>o envio</w:t>
      </w:r>
      <w:r w:rsidRPr="00F5147E">
        <w:rPr>
          <w:spacing w:val="-2"/>
          <w:sz w:val="22"/>
          <w:szCs w:val="22"/>
        </w:rPr>
        <w:t xml:space="preserve"> </w:t>
      </w:r>
      <w:r w:rsidRPr="00F5147E">
        <w:rPr>
          <w:sz w:val="22"/>
          <w:szCs w:val="22"/>
        </w:rPr>
        <w:t>dos documentos de habilitação com o disposto neste edital ensejará a inabilitação do licitante.</w:t>
      </w:r>
    </w:p>
    <w:p w:rsidR="00ED6EFD" w:rsidRPr="00F5147E" w:rsidRDefault="009F25B4" w:rsidP="00F5147E">
      <w:pPr>
        <w:pStyle w:val="Corpodetexto"/>
        <w:spacing w:before="121" w:line="360" w:lineRule="auto"/>
        <w:ind w:left="0" w:right="11"/>
        <w:rPr>
          <w:sz w:val="22"/>
          <w:szCs w:val="22"/>
        </w:rPr>
      </w:pPr>
      <w:r w:rsidRPr="00F5147E">
        <w:rPr>
          <w:sz w:val="22"/>
          <w:szCs w:val="22"/>
        </w:rPr>
        <w:t>10.5</w:t>
      </w:r>
      <w:r w:rsidR="009769D7" w:rsidRPr="00F5147E">
        <w:rPr>
          <w:sz w:val="22"/>
          <w:szCs w:val="22"/>
        </w:rPr>
        <w:t xml:space="preserve"> </w:t>
      </w:r>
      <w:r w:rsidRPr="00F5147E">
        <w:rPr>
          <w:sz w:val="22"/>
          <w:szCs w:val="22"/>
        </w:rPr>
        <w:t>-</w:t>
      </w:r>
      <w:r w:rsidRPr="00F5147E">
        <w:rPr>
          <w:spacing w:val="40"/>
          <w:sz w:val="22"/>
          <w:szCs w:val="22"/>
        </w:rPr>
        <w:t xml:space="preserve"> </w:t>
      </w:r>
      <w:r w:rsidRPr="00F5147E">
        <w:rPr>
          <w:sz w:val="22"/>
          <w:szCs w:val="22"/>
        </w:rPr>
        <w:t xml:space="preserve">A documentação exigida para a habilitação poderá ser apresentada em original, por cópia ou publicação em órgão da imprensa oficial. Em caso de dúvidas quanto </w:t>
      </w:r>
      <w:proofErr w:type="gramStart"/>
      <w:r w:rsidRPr="00F5147E">
        <w:rPr>
          <w:sz w:val="22"/>
          <w:szCs w:val="22"/>
        </w:rPr>
        <w:t>a</w:t>
      </w:r>
      <w:proofErr w:type="gramEnd"/>
      <w:r w:rsidRPr="00F5147E">
        <w:rPr>
          <w:sz w:val="22"/>
          <w:szCs w:val="22"/>
        </w:rPr>
        <w:t xml:space="preserve"> veracidade/autenticidade do documento poderá ser verificada pela Equipe de Apoio, através</w:t>
      </w:r>
      <w:r w:rsidRPr="00F5147E">
        <w:rPr>
          <w:spacing w:val="40"/>
          <w:sz w:val="22"/>
          <w:szCs w:val="22"/>
        </w:rPr>
        <w:t xml:space="preserve"> </w:t>
      </w:r>
      <w:r w:rsidRPr="00F5147E">
        <w:rPr>
          <w:sz w:val="22"/>
          <w:szCs w:val="22"/>
        </w:rPr>
        <w:t>de consulta via Internet aos “sites” dos órgãos emitentes dos documentos, conforme</w:t>
      </w:r>
      <w:r w:rsidRPr="00F5147E">
        <w:rPr>
          <w:spacing w:val="-3"/>
          <w:sz w:val="22"/>
          <w:szCs w:val="22"/>
        </w:rPr>
        <w:t xml:space="preserve"> </w:t>
      </w:r>
      <w:r w:rsidRPr="00F5147E">
        <w:rPr>
          <w:sz w:val="22"/>
          <w:szCs w:val="22"/>
        </w:rPr>
        <w:t>Acórdão 2036/2022 – Plenário do TCU.</w:t>
      </w:r>
    </w:p>
    <w:p w:rsidR="00ED6EFD" w:rsidRPr="00F5147E" w:rsidRDefault="009F25B4" w:rsidP="00F5147E">
      <w:pPr>
        <w:pStyle w:val="Corpodetexto"/>
        <w:spacing w:line="360" w:lineRule="auto"/>
        <w:ind w:left="0" w:right="11"/>
        <w:rPr>
          <w:sz w:val="22"/>
          <w:szCs w:val="22"/>
        </w:rPr>
      </w:pPr>
      <w:r w:rsidRPr="00F5147E">
        <w:rPr>
          <w:sz w:val="22"/>
          <w:szCs w:val="22"/>
        </w:rPr>
        <w:t>10.6</w:t>
      </w:r>
      <w:r w:rsidR="009769D7" w:rsidRPr="00F5147E">
        <w:rPr>
          <w:sz w:val="22"/>
          <w:szCs w:val="22"/>
        </w:rPr>
        <w:t xml:space="preserve"> </w:t>
      </w:r>
      <w:r w:rsidRPr="00F5147E">
        <w:rPr>
          <w:sz w:val="22"/>
          <w:szCs w:val="22"/>
        </w:rPr>
        <w:t>-</w:t>
      </w:r>
      <w:r w:rsidRPr="00F5147E">
        <w:rPr>
          <w:spacing w:val="40"/>
          <w:sz w:val="22"/>
          <w:szCs w:val="22"/>
        </w:rPr>
        <w:t xml:space="preserve"> </w:t>
      </w:r>
      <w:r w:rsidRPr="00F5147E">
        <w:rPr>
          <w:sz w:val="22"/>
          <w:szCs w:val="22"/>
        </w:rPr>
        <w:t>Franqueada</w:t>
      </w:r>
      <w:r w:rsidRPr="00F5147E">
        <w:rPr>
          <w:spacing w:val="40"/>
          <w:sz w:val="22"/>
          <w:szCs w:val="22"/>
        </w:rPr>
        <w:t xml:space="preserve"> </w:t>
      </w:r>
      <w:r w:rsidRPr="00F5147E">
        <w:rPr>
          <w:sz w:val="22"/>
          <w:szCs w:val="22"/>
        </w:rPr>
        <w:t>vista</w:t>
      </w:r>
      <w:r w:rsidRPr="00F5147E">
        <w:rPr>
          <w:spacing w:val="40"/>
          <w:sz w:val="22"/>
          <w:szCs w:val="22"/>
        </w:rPr>
        <w:t xml:space="preserve"> </w:t>
      </w:r>
      <w:r w:rsidRPr="00F5147E">
        <w:rPr>
          <w:sz w:val="22"/>
          <w:szCs w:val="22"/>
        </w:rPr>
        <w:t>aos</w:t>
      </w:r>
      <w:r w:rsidRPr="00F5147E">
        <w:rPr>
          <w:spacing w:val="40"/>
          <w:sz w:val="22"/>
          <w:szCs w:val="22"/>
        </w:rPr>
        <w:t xml:space="preserve"> </w:t>
      </w:r>
      <w:r w:rsidRPr="00F5147E">
        <w:rPr>
          <w:sz w:val="22"/>
          <w:szCs w:val="22"/>
        </w:rPr>
        <w:t>interessados</w:t>
      </w:r>
      <w:r w:rsidRPr="00F5147E">
        <w:rPr>
          <w:spacing w:val="40"/>
          <w:sz w:val="22"/>
          <w:szCs w:val="22"/>
        </w:rPr>
        <w:t xml:space="preserve"> </w:t>
      </w:r>
      <w:r w:rsidRPr="00F5147E">
        <w:rPr>
          <w:sz w:val="22"/>
          <w:szCs w:val="22"/>
        </w:rPr>
        <w:t>e</w:t>
      </w:r>
      <w:r w:rsidRPr="00F5147E">
        <w:rPr>
          <w:spacing w:val="40"/>
          <w:sz w:val="22"/>
          <w:szCs w:val="22"/>
        </w:rPr>
        <w:t xml:space="preserve"> </w:t>
      </w:r>
      <w:r w:rsidRPr="00F5147E">
        <w:rPr>
          <w:sz w:val="22"/>
          <w:szCs w:val="22"/>
        </w:rPr>
        <w:t>decorrido</w:t>
      </w:r>
      <w:r w:rsidRPr="00F5147E">
        <w:rPr>
          <w:spacing w:val="40"/>
          <w:sz w:val="22"/>
          <w:szCs w:val="22"/>
        </w:rPr>
        <w:t xml:space="preserve"> </w:t>
      </w:r>
      <w:r w:rsidRPr="00F5147E">
        <w:rPr>
          <w:sz w:val="22"/>
          <w:szCs w:val="22"/>
        </w:rPr>
        <w:t>o</w:t>
      </w:r>
      <w:r w:rsidRPr="00F5147E">
        <w:rPr>
          <w:spacing w:val="40"/>
          <w:sz w:val="22"/>
          <w:szCs w:val="22"/>
        </w:rPr>
        <w:t xml:space="preserve"> </w:t>
      </w:r>
      <w:r w:rsidRPr="00F5147E">
        <w:rPr>
          <w:sz w:val="22"/>
          <w:szCs w:val="22"/>
        </w:rPr>
        <w:t>prazo</w:t>
      </w:r>
      <w:r w:rsidRPr="00F5147E">
        <w:rPr>
          <w:spacing w:val="40"/>
          <w:sz w:val="22"/>
          <w:szCs w:val="22"/>
        </w:rPr>
        <w:t xml:space="preserve"> </w:t>
      </w:r>
      <w:r w:rsidRPr="00F5147E">
        <w:rPr>
          <w:sz w:val="22"/>
          <w:szCs w:val="22"/>
        </w:rPr>
        <w:t>de</w:t>
      </w:r>
      <w:r w:rsidRPr="00F5147E">
        <w:rPr>
          <w:spacing w:val="40"/>
          <w:sz w:val="22"/>
          <w:szCs w:val="22"/>
        </w:rPr>
        <w:t xml:space="preserve"> </w:t>
      </w:r>
      <w:r w:rsidRPr="00F5147E">
        <w:rPr>
          <w:sz w:val="22"/>
          <w:szCs w:val="22"/>
        </w:rPr>
        <w:t>10</w:t>
      </w:r>
      <w:r w:rsidRPr="00F5147E">
        <w:rPr>
          <w:spacing w:val="40"/>
          <w:sz w:val="22"/>
          <w:szCs w:val="22"/>
        </w:rPr>
        <w:t xml:space="preserve"> </w:t>
      </w:r>
      <w:r w:rsidRPr="00F5147E">
        <w:rPr>
          <w:sz w:val="22"/>
          <w:szCs w:val="22"/>
        </w:rPr>
        <w:t>(dez)</w:t>
      </w:r>
      <w:r w:rsidRPr="00F5147E">
        <w:rPr>
          <w:spacing w:val="40"/>
          <w:sz w:val="22"/>
          <w:szCs w:val="22"/>
        </w:rPr>
        <w:t xml:space="preserve"> </w:t>
      </w:r>
      <w:r w:rsidRPr="00F5147E">
        <w:rPr>
          <w:sz w:val="22"/>
          <w:szCs w:val="22"/>
        </w:rPr>
        <w:t>minutos,</w:t>
      </w:r>
      <w:r w:rsidRPr="00F5147E">
        <w:rPr>
          <w:spacing w:val="40"/>
          <w:sz w:val="22"/>
          <w:szCs w:val="22"/>
        </w:rPr>
        <w:t xml:space="preserve"> </w:t>
      </w:r>
      <w:r w:rsidRPr="00F5147E">
        <w:rPr>
          <w:sz w:val="22"/>
          <w:szCs w:val="22"/>
        </w:rPr>
        <w:t>será aberto oprazo para manifestação da intenção de interposição de recurso.</w:t>
      </w:r>
    </w:p>
    <w:p w:rsidR="00ED6EFD" w:rsidRPr="00F5147E" w:rsidRDefault="009F25B4" w:rsidP="00F5147E">
      <w:pPr>
        <w:pStyle w:val="Corpodetexto"/>
        <w:spacing w:line="360" w:lineRule="auto"/>
        <w:ind w:left="0" w:right="11"/>
        <w:rPr>
          <w:sz w:val="22"/>
          <w:szCs w:val="22"/>
        </w:rPr>
      </w:pPr>
      <w:r w:rsidRPr="00F5147E">
        <w:rPr>
          <w:sz w:val="22"/>
          <w:szCs w:val="22"/>
        </w:rPr>
        <w:t>10.7</w:t>
      </w:r>
      <w:r w:rsidR="009769D7" w:rsidRPr="00F5147E">
        <w:rPr>
          <w:sz w:val="22"/>
          <w:szCs w:val="22"/>
        </w:rPr>
        <w:t xml:space="preserve"> </w:t>
      </w:r>
      <w:r w:rsidRPr="00F5147E">
        <w:rPr>
          <w:sz w:val="22"/>
          <w:szCs w:val="22"/>
        </w:rPr>
        <w:t>-</w:t>
      </w:r>
      <w:r w:rsidRPr="00F5147E">
        <w:rPr>
          <w:spacing w:val="80"/>
          <w:sz w:val="22"/>
          <w:szCs w:val="22"/>
        </w:rPr>
        <w:t xml:space="preserve"> </w:t>
      </w:r>
      <w:r w:rsidRPr="00F5147E">
        <w:rPr>
          <w:sz w:val="22"/>
          <w:szCs w:val="22"/>
        </w:rPr>
        <w:t>O não cumprimento do envio dos documentos de habilitação dentro dos prazos estabelecidos acarretará a</w:t>
      </w:r>
      <w:r w:rsidRPr="00F5147E">
        <w:rPr>
          <w:spacing w:val="-2"/>
          <w:sz w:val="22"/>
          <w:szCs w:val="22"/>
        </w:rPr>
        <w:t xml:space="preserve"> </w:t>
      </w:r>
      <w:r w:rsidRPr="00F5147E">
        <w:rPr>
          <w:sz w:val="22"/>
          <w:szCs w:val="22"/>
        </w:rPr>
        <w:t>desclassificação e/ou inabilitação da</w:t>
      </w:r>
      <w:r w:rsidRPr="00F5147E">
        <w:rPr>
          <w:spacing w:val="-2"/>
          <w:sz w:val="22"/>
          <w:szCs w:val="22"/>
        </w:rPr>
        <w:t xml:space="preserve"> </w:t>
      </w:r>
      <w:r w:rsidRPr="00F5147E">
        <w:rPr>
          <w:sz w:val="22"/>
          <w:szCs w:val="22"/>
        </w:rPr>
        <w:t>licitante, bem como as sanções previstas neste Edital, podendo a</w:t>
      </w:r>
      <w:r w:rsidRPr="00F5147E">
        <w:rPr>
          <w:spacing w:val="-1"/>
          <w:sz w:val="22"/>
          <w:szCs w:val="22"/>
        </w:rPr>
        <w:t xml:space="preserve"> </w:t>
      </w:r>
      <w:r w:rsidRPr="00F5147E">
        <w:rPr>
          <w:sz w:val="22"/>
          <w:szCs w:val="22"/>
        </w:rPr>
        <w:t>Pregoeira</w:t>
      </w:r>
      <w:r w:rsidRPr="00F5147E">
        <w:rPr>
          <w:spacing w:val="-1"/>
          <w:sz w:val="22"/>
          <w:szCs w:val="22"/>
        </w:rPr>
        <w:t xml:space="preserve"> </w:t>
      </w:r>
      <w:r w:rsidRPr="00F5147E">
        <w:rPr>
          <w:sz w:val="22"/>
          <w:szCs w:val="22"/>
        </w:rPr>
        <w:t>convocar a empresa que apresentou a proposta ou o lance subsequente.</w:t>
      </w:r>
    </w:p>
    <w:p w:rsidR="00ED6EFD" w:rsidRPr="00F5147E" w:rsidRDefault="009F25B4" w:rsidP="00F5147E">
      <w:pPr>
        <w:pStyle w:val="Corpodetexto"/>
        <w:spacing w:line="360" w:lineRule="auto"/>
        <w:ind w:left="0" w:right="11"/>
        <w:rPr>
          <w:sz w:val="22"/>
          <w:szCs w:val="22"/>
        </w:rPr>
      </w:pPr>
      <w:r w:rsidRPr="00F5147E">
        <w:rPr>
          <w:sz w:val="22"/>
          <w:szCs w:val="22"/>
        </w:rPr>
        <w:t>10.8</w:t>
      </w:r>
      <w:r w:rsidR="009769D7" w:rsidRPr="00F5147E">
        <w:rPr>
          <w:sz w:val="22"/>
          <w:szCs w:val="22"/>
        </w:rPr>
        <w:t xml:space="preserve"> </w:t>
      </w:r>
      <w:r w:rsidRPr="00F5147E">
        <w:rPr>
          <w:sz w:val="22"/>
          <w:szCs w:val="22"/>
        </w:rPr>
        <w:t>-</w:t>
      </w:r>
      <w:r w:rsidR="009769D7" w:rsidRPr="00F5147E">
        <w:rPr>
          <w:spacing w:val="80"/>
          <w:w w:val="150"/>
          <w:sz w:val="22"/>
          <w:szCs w:val="22"/>
        </w:rPr>
        <w:t xml:space="preserve"> </w:t>
      </w:r>
      <w:r w:rsidRPr="00F5147E">
        <w:rPr>
          <w:sz w:val="22"/>
          <w:szCs w:val="22"/>
        </w:rPr>
        <w:t>A empresa participante e seu representante legal são responsáveis pela autenticidade</w:t>
      </w:r>
      <w:r w:rsidRPr="00F5147E">
        <w:rPr>
          <w:spacing w:val="40"/>
          <w:sz w:val="22"/>
          <w:szCs w:val="22"/>
        </w:rPr>
        <w:t xml:space="preserve"> </w:t>
      </w:r>
      <w:r w:rsidRPr="00F5147E">
        <w:rPr>
          <w:sz w:val="22"/>
          <w:szCs w:val="22"/>
        </w:rPr>
        <w:t>e veracidade dos documentos enviados eletronicamente.</w:t>
      </w:r>
    </w:p>
    <w:p w:rsidR="00ED6EFD" w:rsidRPr="00F5147E" w:rsidRDefault="009F25B4" w:rsidP="00F5147E">
      <w:pPr>
        <w:pStyle w:val="Corpodetexto"/>
        <w:spacing w:line="360" w:lineRule="auto"/>
        <w:ind w:left="0" w:right="11"/>
        <w:rPr>
          <w:sz w:val="22"/>
          <w:szCs w:val="22"/>
        </w:rPr>
      </w:pPr>
      <w:r w:rsidRPr="00F5147E">
        <w:rPr>
          <w:sz w:val="22"/>
          <w:szCs w:val="22"/>
        </w:rPr>
        <w:t>10.9</w:t>
      </w:r>
      <w:r w:rsidR="009769D7" w:rsidRPr="00F5147E">
        <w:rPr>
          <w:sz w:val="22"/>
          <w:szCs w:val="22"/>
        </w:rPr>
        <w:t xml:space="preserve"> </w:t>
      </w:r>
      <w:r w:rsidRPr="00F5147E">
        <w:rPr>
          <w:sz w:val="22"/>
          <w:szCs w:val="22"/>
        </w:rPr>
        <w:t>-</w:t>
      </w:r>
      <w:r w:rsidRPr="00F5147E">
        <w:rPr>
          <w:spacing w:val="80"/>
          <w:w w:val="150"/>
          <w:sz w:val="22"/>
          <w:szCs w:val="22"/>
        </w:rPr>
        <w:t xml:space="preserve"> </w:t>
      </w:r>
      <w:r w:rsidRPr="00F5147E">
        <w:rPr>
          <w:sz w:val="22"/>
          <w:szCs w:val="22"/>
        </w:rPr>
        <w:t>Os documentos previstos no Termo de Referência, necessários e suficientes para demonstrar</w:t>
      </w:r>
      <w:r w:rsidRPr="00F5147E">
        <w:rPr>
          <w:spacing w:val="6"/>
          <w:sz w:val="22"/>
          <w:szCs w:val="22"/>
        </w:rPr>
        <w:t xml:space="preserve"> </w:t>
      </w:r>
      <w:r w:rsidRPr="00F5147E">
        <w:rPr>
          <w:sz w:val="22"/>
          <w:szCs w:val="22"/>
        </w:rPr>
        <w:t>a</w:t>
      </w:r>
      <w:r w:rsidRPr="00F5147E">
        <w:rPr>
          <w:spacing w:val="6"/>
          <w:sz w:val="22"/>
          <w:szCs w:val="22"/>
        </w:rPr>
        <w:t xml:space="preserve"> </w:t>
      </w:r>
      <w:r w:rsidRPr="00F5147E">
        <w:rPr>
          <w:sz w:val="22"/>
          <w:szCs w:val="22"/>
        </w:rPr>
        <w:t>capacidade</w:t>
      </w:r>
      <w:r w:rsidRPr="00F5147E">
        <w:rPr>
          <w:spacing w:val="7"/>
          <w:sz w:val="22"/>
          <w:szCs w:val="22"/>
        </w:rPr>
        <w:t xml:space="preserve"> </w:t>
      </w:r>
      <w:r w:rsidRPr="00F5147E">
        <w:rPr>
          <w:sz w:val="22"/>
          <w:szCs w:val="22"/>
        </w:rPr>
        <w:t>do</w:t>
      </w:r>
      <w:r w:rsidRPr="00F5147E">
        <w:rPr>
          <w:spacing w:val="5"/>
          <w:sz w:val="22"/>
          <w:szCs w:val="22"/>
        </w:rPr>
        <w:t xml:space="preserve"> </w:t>
      </w:r>
      <w:r w:rsidRPr="00F5147E">
        <w:rPr>
          <w:sz w:val="22"/>
          <w:szCs w:val="22"/>
        </w:rPr>
        <w:t>licitante</w:t>
      </w:r>
      <w:r w:rsidRPr="00F5147E">
        <w:rPr>
          <w:spacing w:val="5"/>
          <w:sz w:val="22"/>
          <w:szCs w:val="22"/>
        </w:rPr>
        <w:t xml:space="preserve"> </w:t>
      </w:r>
      <w:r w:rsidRPr="00F5147E">
        <w:rPr>
          <w:sz w:val="22"/>
          <w:szCs w:val="22"/>
        </w:rPr>
        <w:t>de</w:t>
      </w:r>
      <w:r w:rsidRPr="00F5147E">
        <w:rPr>
          <w:spacing w:val="7"/>
          <w:sz w:val="22"/>
          <w:szCs w:val="22"/>
        </w:rPr>
        <w:t xml:space="preserve"> </w:t>
      </w:r>
      <w:r w:rsidRPr="00F5147E">
        <w:rPr>
          <w:sz w:val="22"/>
          <w:szCs w:val="22"/>
        </w:rPr>
        <w:t>realizar</w:t>
      </w:r>
      <w:r w:rsidRPr="00F5147E">
        <w:rPr>
          <w:spacing w:val="5"/>
          <w:sz w:val="22"/>
          <w:szCs w:val="22"/>
        </w:rPr>
        <w:t xml:space="preserve"> </w:t>
      </w:r>
      <w:r w:rsidRPr="00F5147E">
        <w:rPr>
          <w:sz w:val="22"/>
          <w:szCs w:val="22"/>
        </w:rPr>
        <w:t>o</w:t>
      </w:r>
      <w:r w:rsidRPr="00F5147E">
        <w:rPr>
          <w:spacing w:val="9"/>
          <w:sz w:val="22"/>
          <w:szCs w:val="22"/>
        </w:rPr>
        <w:t xml:space="preserve"> </w:t>
      </w:r>
      <w:r w:rsidRPr="00F5147E">
        <w:rPr>
          <w:sz w:val="22"/>
          <w:szCs w:val="22"/>
        </w:rPr>
        <w:t>objeto</w:t>
      </w:r>
      <w:r w:rsidRPr="00F5147E">
        <w:rPr>
          <w:spacing w:val="5"/>
          <w:sz w:val="22"/>
          <w:szCs w:val="22"/>
        </w:rPr>
        <w:t xml:space="preserve"> </w:t>
      </w:r>
      <w:r w:rsidRPr="00F5147E">
        <w:rPr>
          <w:sz w:val="22"/>
          <w:szCs w:val="22"/>
        </w:rPr>
        <w:t>da</w:t>
      </w:r>
      <w:r w:rsidRPr="00F5147E">
        <w:rPr>
          <w:spacing w:val="6"/>
          <w:sz w:val="22"/>
          <w:szCs w:val="22"/>
        </w:rPr>
        <w:t xml:space="preserve"> </w:t>
      </w:r>
      <w:r w:rsidRPr="00F5147E">
        <w:rPr>
          <w:sz w:val="22"/>
          <w:szCs w:val="22"/>
        </w:rPr>
        <w:t>licitação,</w:t>
      </w:r>
      <w:r w:rsidRPr="00F5147E">
        <w:rPr>
          <w:spacing w:val="5"/>
          <w:sz w:val="22"/>
          <w:szCs w:val="22"/>
        </w:rPr>
        <w:t xml:space="preserve"> </w:t>
      </w:r>
      <w:r w:rsidRPr="00F5147E">
        <w:rPr>
          <w:sz w:val="22"/>
          <w:szCs w:val="22"/>
        </w:rPr>
        <w:t>serão</w:t>
      </w:r>
      <w:r w:rsidRPr="00F5147E">
        <w:rPr>
          <w:spacing w:val="8"/>
          <w:sz w:val="22"/>
          <w:szCs w:val="22"/>
        </w:rPr>
        <w:t xml:space="preserve"> </w:t>
      </w:r>
      <w:r w:rsidRPr="00F5147E">
        <w:rPr>
          <w:sz w:val="22"/>
          <w:szCs w:val="22"/>
        </w:rPr>
        <w:t>exigidos</w:t>
      </w:r>
      <w:r w:rsidRPr="00F5147E">
        <w:rPr>
          <w:spacing w:val="6"/>
          <w:sz w:val="22"/>
          <w:szCs w:val="22"/>
        </w:rPr>
        <w:t xml:space="preserve"> </w:t>
      </w:r>
      <w:r w:rsidRPr="00F5147E">
        <w:rPr>
          <w:sz w:val="22"/>
          <w:szCs w:val="22"/>
        </w:rPr>
        <w:t>para</w:t>
      </w:r>
      <w:r w:rsidRPr="00F5147E">
        <w:rPr>
          <w:spacing w:val="6"/>
          <w:sz w:val="22"/>
          <w:szCs w:val="22"/>
        </w:rPr>
        <w:t xml:space="preserve"> </w:t>
      </w:r>
      <w:proofErr w:type="gramStart"/>
      <w:r w:rsidRPr="00F5147E">
        <w:rPr>
          <w:spacing w:val="-4"/>
          <w:sz w:val="22"/>
          <w:szCs w:val="22"/>
        </w:rPr>
        <w:t>fins</w:t>
      </w:r>
      <w:proofErr w:type="gramEnd"/>
    </w:p>
    <w:p w:rsidR="00ED6EFD" w:rsidRPr="00F5147E" w:rsidRDefault="009F25B4" w:rsidP="00F5147E">
      <w:pPr>
        <w:pStyle w:val="Corpodetexto"/>
        <w:spacing w:before="48" w:line="360" w:lineRule="auto"/>
        <w:ind w:left="0" w:right="11"/>
        <w:rPr>
          <w:sz w:val="22"/>
          <w:szCs w:val="22"/>
        </w:rPr>
      </w:pPr>
      <w:proofErr w:type="gramStart"/>
      <w:r w:rsidRPr="00F5147E">
        <w:rPr>
          <w:sz w:val="22"/>
          <w:szCs w:val="22"/>
        </w:rPr>
        <w:t>de</w:t>
      </w:r>
      <w:proofErr w:type="gramEnd"/>
      <w:r w:rsidRPr="00F5147E">
        <w:rPr>
          <w:spacing w:val="-4"/>
          <w:sz w:val="22"/>
          <w:szCs w:val="22"/>
        </w:rPr>
        <w:t xml:space="preserve"> </w:t>
      </w:r>
      <w:r w:rsidRPr="00F5147E">
        <w:rPr>
          <w:sz w:val="22"/>
          <w:szCs w:val="22"/>
        </w:rPr>
        <w:t>habilitação,</w:t>
      </w:r>
      <w:r w:rsidRPr="00F5147E">
        <w:rPr>
          <w:spacing w:val="-1"/>
          <w:sz w:val="22"/>
          <w:szCs w:val="22"/>
        </w:rPr>
        <w:t xml:space="preserve"> </w:t>
      </w:r>
      <w:r w:rsidRPr="00F5147E">
        <w:rPr>
          <w:sz w:val="22"/>
          <w:szCs w:val="22"/>
        </w:rPr>
        <w:t>nos termos</w:t>
      </w:r>
      <w:r w:rsidRPr="00F5147E">
        <w:rPr>
          <w:spacing w:val="-1"/>
          <w:sz w:val="22"/>
          <w:szCs w:val="22"/>
        </w:rPr>
        <w:t xml:space="preserve"> </w:t>
      </w:r>
      <w:r w:rsidRPr="00F5147E">
        <w:rPr>
          <w:sz w:val="22"/>
          <w:szCs w:val="22"/>
        </w:rPr>
        <w:t>dos arts.</w:t>
      </w:r>
      <w:r w:rsidRPr="00F5147E">
        <w:rPr>
          <w:spacing w:val="-1"/>
          <w:sz w:val="22"/>
          <w:szCs w:val="22"/>
        </w:rPr>
        <w:t xml:space="preserve"> </w:t>
      </w:r>
      <w:proofErr w:type="gramStart"/>
      <w:r w:rsidRPr="00F5147E">
        <w:rPr>
          <w:sz w:val="22"/>
          <w:szCs w:val="22"/>
        </w:rPr>
        <w:t>62 a</w:t>
      </w:r>
      <w:r w:rsidRPr="00F5147E">
        <w:rPr>
          <w:spacing w:val="-2"/>
          <w:sz w:val="22"/>
          <w:szCs w:val="22"/>
        </w:rPr>
        <w:t xml:space="preserve"> </w:t>
      </w:r>
      <w:r w:rsidRPr="00F5147E">
        <w:rPr>
          <w:sz w:val="22"/>
          <w:szCs w:val="22"/>
        </w:rPr>
        <w:t>70</w:t>
      </w:r>
      <w:r w:rsidRPr="00F5147E">
        <w:rPr>
          <w:spacing w:val="-1"/>
          <w:sz w:val="22"/>
          <w:szCs w:val="22"/>
        </w:rPr>
        <w:t xml:space="preserve"> </w:t>
      </w:r>
      <w:r w:rsidRPr="00F5147E">
        <w:rPr>
          <w:sz w:val="22"/>
          <w:szCs w:val="22"/>
        </w:rPr>
        <w:t>da</w:t>
      </w:r>
      <w:r w:rsidRPr="00F5147E">
        <w:rPr>
          <w:spacing w:val="1"/>
          <w:sz w:val="22"/>
          <w:szCs w:val="22"/>
        </w:rPr>
        <w:t xml:space="preserve"> </w:t>
      </w:r>
      <w:r w:rsidRPr="00F5147E">
        <w:rPr>
          <w:sz w:val="22"/>
          <w:szCs w:val="22"/>
        </w:rPr>
        <w:t>Lei</w:t>
      </w:r>
      <w:r w:rsidRPr="00F5147E">
        <w:rPr>
          <w:spacing w:val="1"/>
          <w:sz w:val="22"/>
          <w:szCs w:val="22"/>
        </w:rPr>
        <w:t xml:space="preserve"> </w:t>
      </w:r>
      <w:r w:rsidRPr="00F5147E">
        <w:rPr>
          <w:sz w:val="22"/>
          <w:szCs w:val="22"/>
        </w:rPr>
        <w:t>nº</w:t>
      </w:r>
      <w:proofErr w:type="gramEnd"/>
      <w:r w:rsidRPr="00F5147E">
        <w:rPr>
          <w:sz w:val="22"/>
          <w:szCs w:val="22"/>
        </w:rPr>
        <w:t xml:space="preserve"> 14.133,</w:t>
      </w:r>
      <w:r w:rsidRPr="00F5147E">
        <w:rPr>
          <w:spacing w:val="-1"/>
          <w:sz w:val="22"/>
          <w:szCs w:val="22"/>
        </w:rPr>
        <w:t xml:space="preserve"> </w:t>
      </w:r>
      <w:r w:rsidRPr="00F5147E">
        <w:rPr>
          <w:sz w:val="22"/>
          <w:szCs w:val="22"/>
        </w:rPr>
        <w:t>de</w:t>
      </w:r>
      <w:r w:rsidRPr="00F5147E">
        <w:rPr>
          <w:spacing w:val="-1"/>
          <w:sz w:val="22"/>
          <w:szCs w:val="22"/>
        </w:rPr>
        <w:t xml:space="preserve"> </w:t>
      </w:r>
      <w:r w:rsidRPr="00F5147E">
        <w:rPr>
          <w:spacing w:val="-2"/>
          <w:sz w:val="22"/>
          <w:szCs w:val="22"/>
        </w:rPr>
        <w:t>2021.</w:t>
      </w:r>
    </w:p>
    <w:p w:rsidR="00ED6EFD" w:rsidRPr="00F5147E" w:rsidRDefault="009F25B4" w:rsidP="00F5147E">
      <w:pPr>
        <w:pStyle w:val="Corpodetexto"/>
        <w:spacing w:line="360" w:lineRule="auto"/>
        <w:ind w:left="0" w:right="11"/>
        <w:rPr>
          <w:sz w:val="22"/>
          <w:szCs w:val="22"/>
        </w:rPr>
      </w:pPr>
      <w:r w:rsidRPr="00F5147E">
        <w:rPr>
          <w:sz w:val="22"/>
          <w:szCs w:val="22"/>
        </w:rPr>
        <w:t>10.10</w:t>
      </w:r>
      <w:r w:rsidR="009769D7" w:rsidRPr="00F5147E">
        <w:rPr>
          <w:sz w:val="22"/>
          <w:szCs w:val="22"/>
        </w:rPr>
        <w:t xml:space="preserve"> </w:t>
      </w:r>
      <w:r w:rsidRPr="00F5147E">
        <w:rPr>
          <w:sz w:val="22"/>
          <w:szCs w:val="22"/>
        </w:rPr>
        <w:t xml:space="preserve">- </w:t>
      </w:r>
      <w:proofErr w:type="gramStart"/>
      <w:r w:rsidRPr="00F5147E">
        <w:rPr>
          <w:sz w:val="22"/>
          <w:szCs w:val="22"/>
        </w:rPr>
        <w:t>Será</w:t>
      </w:r>
      <w:proofErr w:type="gramEnd"/>
      <w:r w:rsidRPr="00F5147E">
        <w:rPr>
          <w:sz w:val="22"/>
          <w:szCs w:val="22"/>
        </w:rPr>
        <w:t xml:space="preserve"> verificado se o licitante apresentou declaração de que atende aos requisitos de habilitação, e o declarante responderá pela veracidade das informações prestadas, na forma da lei (art. 63, I, da Lei nº 14.133/2021).</w:t>
      </w:r>
    </w:p>
    <w:p w:rsidR="00ED6EFD" w:rsidRPr="00F5147E" w:rsidRDefault="009F25B4" w:rsidP="00F5147E">
      <w:pPr>
        <w:pStyle w:val="Corpodetexto"/>
        <w:spacing w:before="121" w:line="360" w:lineRule="auto"/>
        <w:ind w:left="0" w:right="11"/>
        <w:rPr>
          <w:sz w:val="22"/>
          <w:szCs w:val="22"/>
        </w:rPr>
      </w:pPr>
      <w:r w:rsidRPr="00F5147E">
        <w:rPr>
          <w:sz w:val="22"/>
          <w:szCs w:val="22"/>
        </w:rPr>
        <w:t>10.11</w:t>
      </w:r>
      <w:r w:rsidR="009769D7" w:rsidRPr="00F5147E">
        <w:rPr>
          <w:sz w:val="22"/>
          <w:szCs w:val="22"/>
        </w:rPr>
        <w:t xml:space="preserve"> </w:t>
      </w:r>
      <w:r w:rsidRPr="00F5147E">
        <w:rPr>
          <w:sz w:val="22"/>
          <w:szCs w:val="22"/>
        </w:rPr>
        <w:t xml:space="preserve">- Será verificado se o licitante apresentou no sistema, </w:t>
      </w:r>
      <w:proofErr w:type="gramStart"/>
      <w:r w:rsidRPr="00F5147E">
        <w:rPr>
          <w:sz w:val="22"/>
          <w:szCs w:val="22"/>
        </w:rPr>
        <w:t>sob pena</w:t>
      </w:r>
      <w:proofErr w:type="gramEnd"/>
      <w:r w:rsidRPr="00F5147E">
        <w:rPr>
          <w:sz w:val="22"/>
          <w:szCs w:val="22"/>
        </w:rPr>
        <w:t xml:space="preserve"> de inabilitação, a declaração de que cumpre as exigências de reserva de cargos para pessoa com deficiência e para reabilitado da Previdência Social, previstas em lei e em outras normas específicas.</w:t>
      </w:r>
    </w:p>
    <w:p w:rsidR="00ED6EFD" w:rsidRPr="00F5147E" w:rsidRDefault="009F25B4" w:rsidP="00F5147E">
      <w:pPr>
        <w:pStyle w:val="Corpodetexto"/>
        <w:spacing w:line="360" w:lineRule="auto"/>
        <w:ind w:left="0" w:right="11"/>
        <w:rPr>
          <w:sz w:val="22"/>
          <w:szCs w:val="22"/>
        </w:rPr>
      </w:pPr>
      <w:r w:rsidRPr="00F5147E">
        <w:rPr>
          <w:sz w:val="22"/>
          <w:szCs w:val="22"/>
        </w:rPr>
        <w:t>10.12</w:t>
      </w:r>
      <w:r w:rsidR="009769D7" w:rsidRPr="00F5147E">
        <w:rPr>
          <w:sz w:val="22"/>
          <w:szCs w:val="22"/>
        </w:rPr>
        <w:t xml:space="preserve"> </w:t>
      </w:r>
      <w:r w:rsidRPr="00F5147E">
        <w:rPr>
          <w:sz w:val="22"/>
          <w:szCs w:val="22"/>
        </w:rPr>
        <w:t xml:space="preserve">- O licitante deverá apresentar, </w:t>
      </w:r>
      <w:proofErr w:type="gramStart"/>
      <w:r w:rsidRPr="00F5147E">
        <w:rPr>
          <w:sz w:val="22"/>
          <w:szCs w:val="22"/>
        </w:rPr>
        <w:t>sob pena</w:t>
      </w:r>
      <w:proofErr w:type="gramEnd"/>
      <w:r w:rsidRPr="00F5147E">
        <w:rPr>
          <w:sz w:val="22"/>
          <w:szCs w:val="22"/>
        </w:rP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w:t>
      </w:r>
      <w:r w:rsidRPr="00F5147E">
        <w:rPr>
          <w:spacing w:val="-1"/>
          <w:sz w:val="22"/>
          <w:szCs w:val="22"/>
        </w:rPr>
        <w:t xml:space="preserve"> </w:t>
      </w:r>
      <w:r w:rsidRPr="00F5147E">
        <w:rPr>
          <w:sz w:val="22"/>
          <w:szCs w:val="22"/>
        </w:rPr>
        <w:t>trabalho e</w:t>
      </w:r>
      <w:r w:rsidRPr="00F5147E">
        <w:rPr>
          <w:spacing w:val="-1"/>
          <w:sz w:val="22"/>
          <w:szCs w:val="22"/>
        </w:rPr>
        <w:t xml:space="preserve"> </w:t>
      </w:r>
      <w:r w:rsidRPr="00F5147E">
        <w:rPr>
          <w:sz w:val="22"/>
          <w:szCs w:val="22"/>
        </w:rPr>
        <w:t>nos termos de</w:t>
      </w:r>
      <w:r w:rsidRPr="00F5147E">
        <w:rPr>
          <w:spacing w:val="-1"/>
          <w:sz w:val="22"/>
          <w:szCs w:val="22"/>
        </w:rPr>
        <w:t xml:space="preserve"> </w:t>
      </w:r>
      <w:r w:rsidRPr="00F5147E">
        <w:rPr>
          <w:sz w:val="22"/>
          <w:szCs w:val="22"/>
        </w:rPr>
        <w:t>ajustamento de conduta</w:t>
      </w:r>
      <w:r w:rsidRPr="00F5147E">
        <w:rPr>
          <w:spacing w:val="-1"/>
          <w:sz w:val="22"/>
          <w:szCs w:val="22"/>
        </w:rPr>
        <w:t xml:space="preserve"> </w:t>
      </w:r>
      <w:r w:rsidRPr="00F5147E">
        <w:rPr>
          <w:sz w:val="22"/>
          <w:szCs w:val="22"/>
        </w:rPr>
        <w:t>vigentes na</w:t>
      </w:r>
      <w:r w:rsidRPr="00F5147E">
        <w:rPr>
          <w:spacing w:val="-1"/>
          <w:sz w:val="22"/>
          <w:szCs w:val="22"/>
        </w:rPr>
        <w:t xml:space="preserve"> </w:t>
      </w:r>
      <w:r w:rsidRPr="00F5147E">
        <w:rPr>
          <w:sz w:val="22"/>
          <w:szCs w:val="22"/>
        </w:rPr>
        <w:t xml:space="preserve">data </w:t>
      </w:r>
      <w:r w:rsidRPr="00F5147E">
        <w:rPr>
          <w:sz w:val="22"/>
          <w:szCs w:val="22"/>
        </w:rPr>
        <w:lastRenderedPageBreak/>
        <w:t>de entrega das propostas.</w:t>
      </w:r>
    </w:p>
    <w:p w:rsidR="00ED6EFD" w:rsidRPr="00F5147E" w:rsidRDefault="009F25B4" w:rsidP="00F5147E">
      <w:pPr>
        <w:pStyle w:val="Corpodetexto"/>
        <w:spacing w:line="360" w:lineRule="auto"/>
        <w:ind w:left="0" w:right="11"/>
        <w:rPr>
          <w:sz w:val="22"/>
          <w:szCs w:val="22"/>
        </w:rPr>
      </w:pPr>
      <w:r w:rsidRPr="00F5147E">
        <w:rPr>
          <w:sz w:val="22"/>
          <w:szCs w:val="22"/>
        </w:rPr>
        <w:t>10.13</w:t>
      </w:r>
      <w:r w:rsidR="009769D7" w:rsidRPr="00F5147E">
        <w:rPr>
          <w:sz w:val="22"/>
          <w:szCs w:val="22"/>
        </w:rPr>
        <w:t xml:space="preserve"> </w:t>
      </w:r>
      <w:r w:rsidRPr="00F5147E">
        <w:rPr>
          <w:sz w:val="22"/>
          <w:szCs w:val="22"/>
        </w:rPr>
        <w:t>-</w:t>
      </w:r>
      <w:r w:rsidRPr="00F5147E">
        <w:rPr>
          <w:spacing w:val="80"/>
          <w:sz w:val="22"/>
          <w:szCs w:val="22"/>
        </w:rPr>
        <w:t xml:space="preserve"> </w:t>
      </w:r>
      <w:r w:rsidRPr="00F5147E">
        <w:rPr>
          <w:sz w:val="22"/>
          <w:szCs w:val="22"/>
        </w:rPr>
        <w:t>Após a entrega dos documentos para habilitação, não será permitida a substituição</w:t>
      </w:r>
      <w:r w:rsidRPr="00F5147E">
        <w:rPr>
          <w:spacing w:val="40"/>
          <w:sz w:val="22"/>
          <w:szCs w:val="22"/>
        </w:rPr>
        <w:t xml:space="preserve"> </w:t>
      </w:r>
      <w:r w:rsidRPr="00F5147E">
        <w:rPr>
          <w:sz w:val="22"/>
          <w:szCs w:val="22"/>
        </w:rPr>
        <w:t>ou</w:t>
      </w:r>
      <w:r w:rsidRPr="00F5147E">
        <w:rPr>
          <w:spacing w:val="-2"/>
          <w:sz w:val="22"/>
          <w:szCs w:val="22"/>
        </w:rPr>
        <w:t xml:space="preserve"> </w:t>
      </w:r>
      <w:r w:rsidRPr="00F5147E">
        <w:rPr>
          <w:sz w:val="22"/>
          <w:szCs w:val="22"/>
        </w:rPr>
        <w:t>a</w:t>
      </w:r>
      <w:r w:rsidRPr="00F5147E">
        <w:rPr>
          <w:spacing w:val="-1"/>
          <w:sz w:val="22"/>
          <w:szCs w:val="22"/>
        </w:rPr>
        <w:t xml:space="preserve"> </w:t>
      </w:r>
      <w:r w:rsidRPr="00F5147E">
        <w:rPr>
          <w:sz w:val="22"/>
          <w:szCs w:val="22"/>
        </w:rPr>
        <w:t>apresentação</w:t>
      </w:r>
      <w:r w:rsidRPr="00F5147E">
        <w:rPr>
          <w:spacing w:val="-2"/>
          <w:sz w:val="22"/>
          <w:szCs w:val="22"/>
        </w:rPr>
        <w:t xml:space="preserve"> </w:t>
      </w:r>
      <w:r w:rsidRPr="00F5147E">
        <w:rPr>
          <w:sz w:val="22"/>
          <w:szCs w:val="22"/>
        </w:rPr>
        <w:t>de</w:t>
      </w:r>
      <w:r w:rsidRPr="00F5147E">
        <w:rPr>
          <w:spacing w:val="-1"/>
          <w:sz w:val="22"/>
          <w:szCs w:val="22"/>
        </w:rPr>
        <w:t xml:space="preserve"> </w:t>
      </w:r>
      <w:r w:rsidRPr="00F5147E">
        <w:rPr>
          <w:sz w:val="22"/>
          <w:szCs w:val="22"/>
        </w:rPr>
        <w:t>novos</w:t>
      </w:r>
      <w:r w:rsidRPr="00F5147E">
        <w:rPr>
          <w:spacing w:val="-2"/>
          <w:sz w:val="22"/>
          <w:szCs w:val="22"/>
        </w:rPr>
        <w:t xml:space="preserve"> </w:t>
      </w:r>
      <w:r w:rsidRPr="00F5147E">
        <w:rPr>
          <w:sz w:val="22"/>
          <w:szCs w:val="22"/>
        </w:rPr>
        <w:t>documentos,</w:t>
      </w:r>
      <w:r w:rsidRPr="00F5147E">
        <w:rPr>
          <w:spacing w:val="-2"/>
          <w:sz w:val="22"/>
          <w:szCs w:val="22"/>
        </w:rPr>
        <w:t xml:space="preserve"> </w:t>
      </w:r>
      <w:r w:rsidRPr="00F5147E">
        <w:rPr>
          <w:sz w:val="22"/>
          <w:szCs w:val="22"/>
        </w:rPr>
        <w:t>salvo em sede</w:t>
      </w:r>
      <w:r w:rsidRPr="00F5147E">
        <w:rPr>
          <w:spacing w:val="-2"/>
          <w:sz w:val="22"/>
          <w:szCs w:val="22"/>
        </w:rPr>
        <w:t xml:space="preserve"> </w:t>
      </w:r>
      <w:r w:rsidRPr="00F5147E">
        <w:rPr>
          <w:sz w:val="22"/>
          <w:szCs w:val="22"/>
        </w:rPr>
        <w:t>de</w:t>
      </w:r>
      <w:r w:rsidRPr="00F5147E">
        <w:rPr>
          <w:spacing w:val="-3"/>
          <w:sz w:val="22"/>
          <w:szCs w:val="22"/>
        </w:rPr>
        <w:t xml:space="preserve"> </w:t>
      </w:r>
      <w:r w:rsidRPr="00F5147E">
        <w:rPr>
          <w:sz w:val="22"/>
          <w:szCs w:val="22"/>
        </w:rPr>
        <w:t>diligência,</w:t>
      </w:r>
      <w:r w:rsidRPr="00F5147E">
        <w:rPr>
          <w:spacing w:val="-2"/>
          <w:sz w:val="22"/>
          <w:szCs w:val="22"/>
        </w:rPr>
        <w:t xml:space="preserve"> </w:t>
      </w:r>
      <w:r w:rsidRPr="00F5147E">
        <w:rPr>
          <w:sz w:val="22"/>
          <w:szCs w:val="22"/>
        </w:rPr>
        <w:t>para (Lei</w:t>
      </w:r>
      <w:r w:rsidRPr="00F5147E">
        <w:rPr>
          <w:spacing w:val="-2"/>
          <w:sz w:val="22"/>
          <w:szCs w:val="22"/>
        </w:rPr>
        <w:t xml:space="preserve"> </w:t>
      </w:r>
      <w:r w:rsidRPr="00F5147E">
        <w:rPr>
          <w:sz w:val="22"/>
          <w:szCs w:val="22"/>
        </w:rPr>
        <w:t>14.133/21, art. 64, e IN 73/2022, art. 39, §4º):</w:t>
      </w:r>
    </w:p>
    <w:p w:rsidR="00ED6EFD" w:rsidRPr="00F5147E" w:rsidRDefault="009F25B4" w:rsidP="00F5147E">
      <w:pPr>
        <w:pStyle w:val="Corpodetexto"/>
        <w:spacing w:line="360" w:lineRule="auto"/>
        <w:ind w:left="0" w:right="11"/>
        <w:rPr>
          <w:sz w:val="22"/>
          <w:szCs w:val="22"/>
        </w:rPr>
      </w:pPr>
      <w:r w:rsidRPr="00F5147E">
        <w:rPr>
          <w:sz w:val="22"/>
          <w:szCs w:val="22"/>
        </w:rPr>
        <w:t>10.13</w:t>
      </w:r>
      <w:r w:rsidR="009769D7" w:rsidRPr="00F5147E">
        <w:rPr>
          <w:sz w:val="22"/>
          <w:szCs w:val="22"/>
        </w:rPr>
        <w:t>.</w:t>
      </w:r>
      <w:r w:rsidRPr="00F5147E">
        <w:rPr>
          <w:sz w:val="22"/>
          <w:szCs w:val="22"/>
        </w:rPr>
        <w:t>1.</w:t>
      </w:r>
      <w:r w:rsidRPr="00F5147E">
        <w:rPr>
          <w:spacing w:val="40"/>
          <w:sz w:val="22"/>
          <w:szCs w:val="22"/>
        </w:rPr>
        <w:t xml:space="preserve"> </w:t>
      </w:r>
      <w:r w:rsidRPr="00F5147E">
        <w:rPr>
          <w:sz w:val="22"/>
          <w:szCs w:val="22"/>
        </w:rPr>
        <w:t>Complementação de informações acerca dos documentos já apresentados pelos licitantes e</w:t>
      </w:r>
      <w:r w:rsidRPr="00F5147E">
        <w:rPr>
          <w:spacing w:val="-2"/>
          <w:sz w:val="22"/>
          <w:szCs w:val="22"/>
        </w:rPr>
        <w:t xml:space="preserve"> </w:t>
      </w:r>
      <w:r w:rsidRPr="00F5147E">
        <w:rPr>
          <w:sz w:val="22"/>
          <w:szCs w:val="22"/>
        </w:rPr>
        <w:t>desde que</w:t>
      </w:r>
      <w:r w:rsidRPr="00F5147E">
        <w:rPr>
          <w:spacing w:val="-1"/>
          <w:sz w:val="22"/>
          <w:szCs w:val="22"/>
        </w:rPr>
        <w:t xml:space="preserve"> </w:t>
      </w:r>
      <w:r w:rsidRPr="00F5147E">
        <w:rPr>
          <w:sz w:val="22"/>
          <w:szCs w:val="22"/>
        </w:rPr>
        <w:t>necessária para apurar fatos existentes à</w:t>
      </w:r>
      <w:r w:rsidRPr="00F5147E">
        <w:rPr>
          <w:spacing w:val="-2"/>
          <w:sz w:val="22"/>
          <w:szCs w:val="22"/>
        </w:rPr>
        <w:t xml:space="preserve"> </w:t>
      </w:r>
      <w:r w:rsidRPr="00F5147E">
        <w:rPr>
          <w:sz w:val="22"/>
          <w:szCs w:val="22"/>
        </w:rPr>
        <w:t>época</w:t>
      </w:r>
      <w:r w:rsidRPr="00F5147E">
        <w:rPr>
          <w:spacing w:val="-1"/>
          <w:sz w:val="22"/>
          <w:szCs w:val="22"/>
        </w:rPr>
        <w:t xml:space="preserve"> </w:t>
      </w:r>
      <w:r w:rsidRPr="00F5147E">
        <w:rPr>
          <w:sz w:val="22"/>
          <w:szCs w:val="22"/>
        </w:rPr>
        <w:t>da abertura</w:t>
      </w:r>
      <w:r w:rsidRPr="00F5147E">
        <w:rPr>
          <w:spacing w:val="-1"/>
          <w:sz w:val="22"/>
          <w:szCs w:val="22"/>
        </w:rPr>
        <w:t xml:space="preserve"> </w:t>
      </w:r>
      <w:r w:rsidRPr="00F5147E">
        <w:rPr>
          <w:sz w:val="22"/>
          <w:szCs w:val="22"/>
        </w:rPr>
        <w:t xml:space="preserve">do certame; </w:t>
      </w:r>
      <w:proofErr w:type="gramStart"/>
      <w:r w:rsidRPr="00F5147E">
        <w:rPr>
          <w:sz w:val="22"/>
          <w:szCs w:val="22"/>
        </w:rPr>
        <w:t>e</w:t>
      </w:r>
      <w:proofErr w:type="gramEnd"/>
    </w:p>
    <w:p w:rsidR="00ED6EFD" w:rsidRPr="00F5147E" w:rsidRDefault="009F25B4" w:rsidP="00F5147E">
      <w:pPr>
        <w:pStyle w:val="Corpodetexto"/>
        <w:spacing w:line="360" w:lineRule="auto"/>
        <w:ind w:left="0" w:right="11"/>
        <w:rPr>
          <w:sz w:val="22"/>
          <w:szCs w:val="22"/>
        </w:rPr>
      </w:pPr>
      <w:r w:rsidRPr="00F5147E">
        <w:rPr>
          <w:sz w:val="22"/>
          <w:szCs w:val="22"/>
        </w:rPr>
        <w:t>10.13</w:t>
      </w:r>
      <w:r w:rsidR="009769D7" w:rsidRPr="00F5147E">
        <w:rPr>
          <w:sz w:val="22"/>
          <w:szCs w:val="22"/>
        </w:rPr>
        <w:t>.</w:t>
      </w:r>
      <w:r w:rsidRPr="00F5147E">
        <w:rPr>
          <w:sz w:val="22"/>
          <w:szCs w:val="22"/>
        </w:rPr>
        <w:t>-2.</w:t>
      </w:r>
      <w:r w:rsidRPr="00F5147E">
        <w:rPr>
          <w:spacing w:val="40"/>
          <w:sz w:val="22"/>
          <w:szCs w:val="22"/>
        </w:rPr>
        <w:t xml:space="preserve"> </w:t>
      </w:r>
      <w:r w:rsidRPr="00F5147E">
        <w:rPr>
          <w:sz w:val="22"/>
          <w:szCs w:val="22"/>
        </w:rPr>
        <w:t>Atualização</w:t>
      </w:r>
      <w:r w:rsidRPr="00F5147E">
        <w:rPr>
          <w:spacing w:val="40"/>
          <w:sz w:val="22"/>
          <w:szCs w:val="22"/>
        </w:rPr>
        <w:t xml:space="preserve"> </w:t>
      </w:r>
      <w:r w:rsidRPr="00F5147E">
        <w:rPr>
          <w:sz w:val="22"/>
          <w:szCs w:val="22"/>
        </w:rPr>
        <w:t>de</w:t>
      </w:r>
      <w:r w:rsidRPr="00F5147E">
        <w:rPr>
          <w:spacing w:val="40"/>
          <w:sz w:val="22"/>
          <w:szCs w:val="22"/>
        </w:rPr>
        <w:t xml:space="preserve"> </w:t>
      </w:r>
      <w:r w:rsidRPr="00F5147E">
        <w:rPr>
          <w:sz w:val="22"/>
          <w:szCs w:val="22"/>
        </w:rPr>
        <w:t>documentos</w:t>
      </w:r>
      <w:r w:rsidRPr="00F5147E">
        <w:rPr>
          <w:spacing w:val="40"/>
          <w:sz w:val="22"/>
          <w:szCs w:val="22"/>
        </w:rPr>
        <w:t xml:space="preserve"> </w:t>
      </w:r>
      <w:r w:rsidRPr="00F5147E">
        <w:rPr>
          <w:sz w:val="22"/>
          <w:szCs w:val="22"/>
        </w:rPr>
        <w:t>cuja</w:t>
      </w:r>
      <w:r w:rsidRPr="00F5147E">
        <w:rPr>
          <w:spacing w:val="40"/>
          <w:sz w:val="22"/>
          <w:szCs w:val="22"/>
        </w:rPr>
        <w:t xml:space="preserve"> </w:t>
      </w:r>
      <w:r w:rsidRPr="00F5147E">
        <w:rPr>
          <w:sz w:val="22"/>
          <w:szCs w:val="22"/>
        </w:rPr>
        <w:t>validade</w:t>
      </w:r>
      <w:r w:rsidRPr="00F5147E">
        <w:rPr>
          <w:spacing w:val="40"/>
          <w:sz w:val="22"/>
          <w:szCs w:val="22"/>
        </w:rPr>
        <w:t xml:space="preserve"> </w:t>
      </w:r>
      <w:r w:rsidRPr="00F5147E">
        <w:rPr>
          <w:sz w:val="22"/>
          <w:szCs w:val="22"/>
        </w:rPr>
        <w:t>tenha</w:t>
      </w:r>
      <w:r w:rsidRPr="00F5147E">
        <w:rPr>
          <w:spacing w:val="40"/>
          <w:sz w:val="22"/>
          <w:szCs w:val="22"/>
        </w:rPr>
        <w:t xml:space="preserve"> </w:t>
      </w:r>
      <w:r w:rsidRPr="00F5147E">
        <w:rPr>
          <w:sz w:val="22"/>
          <w:szCs w:val="22"/>
        </w:rPr>
        <w:t>expirado</w:t>
      </w:r>
      <w:r w:rsidRPr="00F5147E">
        <w:rPr>
          <w:spacing w:val="40"/>
          <w:sz w:val="22"/>
          <w:szCs w:val="22"/>
        </w:rPr>
        <w:t xml:space="preserve"> </w:t>
      </w:r>
      <w:r w:rsidRPr="00F5147E">
        <w:rPr>
          <w:sz w:val="22"/>
          <w:szCs w:val="22"/>
        </w:rPr>
        <w:t>após</w:t>
      </w:r>
      <w:r w:rsidRPr="00F5147E">
        <w:rPr>
          <w:spacing w:val="40"/>
          <w:sz w:val="22"/>
          <w:szCs w:val="22"/>
        </w:rPr>
        <w:t xml:space="preserve"> </w:t>
      </w:r>
      <w:r w:rsidRPr="00F5147E">
        <w:rPr>
          <w:sz w:val="22"/>
          <w:szCs w:val="22"/>
        </w:rPr>
        <w:t>a</w:t>
      </w:r>
      <w:r w:rsidRPr="00F5147E">
        <w:rPr>
          <w:spacing w:val="40"/>
          <w:sz w:val="22"/>
          <w:szCs w:val="22"/>
        </w:rPr>
        <w:t xml:space="preserve"> </w:t>
      </w:r>
      <w:r w:rsidRPr="00F5147E">
        <w:rPr>
          <w:sz w:val="22"/>
          <w:szCs w:val="22"/>
        </w:rPr>
        <w:t>data</w:t>
      </w:r>
      <w:r w:rsidRPr="00F5147E">
        <w:rPr>
          <w:spacing w:val="40"/>
          <w:sz w:val="22"/>
          <w:szCs w:val="22"/>
        </w:rPr>
        <w:t xml:space="preserve"> </w:t>
      </w:r>
      <w:r w:rsidRPr="00F5147E">
        <w:rPr>
          <w:sz w:val="22"/>
          <w:szCs w:val="22"/>
        </w:rPr>
        <w:t>de recebimento das propostas;</w:t>
      </w:r>
    </w:p>
    <w:p w:rsidR="00ED6EFD" w:rsidRPr="00F5147E" w:rsidRDefault="009F25B4" w:rsidP="00F5147E">
      <w:pPr>
        <w:pStyle w:val="Corpodetexto"/>
        <w:spacing w:before="121" w:line="360" w:lineRule="auto"/>
        <w:ind w:left="0" w:right="11"/>
        <w:rPr>
          <w:sz w:val="22"/>
          <w:szCs w:val="22"/>
        </w:rPr>
      </w:pPr>
      <w:r w:rsidRPr="00F5147E">
        <w:rPr>
          <w:sz w:val="22"/>
          <w:szCs w:val="22"/>
        </w:rPr>
        <w:t>10.14- Na análise dos documentos de habilitação, a comissão de contratação poderá sanar erros ou falhas, que não alterem a substância dos documentos e sua validade jurídica,</w:t>
      </w:r>
      <w:r w:rsidRPr="00F5147E">
        <w:rPr>
          <w:spacing w:val="40"/>
          <w:sz w:val="22"/>
          <w:szCs w:val="22"/>
        </w:rPr>
        <w:t xml:space="preserve"> </w:t>
      </w:r>
      <w:r w:rsidRPr="00F5147E">
        <w:rPr>
          <w:sz w:val="22"/>
          <w:szCs w:val="22"/>
        </w:rPr>
        <w:t>mediante</w:t>
      </w:r>
      <w:r w:rsidRPr="00F5147E">
        <w:rPr>
          <w:spacing w:val="-3"/>
          <w:sz w:val="22"/>
          <w:szCs w:val="22"/>
        </w:rPr>
        <w:t xml:space="preserve"> </w:t>
      </w:r>
      <w:r w:rsidRPr="00F5147E">
        <w:rPr>
          <w:sz w:val="22"/>
          <w:szCs w:val="22"/>
        </w:rPr>
        <w:t>decisão</w:t>
      </w:r>
      <w:r w:rsidRPr="00F5147E">
        <w:rPr>
          <w:spacing w:val="-2"/>
          <w:sz w:val="22"/>
          <w:szCs w:val="22"/>
        </w:rPr>
        <w:t xml:space="preserve"> </w:t>
      </w:r>
      <w:r w:rsidRPr="00F5147E">
        <w:rPr>
          <w:sz w:val="22"/>
          <w:szCs w:val="22"/>
        </w:rPr>
        <w:t>fundamentada,</w:t>
      </w:r>
      <w:r w:rsidRPr="00F5147E">
        <w:rPr>
          <w:spacing w:val="-2"/>
          <w:sz w:val="22"/>
          <w:szCs w:val="22"/>
        </w:rPr>
        <w:t xml:space="preserve"> </w:t>
      </w:r>
      <w:r w:rsidRPr="00F5147E">
        <w:rPr>
          <w:sz w:val="22"/>
          <w:szCs w:val="22"/>
        </w:rPr>
        <w:t>registrada</w:t>
      </w:r>
      <w:r w:rsidRPr="00F5147E">
        <w:rPr>
          <w:spacing w:val="-1"/>
          <w:sz w:val="22"/>
          <w:szCs w:val="22"/>
        </w:rPr>
        <w:t xml:space="preserve"> </w:t>
      </w:r>
      <w:r w:rsidRPr="00F5147E">
        <w:rPr>
          <w:sz w:val="22"/>
          <w:szCs w:val="22"/>
        </w:rPr>
        <w:t>em</w:t>
      </w:r>
      <w:r w:rsidRPr="00F5147E">
        <w:rPr>
          <w:spacing w:val="-2"/>
          <w:sz w:val="22"/>
          <w:szCs w:val="22"/>
        </w:rPr>
        <w:t xml:space="preserve"> </w:t>
      </w:r>
      <w:r w:rsidRPr="00F5147E">
        <w:rPr>
          <w:sz w:val="22"/>
          <w:szCs w:val="22"/>
        </w:rPr>
        <w:t>ata</w:t>
      </w:r>
      <w:r w:rsidRPr="00F5147E">
        <w:rPr>
          <w:spacing w:val="-3"/>
          <w:sz w:val="22"/>
          <w:szCs w:val="22"/>
        </w:rPr>
        <w:t xml:space="preserve"> </w:t>
      </w:r>
      <w:r w:rsidRPr="00F5147E">
        <w:rPr>
          <w:sz w:val="22"/>
          <w:szCs w:val="22"/>
        </w:rPr>
        <w:t>e</w:t>
      </w:r>
      <w:r w:rsidRPr="00F5147E">
        <w:rPr>
          <w:spacing w:val="-3"/>
          <w:sz w:val="22"/>
          <w:szCs w:val="22"/>
        </w:rPr>
        <w:t xml:space="preserve"> </w:t>
      </w:r>
      <w:r w:rsidRPr="00F5147E">
        <w:rPr>
          <w:sz w:val="22"/>
          <w:szCs w:val="22"/>
        </w:rPr>
        <w:t>acessível</w:t>
      </w:r>
      <w:r w:rsidRPr="00F5147E">
        <w:rPr>
          <w:spacing w:val="-2"/>
          <w:sz w:val="22"/>
          <w:szCs w:val="22"/>
        </w:rPr>
        <w:t xml:space="preserve"> </w:t>
      </w:r>
      <w:r w:rsidRPr="00F5147E">
        <w:rPr>
          <w:sz w:val="22"/>
          <w:szCs w:val="22"/>
        </w:rPr>
        <w:t>a</w:t>
      </w:r>
      <w:r w:rsidRPr="00F5147E">
        <w:rPr>
          <w:spacing w:val="-3"/>
          <w:sz w:val="22"/>
          <w:szCs w:val="22"/>
        </w:rPr>
        <w:t xml:space="preserve"> </w:t>
      </w:r>
      <w:r w:rsidRPr="00F5147E">
        <w:rPr>
          <w:sz w:val="22"/>
          <w:szCs w:val="22"/>
        </w:rPr>
        <w:t>todos, atribuindo-lhes</w:t>
      </w:r>
      <w:r w:rsidRPr="00F5147E">
        <w:rPr>
          <w:spacing w:val="-3"/>
          <w:sz w:val="22"/>
          <w:szCs w:val="22"/>
        </w:rPr>
        <w:t xml:space="preserve"> </w:t>
      </w:r>
      <w:r w:rsidRPr="00F5147E">
        <w:rPr>
          <w:sz w:val="22"/>
          <w:szCs w:val="22"/>
        </w:rPr>
        <w:t>eficácia para fins de habilitação e classificação.</w:t>
      </w:r>
    </w:p>
    <w:p w:rsidR="00ED6EFD" w:rsidRPr="00F5147E" w:rsidRDefault="009F25B4" w:rsidP="00F5147E">
      <w:pPr>
        <w:pStyle w:val="Corpodetexto"/>
        <w:spacing w:line="360" w:lineRule="auto"/>
        <w:ind w:left="0" w:right="11"/>
        <w:rPr>
          <w:sz w:val="22"/>
          <w:szCs w:val="22"/>
        </w:rPr>
      </w:pPr>
      <w:r w:rsidRPr="00F5147E">
        <w:rPr>
          <w:sz w:val="22"/>
          <w:szCs w:val="22"/>
        </w:rPr>
        <w:t>10.15-</w:t>
      </w:r>
      <w:r w:rsidRPr="00F5147E">
        <w:rPr>
          <w:spacing w:val="25"/>
          <w:sz w:val="22"/>
          <w:szCs w:val="22"/>
        </w:rPr>
        <w:t xml:space="preserve"> </w:t>
      </w:r>
      <w:r w:rsidRPr="00F5147E">
        <w:rPr>
          <w:sz w:val="22"/>
          <w:szCs w:val="22"/>
        </w:rPr>
        <w:t>Na</w:t>
      </w:r>
      <w:r w:rsidRPr="00F5147E">
        <w:rPr>
          <w:spacing w:val="18"/>
          <w:sz w:val="22"/>
          <w:szCs w:val="22"/>
        </w:rPr>
        <w:t xml:space="preserve"> </w:t>
      </w:r>
      <w:r w:rsidRPr="00F5147E">
        <w:rPr>
          <w:sz w:val="22"/>
          <w:szCs w:val="22"/>
        </w:rPr>
        <w:t>hipótese</w:t>
      </w:r>
      <w:r w:rsidRPr="00F5147E">
        <w:rPr>
          <w:spacing w:val="19"/>
          <w:sz w:val="22"/>
          <w:szCs w:val="22"/>
        </w:rPr>
        <w:t xml:space="preserve"> </w:t>
      </w:r>
      <w:r w:rsidRPr="00F5147E">
        <w:rPr>
          <w:sz w:val="22"/>
          <w:szCs w:val="22"/>
        </w:rPr>
        <w:t>de</w:t>
      </w:r>
      <w:r w:rsidRPr="00F5147E">
        <w:rPr>
          <w:spacing w:val="19"/>
          <w:sz w:val="22"/>
          <w:szCs w:val="22"/>
        </w:rPr>
        <w:t xml:space="preserve"> </w:t>
      </w:r>
      <w:r w:rsidRPr="00F5147E">
        <w:rPr>
          <w:sz w:val="22"/>
          <w:szCs w:val="22"/>
        </w:rPr>
        <w:t>o</w:t>
      </w:r>
      <w:r w:rsidRPr="00F5147E">
        <w:rPr>
          <w:spacing w:val="21"/>
          <w:sz w:val="22"/>
          <w:szCs w:val="22"/>
        </w:rPr>
        <w:t xml:space="preserve"> </w:t>
      </w:r>
      <w:r w:rsidRPr="00F5147E">
        <w:rPr>
          <w:sz w:val="22"/>
          <w:szCs w:val="22"/>
        </w:rPr>
        <w:t>licitante</w:t>
      </w:r>
      <w:r w:rsidRPr="00F5147E">
        <w:rPr>
          <w:spacing w:val="19"/>
          <w:sz w:val="22"/>
          <w:szCs w:val="22"/>
        </w:rPr>
        <w:t xml:space="preserve"> </w:t>
      </w:r>
      <w:r w:rsidRPr="00F5147E">
        <w:rPr>
          <w:sz w:val="22"/>
          <w:szCs w:val="22"/>
        </w:rPr>
        <w:t>não</w:t>
      </w:r>
      <w:r w:rsidRPr="00F5147E">
        <w:rPr>
          <w:spacing w:val="20"/>
          <w:sz w:val="22"/>
          <w:szCs w:val="22"/>
        </w:rPr>
        <w:t xml:space="preserve"> </w:t>
      </w:r>
      <w:r w:rsidRPr="00F5147E">
        <w:rPr>
          <w:sz w:val="22"/>
          <w:szCs w:val="22"/>
        </w:rPr>
        <w:t>atender</w:t>
      </w:r>
      <w:r w:rsidRPr="00F5147E">
        <w:rPr>
          <w:spacing w:val="19"/>
          <w:sz w:val="22"/>
          <w:szCs w:val="22"/>
        </w:rPr>
        <w:t xml:space="preserve"> </w:t>
      </w:r>
      <w:r w:rsidRPr="00F5147E">
        <w:rPr>
          <w:sz w:val="22"/>
          <w:szCs w:val="22"/>
        </w:rPr>
        <w:t>às</w:t>
      </w:r>
      <w:r w:rsidRPr="00F5147E">
        <w:rPr>
          <w:spacing w:val="20"/>
          <w:sz w:val="22"/>
          <w:szCs w:val="22"/>
        </w:rPr>
        <w:t xml:space="preserve"> </w:t>
      </w:r>
      <w:r w:rsidRPr="00F5147E">
        <w:rPr>
          <w:sz w:val="22"/>
          <w:szCs w:val="22"/>
        </w:rPr>
        <w:t>exigências</w:t>
      </w:r>
      <w:r w:rsidRPr="00F5147E">
        <w:rPr>
          <w:spacing w:val="21"/>
          <w:sz w:val="22"/>
          <w:szCs w:val="22"/>
        </w:rPr>
        <w:t xml:space="preserve"> </w:t>
      </w:r>
      <w:r w:rsidRPr="00F5147E">
        <w:rPr>
          <w:sz w:val="22"/>
          <w:szCs w:val="22"/>
        </w:rPr>
        <w:t>para</w:t>
      </w:r>
      <w:r w:rsidRPr="00F5147E">
        <w:rPr>
          <w:spacing w:val="18"/>
          <w:sz w:val="22"/>
          <w:szCs w:val="22"/>
        </w:rPr>
        <w:t xml:space="preserve"> </w:t>
      </w:r>
      <w:r w:rsidRPr="00F5147E">
        <w:rPr>
          <w:sz w:val="22"/>
          <w:szCs w:val="22"/>
        </w:rPr>
        <w:t>habilitação,</w:t>
      </w:r>
      <w:r w:rsidRPr="00F5147E">
        <w:rPr>
          <w:spacing w:val="27"/>
          <w:sz w:val="22"/>
          <w:szCs w:val="22"/>
        </w:rPr>
        <w:t xml:space="preserve"> </w:t>
      </w:r>
      <w:r w:rsidR="009769D7" w:rsidRPr="00F5147E">
        <w:rPr>
          <w:sz w:val="22"/>
          <w:szCs w:val="22"/>
        </w:rPr>
        <w:t>a</w:t>
      </w:r>
      <w:r w:rsidRPr="00F5147E">
        <w:rPr>
          <w:spacing w:val="20"/>
          <w:sz w:val="22"/>
          <w:szCs w:val="22"/>
        </w:rPr>
        <w:t xml:space="preserve"> </w:t>
      </w:r>
      <w:r w:rsidRPr="00F5147E">
        <w:rPr>
          <w:spacing w:val="-2"/>
          <w:sz w:val="22"/>
          <w:szCs w:val="22"/>
        </w:rPr>
        <w:t>Pregoeir</w:t>
      </w:r>
      <w:r w:rsidR="009769D7" w:rsidRPr="00F5147E">
        <w:rPr>
          <w:spacing w:val="-2"/>
          <w:sz w:val="22"/>
          <w:szCs w:val="22"/>
        </w:rPr>
        <w:t xml:space="preserve">a </w:t>
      </w:r>
      <w:r w:rsidRPr="00F5147E">
        <w:rPr>
          <w:sz w:val="22"/>
          <w:szCs w:val="22"/>
        </w:rPr>
        <w:t>examinará a proposta subsequente e assim sucessivamente, na ordem de classificação, até</w:t>
      </w:r>
      <w:r w:rsidRPr="00F5147E">
        <w:rPr>
          <w:spacing w:val="40"/>
          <w:sz w:val="22"/>
          <w:szCs w:val="22"/>
        </w:rPr>
        <w:t xml:space="preserve"> </w:t>
      </w:r>
      <w:r w:rsidRPr="00F5147E">
        <w:rPr>
          <w:sz w:val="22"/>
          <w:szCs w:val="22"/>
        </w:rPr>
        <w:t>a apuração de uma proposta que atenda ao presente edital.</w:t>
      </w:r>
    </w:p>
    <w:p w:rsidR="00ED6EFD" w:rsidRPr="00F5147E" w:rsidRDefault="009F25B4" w:rsidP="00F5147E">
      <w:pPr>
        <w:pStyle w:val="Corpodetexto"/>
        <w:spacing w:line="360" w:lineRule="auto"/>
        <w:ind w:left="0" w:right="11"/>
        <w:rPr>
          <w:sz w:val="22"/>
          <w:szCs w:val="22"/>
        </w:rPr>
      </w:pPr>
      <w:r w:rsidRPr="00F5147E">
        <w:rPr>
          <w:sz w:val="22"/>
          <w:szCs w:val="22"/>
        </w:rPr>
        <w:t xml:space="preserve">10.16- Somente serão disponibilizados para acesso público os documentos de habilitação do licitante cuja proposta atenda ao edital de licitação, </w:t>
      </w:r>
      <w:proofErr w:type="gramStart"/>
      <w:r w:rsidRPr="00F5147E">
        <w:rPr>
          <w:sz w:val="22"/>
          <w:szCs w:val="22"/>
        </w:rPr>
        <w:t>após</w:t>
      </w:r>
      <w:proofErr w:type="gramEnd"/>
      <w:r w:rsidRPr="00F5147E">
        <w:rPr>
          <w:sz w:val="22"/>
          <w:szCs w:val="22"/>
        </w:rPr>
        <w:t xml:space="preserve"> concluídos os procedimentos de que trata o subitem anterior.</w:t>
      </w:r>
    </w:p>
    <w:p w:rsidR="00ED6EFD" w:rsidRPr="00F5147E" w:rsidRDefault="009F25B4" w:rsidP="00F5147E">
      <w:pPr>
        <w:pStyle w:val="Corpodetexto"/>
        <w:spacing w:before="121" w:line="360" w:lineRule="auto"/>
        <w:ind w:left="0" w:right="11"/>
        <w:rPr>
          <w:sz w:val="22"/>
          <w:szCs w:val="22"/>
        </w:rPr>
      </w:pPr>
      <w:r w:rsidRPr="00F5147E">
        <w:rPr>
          <w:sz w:val="22"/>
          <w:szCs w:val="22"/>
        </w:rPr>
        <w:t>10.17-</w:t>
      </w:r>
      <w:r w:rsidRPr="00F5147E">
        <w:rPr>
          <w:spacing w:val="80"/>
          <w:sz w:val="22"/>
          <w:szCs w:val="22"/>
        </w:rPr>
        <w:t xml:space="preserve"> </w:t>
      </w:r>
      <w:r w:rsidRPr="00F5147E">
        <w:rPr>
          <w:sz w:val="22"/>
          <w:szCs w:val="22"/>
        </w:rPr>
        <w:t>A empresa detentora da proposta de menor preço por lote deverá apresentar os seguintes documentos comprobatórios de habilitação e qualificação:</w:t>
      </w:r>
    </w:p>
    <w:p w:rsidR="00ED6EFD" w:rsidRPr="00F5147E" w:rsidRDefault="009F25B4" w:rsidP="00BE75C2">
      <w:pPr>
        <w:pStyle w:val="Ttulo2"/>
        <w:numPr>
          <w:ilvl w:val="1"/>
          <w:numId w:val="18"/>
        </w:numPr>
        <w:tabs>
          <w:tab w:val="left" w:pos="284"/>
        </w:tabs>
        <w:spacing w:line="360" w:lineRule="auto"/>
        <w:ind w:left="0" w:firstLine="0"/>
        <w:jc w:val="both"/>
        <w:rPr>
          <w:sz w:val="22"/>
          <w:szCs w:val="22"/>
        </w:rPr>
      </w:pPr>
      <w:r w:rsidRPr="00F5147E">
        <w:rPr>
          <w:sz w:val="22"/>
          <w:szCs w:val="22"/>
        </w:rPr>
        <w:t>-</w:t>
      </w:r>
      <w:r w:rsidRPr="00F5147E">
        <w:rPr>
          <w:spacing w:val="-2"/>
          <w:sz w:val="22"/>
          <w:szCs w:val="22"/>
        </w:rPr>
        <w:t xml:space="preserve"> </w:t>
      </w:r>
      <w:r w:rsidRPr="00F5147E">
        <w:rPr>
          <w:sz w:val="22"/>
          <w:szCs w:val="22"/>
        </w:rPr>
        <w:t xml:space="preserve">Habilitação </w:t>
      </w:r>
      <w:r w:rsidRPr="00F5147E">
        <w:rPr>
          <w:spacing w:val="-2"/>
          <w:sz w:val="22"/>
          <w:szCs w:val="22"/>
        </w:rPr>
        <w:t>jurídica</w:t>
      </w:r>
    </w:p>
    <w:p w:rsidR="00ED6EFD" w:rsidRPr="00F5147E" w:rsidRDefault="009F25B4" w:rsidP="00BE75C2">
      <w:pPr>
        <w:pStyle w:val="PargrafodaLista"/>
        <w:numPr>
          <w:ilvl w:val="2"/>
          <w:numId w:val="18"/>
        </w:numPr>
        <w:tabs>
          <w:tab w:val="left" w:pos="0"/>
        </w:tabs>
        <w:spacing w:before="115" w:line="360" w:lineRule="auto"/>
        <w:ind w:left="0" w:firstLine="0"/>
        <w:jc w:val="both"/>
      </w:pPr>
      <w:r w:rsidRPr="00F5147E">
        <w:rPr>
          <w:b/>
        </w:rPr>
        <w:t xml:space="preserve">- Pessoa física: </w:t>
      </w:r>
      <w:r w:rsidRPr="00F5147E">
        <w:t>cédula de identidade (RG) ou documento equivalente que, por força de lei, tenha validade para fins de identificação em todo o território nacional;</w:t>
      </w:r>
    </w:p>
    <w:p w:rsidR="00ED6EFD" w:rsidRPr="00F5147E" w:rsidRDefault="009F25B4" w:rsidP="00BE75C2">
      <w:pPr>
        <w:pStyle w:val="PargrafodaLista"/>
        <w:numPr>
          <w:ilvl w:val="2"/>
          <w:numId w:val="18"/>
        </w:numPr>
        <w:tabs>
          <w:tab w:val="left" w:pos="0"/>
          <w:tab w:val="left" w:pos="709"/>
        </w:tabs>
        <w:spacing w:line="360" w:lineRule="auto"/>
        <w:ind w:left="0" w:firstLine="0"/>
        <w:jc w:val="both"/>
      </w:pPr>
      <w:r w:rsidRPr="00F5147E">
        <w:rPr>
          <w:b/>
        </w:rPr>
        <w:t>- Empresário individual</w:t>
      </w:r>
      <w:r w:rsidRPr="00F5147E">
        <w:t>: inscrição no Registro Público de Empresas Mercantis, a cargo da Junta Comercial da respectiva sede;</w:t>
      </w:r>
      <w:r w:rsidR="009769D7" w:rsidRPr="00F5147E">
        <w:t xml:space="preserve"> </w:t>
      </w:r>
      <w:r w:rsidR="001A1450" w:rsidRPr="00F5147E">
        <w:t xml:space="preserve">juntamente acompanhada </w:t>
      </w:r>
      <w:r w:rsidR="009769D7" w:rsidRPr="00F5147E">
        <w:t xml:space="preserve">da </w:t>
      </w:r>
      <w:r w:rsidR="001A1450" w:rsidRPr="00F5147E">
        <w:t>cédula de identidade (RG) ou documento equivalente que, por força de lei, tenha validade para fins de identificação em todo o território nacional;</w:t>
      </w:r>
    </w:p>
    <w:p w:rsidR="00ED6EFD" w:rsidRPr="00F5147E" w:rsidRDefault="009F25B4" w:rsidP="00BE75C2">
      <w:pPr>
        <w:pStyle w:val="PargrafodaLista"/>
        <w:numPr>
          <w:ilvl w:val="2"/>
          <w:numId w:val="18"/>
        </w:numPr>
        <w:tabs>
          <w:tab w:val="left" w:pos="0"/>
        </w:tabs>
        <w:spacing w:line="360" w:lineRule="auto"/>
        <w:ind w:left="0" w:firstLine="0"/>
        <w:jc w:val="both"/>
      </w:pPr>
      <w:r w:rsidRPr="00F5147E">
        <w:rPr>
          <w:b/>
        </w:rPr>
        <w:t>- Microempreendedor Individual - MEI</w:t>
      </w:r>
      <w:r w:rsidRPr="00F5147E">
        <w:t xml:space="preserve">: Certificado da Condição de Microempreendedor Individual - CCMEI, cuja aceitação ficará condicionada à verificação da autenticidade no sítio </w:t>
      </w:r>
      <w:proofErr w:type="gramStart"/>
      <w:r w:rsidRPr="00F5147E">
        <w:t>https</w:t>
      </w:r>
      <w:proofErr w:type="gramEnd"/>
      <w:r w:rsidRPr="00F5147E">
        <w:t>:/</w:t>
      </w:r>
      <w:hyperlink r:id="rId28">
        <w:r w:rsidRPr="00F5147E">
          <w:t>/www.gov.br/empresas-e-negocios/pt-br/empreendedor;</w:t>
        </w:r>
      </w:hyperlink>
      <w:r w:rsidR="001A1450" w:rsidRPr="00F5147E">
        <w:t xml:space="preserve"> juntamente acompanhada </w:t>
      </w:r>
      <w:r w:rsidR="009769D7" w:rsidRPr="00F5147E">
        <w:t>da</w:t>
      </w:r>
      <w:r w:rsidR="001A1450" w:rsidRPr="00F5147E">
        <w:t xml:space="preserve"> cédula de identidade (RG) ou documento equivalente que, por força de lei, tenha validade para fins de identificação em todo o território nacional;</w:t>
      </w:r>
    </w:p>
    <w:p w:rsidR="00ED6EFD" w:rsidRPr="00F5147E" w:rsidRDefault="009F25B4" w:rsidP="00BE75C2">
      <w:pPr>
        <w:pStyle w:val="PargrafodaLista"/>
        <w:numPr>
          <w:ilvl w:val="2"/>
          <w:numId w:val="18"/>
        </w:numPr>
        <w:tabs>
          <w:tab w:val="left" w:pos="0"/>
          <w:tab w:val="left" w:pos="284"/>
        </w:tabs>
        <w:spacing w:line="360" w:lineRule="auto"/>
        <w:ind w:left="0" w:firstLine="0"/>
        <w:jc w:val="both"/>
      </w:pPr>
      <w:r w:rsidRPr="00F5147E">
        <w:rPr>
          <w:b/>
        </w:rPr>
        <w:t xml:space="preserve">- Sociedade empresária, sociedade limitada unipessoal – SLU ou sociedade </w:t>
      </w:r>
      <w:r w:rsidRPr="00F5147E">
        <w:rPr>
          <w:b/>
        </w:rPr>
        <w:lastRenderedPageBreak/>
        <w:t>identificada como empresa individual de responsabilidade limitada - EIRELI</w:t>
      </w:r>
      <w:r w:rsidRPr="00F5147E">
        <w:t xml:space="preserve">: inscrição do ato constitutivo, estatuto ou contrato social no Registro Público de Empresas Mercantis, a cargo da Junta Comercial da respectiva sede, </w:t>
      </w:r>
      <w:r w:rsidR="00C879DE" w:rsidRPr="00F5147E">
        <w:t xml:space="preserve">juntamente acompanhada </w:t>
      </w:r>
      <w:r w:rsidR="009769D7" w:rsidRPr="00F5147E">
        <w:t xml:space="preserve">da </w:t>
      </w:r>
      <w:r w:rsidR="00C879DE" w:rsidRPr="00F5147E">
        <w:t>cédula de identidade (RG) ou documento equivalente que, por força de lei, tenha validade para fins de identificação em todo o território nacional;</w:t>
      </w:r>
    </w:p>
    <w:p w:rsidR="00ED6EFD" w:rsidRPr="00F5147E" w:rsidRDefault="009F25B4" w:rsidP="00F5147E">
      <w:pPr>
        <w:pStyle w:val="Corpodetexto"/>
        <w:tabs>
          <w:tab w:val="left" w:pos="284"/>
        </w:tabs>
        <w:spacing w:before="48" w:line="360" w:lineRule="auto"/>
        <w:ind w:left="0"/>
        <w:rPr>
          <w:sz w:val="22"/>
          <w:szCs w:val="22"/>
        </w:rPr>
      </w:pPr>
      <w:r w:rsidRPr="00F5147E">
        <w:rPr>
          <w:sz w:val="22"/>
          <w:szCs w:val="22"/>
        </w:rPr>
        <w:t xml:space="preserve">10.18.5- </w:t>
      </w:r>
      <w:r w:rsidRPr="00F5147E">
        <w:rPr>
          <w:b/>
          <w:sz w:val="22"/>
          <w:szCs w:val="22"/>
        </w:rPr>
        <w:t>Sociedade empresária estrangeira</w:t>
      </w:r>
      <w:r w:rsidRPr="00F5147E">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F5147E" w:rsidRDefault="009F25B4" w:rsidP="00BE75C2">
      <w:pPr>
        <w:pStyle w:val="PargrafodaLista"/>
        <w:numPr>
          <w:ilvl w:val="2"/>
          <w:numId w:val="17"/>
        </w:numPr>
        <w:tabs>
          <w:tab w:val="left" w:pos="0"/>
          <w:tab w:val="left" w:pos="284"/>
        </w:tabs>
        <w:spacing w:before="121" w:line="360" w:lineRule="auto"/>
        <w:ind w:left="0" w:firstLine="0"/>
        <w:jc w:val="both"/>
      </w:pPr>
      <w:r w:rsidRPr="00F5147E">
        <w:rPr>
          <w:b/>
        </w:rPr>
        <w:t>- Sociedade simples</w:t>
      </w:r>
      <w:r w:rsidRPr="00F5147E">
        <w:t xml:space="preserve">: inscrição do ato constitutivo no Registro Civil de Pessoas Jurídicas do local de sua sede, </w:t>
      </w:r>
      <w:r w:rsidR="00C879DE" w:rsidRPr="00F5147E">
        <w:t xml:space="preserve">juntamente acompanhada </w:t>
      </w:r>
      <w:r w:rsidR="009769D7" w:rsidRPr="00F5147E">
        <w:t>da</w:t>
      </w:r>
      <w:r w:rsidR="00C879DE" w:rsidRPr="00F5147E">
        <w:t xml:space="preserve"> cédula de identidade (RG) ou documento equivalente que, por força de lei, tenha validade para fins de identificação em todo o território nacional;</w:t>
      </w:r>
    </w:p>
    <w:p w:rsidR="00ED6EFD" w:rsidRPr="00F5147E" w:rsidRDefault="009F25B4" w:rsidP="00BE75C2">
      <w:pPr>
        <w:pStyle w:val="PargrafodaLista"/>
        <w:numPr>
          <w:ilvl w:val="2"/>
          <w:numId w:val="17"/>
        </w:numPr>
        <w:tabs>
          <w:tab w:val="left" w:pos="0"/>
        </w:tabs>
        <w:spacing w:line="360" w:lineRule="auto"/>
        <w:ind w:left="0" w:firstLine="0"/>
        <w:jc w:val="both"/>
      </w:pPr>
      <w:r w:rsidRPr="00F5147E">
        <w:t xml:space="preserve">- </w:t>
      </w:r>
      <w:proofErr w:type="gramStart"/>
      <w:r w:rsidRPr="00F5147E">
        <w:rPr>
          <w:b/>
        </w:rPr>
        <w:t>Filial, sucursal</w:t>
      </w:r>
      <w:proofErr w:type="gramEnd"/>
      <w:r w:rsidRPr="00F5147E">
        <w:rPr>
          <w:b/>
        </w:rPr>
        <w:t xml:space="preserve"> ou agência de sociedade simples ou empresária</w:t>
      </w:r>
      <w:r w:rsidRPr="00F5147E">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D6EFD" w:rsidRPr="00F5147E" w:rsidRDefault="009F25B4" w:rsidP="00BE75C2">
      <w:pPr>
        <w:pStyle w:val="PargrafodaLista"/>
        <w:numPr>
          <w:ilvl w:val="2"/>
          <w:numId w:val="17"/>
        </w:numPr>
        <w:tabs>
          <w:tab w:val="left" w:pos="284"/>
        </w:tabs>
        <w:spacing w:line="360" w:lineRule="auto"/>
        <w:ind w:left="0" w:firstLine="0"/>
        <w:jc w:val="both"/>
      </w:pPr>
      <w:r w:rsidRPr="00F5147E">
        <w:t>- Os documentos apresentados deverão estar acompanhados de todas as alterações ou da consolidação respectiva.</w:t>
      </w:r>
    </w:p>
    <w:p w:rsidR="00ED6EFD" w:rsidRPr="00F5147E" w:rsidRDefault="009769D7" w:rsidP="00F5147E">
      <w:pPr>
        <w:pStyle w:val="Ttulo2"/>
        <w:tabs>
          <w:tab w:val="left" w:pos="1276"/>
          <w:tab w:val="left" w:pos="10206"/>
        </w:tabs>
        <w:spacing w:line="360" w:lineRule="auto"/>
        <w:ind w:left="0"/>
        <w:rPr>
          <w:sz w:val="22"/>
          <w:szCs w:val="22"/>
        </w:rPr>
      </w:pPr>
      <w:proofErr w:type="gramStart"/>
      <w:r w:rsidRPr="00F5147E">
        <w:rPr>
          <w:sz w:val="22"/>
          <w:szCs w:val="22"/>
        </w:rPr>
        <w:t xml:space="preserve">10.19 - </w:t>
      </w:r>
      <w:r w:rsidR="009F25B4" w:rsidRPr="00F5147E">
        <w:rPr>
          <w:sz w:val="22"/>
          <w:szCs w:val="22"/>
        </w:rPr>
        <w:t>Habilitação</w:t>
      </w:r>
      <w:proofErr w:type="gramEnd"/>
      <w:r w:rsidR="009F25B4" w:rsidRPr="00F5147E">
        <w:rPr>
          <w:spacing w:val="-1"/>
          <w:sz w:val="22"/>
          <w:szCs w:val="22"/>
        </w:rPr>
        <w:t xml:space="preserve"> </w:t>
      </w:r>
      <w:r w:rsidR="009F25B4" w:rsidRPr="00F5147E">
        <w:rPr>
          <w:sz w:val="22"/>
          <w:szCs w:val="22"/>
        </w:rPr>
        <w:t>fiscal, social</w:t>
      </w:r>
      <w:r w:rsidR="009F25B4" w:rsidRPr="00F5147E">
        <w:rPr>
          <w:spacing w:val="-1"/>
          <w:sz w:val="22"/>
          <w:szCs w:val="22"/>
        </w:rPr>
        <w:t xml:space="preserve"> </w:t>
      </w:r>
      <w:r w:rsidR="009F25B4" w:rsidRPr="00F5147E">
        <w:rPr>
          <w:sz w:val="22"/>
          <w:szCs w:val="22"/>
        </w:rPr>
        <w:t>e</w:t>
      </w:r>
      <w:r w:rsidR="009F25B4" w:rsidRPr="00F5147E">
        <w:rPr>
          <w:spacing w:val="-1"/>
          <w:sz w:val="22"/>
          <w:szCs w:val="22"/>
        </w:rPr>
        <w:t xml:space="preserve"> </w:t>
      </w:r>
      <w:r w:rsidR="009F25B4" w:rsidRPr="00F5147E">
        <w:rPr>
          <w:spacing w:val="-2"/>
          <w:sz w:val="22"/>
          <w:szCs w:val="22"/>
        </w:rPr>
        <w:t>trabalhista</w:t>
      </w:r>
    </w:p>
    <w:p w:rsidR="00C41805" w:rsidRPr="00F5147E" w:rsidRDefault="00C41805" w:rsidP="00F5147E">
      <w:pPr>
        <w:tabs>
          <w:tab w:val="left" w:pos="426"/>
          <w:tab w:val="left" w:pos="1092"/>
          <w:tab w:val="left" w:pos="1276"/>
          <w:tab w:val="left" w:pos="10206"/>
        </w:tabs>
        <w:spacing w:after="120" w:line="360" w:lineRule="auto"/>
        <w:jc w:val="both"/>
      </w:pPr>
      <w:r w:rsidRPr="00F5147E">
        <w:t xml:space="preserve">10.19.1 - </w:t>
      </w:r>
      <w:r w:rsidRPr="00F5147E">
        <w:rPr>
          <w:b/>
        </w:rPr>
        <w:t>Prova de inscrição no Cadastro Nacional de Pessoas Jurídicas (CNPJ)</w:t>
      </w:r>
      <w:r w:rsidRPr="00F5147E">
        <w:t>, emitida via internet, com data de emissão não superior a 30 (trinta dias);</w:t>
      </w:r>
    </w:p>
    <w:p w:rsidR="00C41805" w:rsidRPr="00F5147E" w:rsidRDefault="00C41805" w:rsidP="00F5147E">
      <w:pPr>
        <w:tabs>
          <w:tab w:val="left" w:pos="851"/>
          <w:tab w:val="left" w:pos="949"/>
          <w:tab w:val="left" w:pos="1092"/>
          <w:tab w:val="left" w:pos="1276"/>
          <w:tab w:val="left" w:pos="10206"/>
        </w:tabs>
        <w:spacing w:after="120" w:line="360" w:lineRule="auto"/>
        <w:jc w:val="both"/>
      </w:pPr>
      <w:r w:rsidRPr="00F5147E">
        <w:t xml:space="preserve">10.19.2- </w:t>
      </w:r>
      <w:r w:rsidRPr="00F5147E">
        <w:rPr>
          <w:b/>
        </w:rPr>
        <w:t>Prova de regularidade fiscal perante a Fazenda Nacional,</w:t>
      </w:r>
      <w:r w:rsidRPr="00F5147E">
        <w:t xml:space="preserve"> mediante apresentação de certidão expedida conjuntamente pela Secretaria da Receita Federal do Brasil (RFB) e pela Procuradoria-Geral</w:t>
      </w:r>
      <w:r w:rsidRPr="00F5147E">
        <w:rPr>
          <w:spacing w:val="5"/>
        </w:rPr>
        <w:t xml:space="preserve"> </w:t>
      </w:r>
      <w:r w:rsidRPr="00F5147E">
        <w:t>da</w:t>
      </w:r>
      <w:r w:rsidRPr="00F5147E">
        <w:rPr>
          <w:spacing w:val="5"/>
        </w:rPr>
        <w:t xml:space="preserve"> </w:t>
      </w:r>
      <w:r w:rsidRPr="00F5147E">
        <w:t>Fazenda</w:t>
      </w:r>
      <w:r w:rsidRPr="00F5147E">
        <w:rPr>
          <w:spacing w:val="5"/>
        </w:rPr>
        <w:t xml:space="preserve"> </w:t>
      </w:r>
      <w:r w:rsidRPr="00F5147E">
        <w:t>Nacional</w:t>
      </w:r>
      <w:r w:rsidRPr="00F5147E">
        <w:rPr>
          <w:spacing w:val="4"/>
        </w:rPr>
        <w:t xml:space="preserve"> </w:t>
      </w:r>
      <w:r w:rsidRPr="00F5147E">
        <w:t>(PGFN),</w:t>
      </w:r>
      <w:r w:rsidRPr="00F5147E">
        <w:rPr>
          <w:spacing w:val="7"/>
        </w:rPr>
        <w:t xml:space="preserve"> </w:t>
      </w:r>
      <w:r w:rsidRPr="00F5147E">
        <w:t>referente</w:t>
      </w:r>
      <w:r w:rsidRPr="00F5147E">
        <w:rPr>
          <w:spacing w:val="5"/>
        </w:rPr>
        <w:t xml:space="preserve"> </w:t>
      </w:r>
      <w:r w:rsidRPr="00F5147E">
        <w:t>a</w:t>
      </w:r>
      <w:r w:rsidRPr="00F5147E">
        <w:rPr>
          <w:spacing w:val="5"/>
        </w:rPr>
        <w:t xml:space="preserve"> </w:t>
      </w:r>
      <w:r w:rsidRPr="00F5147E">
        <w:t>todos</w:t>
      </w:r>
      <w:r w:rsidRPr="00F5147E">
        <w:rPr>
          <w:spacing w:val="5"/>
        </w:rPr>
        <w:t xml:space="preserve"> </w:t>
      </w:r>
      <w:r w:rsidRPr="00F5147E">
        <w:t>os</w:t>
      </w:r>
      <w:r w:rsidRPr="00F5147E">
        <w:rPr>
          <w:spacing w:val="5"/>
        </w:rPr>
        <w:t xml:space="preserve"> </w:t>
      </w:r>
      <w:r w:rsidRPr="00F5147E">
        <w:t>créditos</w:t>
      </w:r>
      <w:r w:rsidRPr="00F5147E">
        <w:rPr>
          <w:spacing w:val="5"/>
        </w:rPr>
        <w:t xml:space="preserve"> </w:t>
      </w:r>
      <w:r w:rsidRPr="00F5147E">
        <w:t>tributários</w:t>
      </w:r>
      <w:r w:rsidRPr="00F5147E">
        <w:rPr>
          <w:spacing w:val="4"/>
        </w:rPr>
        <w:t xml:space="preserve"> </w:t>
      </w:r>
      <w:r w:rsidRPr="00F5147E">
        <w:t>federais</w:t>
      </w:r>
      <w:r w:rsidRPr="00F5147E">
        <w:rPr>
          <w:spacing w:val="8"/>
        </w:rPr>
        <w:t xml:space="preserve"> </w:t>
      </w:r>
      <w:r w:rsidRPr="00F5147E">
        <w:rPr>
          <w:spacing w:val="-10"/>
        </w:rPr>
        <w:t xml:space="preserve">e </w:t>
      </w:r>
      <w:r w:rsidRPr="00F5147E">
        <w:t>à Dívida Ativa da União (DAU) por elas administrados, inclusive aqueles relativos à Seguridade Social, nos termos da Portaria Conjunta nº 1.751, de 02 de outubro de 2014, do Secretário da</w:t>
      </w:r>
      <w:r w:rsidRPr="00F5147E">
        <w:rPr>
          <w:spacing w:val="80"/>
        </w:rPr>
        <w:t xml:space="preserve"> </w:t>
      </w:r>
      <w:r w:rsidRPr="00F5147E">
        <w:t>Receita Federal do Brasil e da Procuradora-Geral da Fazenda Nacional.</w:t>
      </w:r>
    </w:p>
    <w:p w:rsidR="00C41805" w:rsidRPr="00F5147E" w:rsidRDefault="00C41805" w:rsidP="00F5147E">
      <w:pPr>
        <w:tabs>
          <w:tab w:val="left" w:pos="851"/>
          <w:tab w:val="left" w:pos="1045"/>
          <w:tab w:val="left" w:pos="1276"/>
          <w:tab w:val="left" w:pos="10206"/>
        </w:tabs>
        <w:spacing w:after="120" w:line="360" w:lineRule="auto"/>
        <w:jc w:val="both"/>
      </w:pPr>
      <w:r w:rsidRPr="00F5147E">
        <w:rPr>
          <w:spacing w:val="-4"/>
        </w:rPr>
        <w:t>10.19.3 -</w:t>
      </w:r>
      <w:proofErr w:type="gramStart"/>
      <w:r w:rsidRPr="00F5147E">
        <w:rPr>
          <w:spacing w:val="-4"/>
        </w:rPr>
        <w:t xml:space="preserve">  </w:t>
      </w:r>
      <w:proofErr w:type="gramEnd"/>
      <w:r w:rsidRPr="00F5147E">
        <w:rPr>
          <w:b/>
        </w:rPr>
        <w:t>Prova</w:t>
      </w:r>
      <w:r w:rsidRPr="00F5147E">
        <w:rPr>
          <w:b/>
          <w:spacing w:val="-3"/>
        </w:rPr>
        <w:t xml:space="preserve"> </w:t>
      </w:r>
      <w:r w:rsidRPr="00F5147E">
        <w:rPr>
          <w:b/>
        </w:rPr>
        <w:t>de</w:t>
      </w:r>
      <w:r w:rsidRPr="00F5147E">
        <w:rPr>
          <w:b/>
          <w:spacing w:val="-1"/>
        </w:rPr>
        <w:t xml:space="preserve"> </w:t>
      </w:r>
      <w:r w:rsidRPr="00F5147E">
        <w:rPr>
          <w:b/>
        </w:rPr>
        <w:t>regularidade</w:t>
      </w:r>
      <w:r w:rsidRPr="00F5147E">
        <w:rPr>
          <w:b/>
          <w:spacing w:val="-2"/>
        </w:rPr>
        <w:t xml:space="preserve"> </w:t>
      </w:r>
      <w:r w:rsidRPr="00F5147E">
        <w:rPr>
          <w:b/>
        </w:rPr>
        <w:t>com o</w:t>
      </w:r>
      <w:r w:rsidRPr="00F5147E">
        <w:rPr>
          <w:b/>
          <w:spacing w:val="1"/>
        </w:rPr>
        <w:t xml:space="preserve"> </w:t>
      </w:r>
      <w:r w:rsidRPr="00F5147E">
        <w:rPr>
          <w:b/>
        </w:rPr>
        <w:t>Fundo de</w:t>
      </w:r>
      <w:r w:rsidRPr="00F5147E">
        <w:rPr>
          <w:b/>
          <w:spacing w:val="-2"/>
        </w:rPr>
        <w:t xml:space="preserve"> </w:t>
      </w:r>
      <w:r w:rsidRPr="00F5147E">
        <w:rPr>
          <w:b/>
        </w:rPr>
        <w:t>Garantia</w:t>
      </w:r>
      <w:r w:rsidRPr="00F5147E">
        <w:rPr>
          <w:b/>
          <w:spacing w:val="-1"/>
        </w:rPr>
        <w:t xml:space="preserve"> </w:t>
      </w:r>
      <w:r w:rsidRPr="00F5147E">
        <w:rPr>
          <w:b/>
        </w:rPr>
        <w:t>do</w:t>
      </w:r>
      <w:r w:rsidRPr="00F5147E">
        <w:rPr>
          <w:b/>
          <w:spacing w:val="-1"/>
        </w:rPr>
        <w:t xml:space="preserve"> </w:t>
      </w:r>
      <w:r w:rsidRPr="00F5147E">
        <w:rPr>
          <w:b/>
        </w:rPr>
        <w:t>Tempo de</w:t>
      </w:r>
      <w:r w:rsidRPr="00F5147E">
        <w:rPr>
          <w:b/>
          <w:spacing w:val="-1"/>
        </w:rPr>
        <w:t xml:space="preserve"> </w:t>
      </w:r>
      <w:r w:rsidRPr="00F5147E">
        <w:rPr>
          <w:b/>
        </w:rPr>
        <w:t xml:space="preserve">Serviço </w:t>
      </w:r>
      <w:r w:rsidRPr="00F5147E">
        <w:rPr>
          <w:b/>
          <w:spacing w:val="-2"/>
        </w:rPr>
        <w:t>(FGTS);</w:t>
      </w:r>
    </w:p>
    <w:p w:rsidR="00C41805" w:rsidRPr="00F5147E" w:rsidRDefault="00C41805" w:rsidP="00F5147E">
      <w:pPr>
        <w:tabs>
          <w:tab w:val="left" w:pos="851"/>
          <w:tab w:val="left" w:pos="1069"/>
          <w:tab w:val="left" w:pos="1276"/>
          <w:tab w:val="left" w:pos="10206"/>
        </w:tabs>
        <w:spacing w:before="120" w:after="120" w:line="360" w:lineRule="auto"/>
        <w:jc w:val="both"/>
      </w:pPr>
      <w:r w:rsidRPr="00F5147E">
        <w:t xml:space="preserve">10.19.4 - </w:t>
      </w:r>
      <w:r w:rsidRPr="00F5147E">
        <w:rPr>
          <w:b/>
        </w:rPr>
        <w:t>Prova de inexistência de débitos inadimplidos perante a Justiça do Trabalho</w:t>
      </w:r>
      <w:r w:rsidRPr="00F5147E">
        <w:t>, mediante a</w:t>
      </w:r>
      <w:proofErr w:type="gramStart"/>
      <w:r w:rsidRPr="00F5147E">
        <w:t xml:space="preserve">  </w:t>
      </w:r>
      <w:proofErr w:type="gramEnd"/>
      <w:r w:rsidRPr="00F5147E">
        <w:t xml:space="preserve">apresentação de certidão negativa ou positiva com efeito de negativa, nos termos do Título VII-A da Consolidação das Leis do Trabalho, aprovada pelo </w:t>
      </w:r>
      <w:hyperlink r:id="rId29">
        <w:r w:rsidRPr="00F5147E">
          <w:rPr>
            <w:u w:val="single"/>
          </w:rPr>
          <w:t>Decreto-Lei nº 5.452, de 1º de maio de 1943</w:t>
        </w:r>
      </w:hyperlink>
      <w:r w:rsidRPr="00F5147E">
        <w:t>;</w:t>
      </w:r>
    </w:p>
    <w:p w:rsidR="00C41805" w:rsidRPr="00F5147E" w:rsidRDefault="00C41805" w:rsidP="00F5147E">
      <w:pPr>
        <w:tabs>
          <w:tab w:val="left" w:pos="851"/>
          <w:tab w:val="left" w:pos="1048"/>
          <w:tab w:val="left" w:pos="1276"/>
          <w:tab w:val="left" w:pos="10206"/>
        </w:tabs>
        <w:spacing w:before="120" w:after="120" w:line="360" w:lineRule="auto"/>
        <w:jc w:val="both"/>
      </w:pPr>
      <w:r w:rsidRPr="00F5147E">
        <w:lastRenderedPageBreak/>
        <w:t>10.19.5-</w:t>
      </w:r>
      <w:r w:rsidRPr="00F5147E">
        <w:rPr>
          <w:spacing w:val="-1"/>
        </w:rPr>
        <w:t xml:space="preserve"> </w:t>
      </w:r>
      <w:r w:rsidRPr="00F5147E">
        <w:rPr>
          <w:b/>
        </w:rPr>
        <w:t>Prova</w:t>
      </w:r>
      <w:r w:rsidRPr="00F5147E">
        <w:rPr>
          <w:b/>
          <w:spacing w:val="-2"/>
        </w:rPr>
        <w:t xml:space="preserve"> </w:t>
      </w:r>
      <w:r w:rsidRPr="00F5147E">
        <w:rPr>
          <w:b/>
        </w:rPr>
        <w:t>de</w:t>
      </w:r>
      <w:r w:rsidRPr="00F5147E">
        <w:rPr>
          <w:b/>
          <w:spacing w:val="-1"/>
        </w:rPr>
        <w:t xml:space="preserve"> </w:t>
      </w:r>
      <w:r w:rsidRPr="00F5147E">
        <w:rPr>
          <w:b/>
        </w:rPr>
        <w:t xml:space="preserve">inscrição no cadastro de contribuintes Municipal e/ou Estadual, </w:t>
      </w:r>
      <w:r w:rsidRPr="00F5147E">
        <w:t>relativo ao domicílio ou sede</w:t>
      </w:r>
      <w:r w:rsidRPr="00F5147E">
        <w:rPr>
          <w:spacing w:val="-1"/>
        </w:rPr>
        <w:t xml:space="preserve"> </w:t>
      </w:r>
      <w:r w:rsidRPr="00F5147E">
        <w:t>do fornecedor, pertinente ao seu ramo de atividade e compatível com o objeto contratual, nos termos do artigo 68, II da Lei nº. 14.133/2021;</w:t>
      </w:r>
      <w:r w:rsidRPr="00F5147E">
        <w:rPr>
          <w:b/>
        </w:rPr>
        <w:t xml:space="preserve"> </w:t>
      </w:r>
    </w:p>
    <w:p w:rsidR="00C41805" w:rsidRPr="00F5147E" w:rsidRDefault="00C41805" w:rsidP="00F5147E">
      <w:pPr>
        <w:tabs>
          <w:tab w:val="left" w:pos="426"/>
          <w:tab w:val="left" w:pos="851"/>
          <w:tab w:val="left" w:pos="1089"/>
          <w:tab w:val="left" w:pos="1276"/>
          <w:tab w:val="left" w:pos="10206"/>
        </w:tabs>
        <w:spacing w:before="120" w:after="120" w:line="360" w:lineRule="auto"/>
        <w:jc w:val="both"/>
      </w:pPr>
      <w:r w:rsidRPr="00F5147E">
        <w:t xml:space="preserve">10.19.6- </w:t>
      </w:r>
      <w:r w:rsidRPr="00F5147E">
        <w:rPr>
          <w:b/>
        </w:rPr>
        <w:t>Prova de regularidade com a Fazenda Municipal</w:t>
      </w:r>
      <w:r w:rsidRPr="00F5147E">
        <w:t xml:space="preserve"> do domicílio ou sede do fornecedor, relativa à atividade em cujo exercício contrata ou concorre;</w:t>
      </w:r>
    </w:p>
    <w:p w:rsidR="00C41805" w:rsidRPr="00F5147E" w:rsidRDefault="00C41805" w:rsidP="00F5147E">
      <w:pPr>
        <w:tabs>
          <w:tab w:val="left" w:pos="709"/>
          <w:tab w:val="left" w:pos="851"/>
          <w:tab w:val="left" w:pos="1048"/>
          <w:tab w:val="left" w:pos="1276"/>
          <w:tab w:val="left" w:pos="10206"/>
        </w:tabs>
        <w:spacing w:before="120" w:after="120" w:line="360" w:lineRule="auto"/>
        <w:ind w:right="13"/>
        <w:jc w:val="both"/>
      </w:pPr>
      <w:r w:rsidRPr="00F5147E">
        <w:t xml:space="preserve">10.19.7– </w:t>
      </w:r>
      <w:r w:rsidRPr="00F5147E">
        <w:rPr>
          <w:b/>
        </w:rPr>
        <w:t>Certidão de Regularidade para com a Fazenda Estadual</w:t>
      </w:r>
      <w:r w:rsidRPr="00F5147E">
        <w:t>, por meio de Certidão Negativa de Débito em relação a tributos estaduais;</w:t>
      </w:r>
    </w:p>
    <w:p w:rsidR="00C41805" w:rsidRPr="00F5147E" w:rsidRDefault="00C41805" w:rsidP="00F5147E">
      <w:pPr>
        <w:tabs>
          <w:tab w:val="left" w:pos="709"/>
          <w:tab w:val="left" w:pos="851"/>
          <w:tab w:val="left" w:pos="1055"/>
          <w:tab w:val="left" w:pos="1276"/>
          <w:tab w:val="left" w:pos="10206"/>
        </w:tabs>
        <w:spacing w:before="120" w:after="120" w:line="360" w:lineRule="auto"/>
        <w:ind w:right="13"/>
        <w:jc w:val="both"/>
        <w:rPr>
          <w:b/>
        </w:rPr>
      </w:pPr>
      <w:r w:rsidRPr="00F5147E">
        <w:t>10.19.8–</w:t>
      </w:r>
      <w:r w:rsidRPr="00F5147E">
        <w:rPr>
          <w:b/>
        </w:rPr>
        <w:t xml:space="preserve"> Certidão emitida pela Procuradoria Geral do Estado, caso tenha sede no Estado do Rio de </w:t>
      </w:r>
      <w:r w:rsidRPr="00F5147E">
        <w:rPr>
          <w:b/>
          <w:spacing w:val="-2"/>
        </w:rPr>
        <w:t>Janeiro.</w:t>
      </w:r>
    </w:p>
    <w:p w:rsidR="00C41805" w:rsidRPr="00F5147E" w:rsidRDefault="00C41805" w:rsidP="00F5147E">
      <w:pPr>
        <w:tabs>
          <w:tab w:val="left" w:pos="709"/>
          <w:tab w:val="left" w:pos="851"/>
          <w:tab w:val="left" w:pos="1065"/>
          <w:tab w:val="left" w:pos="1276"/>
          <w:tab w:val="left" w:pos="10206"/>
        </w:tabs>
        <w:spacing w:before="120" w:after="120" w:line="360" w:lineRule="auto"/>
        <w:ind w:right="13"/>
        <w:jc w:val="both"/>
      </w:pPr>
      <w:r w:rsidRPr="00F5147E">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F5147E" w:rsidRDefault="00C41805" w:rsidP="00F5147E">
      <w:pPr>
        <w:tabs>
          <w:tab w:val="left" w:pos="866"/>
          <w:tab w:val="left" w:pos="1276"/>
          <w:tab w:val="left" w:pos="10206"/>
        </w:tabs>
        <w:spacing w:before="120" w:line="360" w:lineRule="auto"/>
        <w:ind w:right="13"/>
        <w:jc w:val="both"/>
        <w:outlineLvl w:val="1"/>
        <w:rPr>
          <w:bCs/>
        </w:rPr>
      </w:pPr>
      <w:r w:rsidRPr="00F5147E">
        <w:rPr>
          <w:bCs/>
        </w:rPr>
        <w:t>10.19.10-</w:t>
      </w:r>
      <w:r w:rsidRPr="00F5147E">
        <w:rPr>
          <w:b/>
          <w:bCs/>
        </w:rPr>
        <w:t xml:space="preserve"> </w:t>
      </w:r>
      <w:r w:rsidRPr="00F5147E">
        <w:rPr>
          <w:bCs/>
        </w:rPr>
        <w:t xml:space="preserve">O fornecedor enquadrado como microempreendedor individual que pretenda auferir os benefícios do tratamento diferenciado previstos na </w:t>
      </w:r>
      <w:hyperlink r:id="rId30">
        <w:r w:rsidR="009769D7" w:rsidRPr="00F5147E">
          <w:rPr>
            <w:bCs/>
            <w:u w:val="single"/>
          </w:rPr>
          <w:t>Lei Complementar nº.</w:t>
        </w:r>
        <w:r w:rsidRPr="00F5147E">
          <w:rPr>
            <w:bCs/>
            <w:u w:val="single"/>
          </w:rPr>
          <w:t xml:space="preserve"> 123, de </w:t>
        </w:r>
        <w:proofErr w:type="gramStart"/>
        <w:r w:rsidRPr="00F5147E">
          <w:rPr>
            <w:bCs/>
            <w:u w:val="single"/>
          </w:rPr>
          <w:t>2006</w:t>
        </w:r>
        <w:r w:rsidRPr="00F5147E">
          <w:rPr>
            <w:bCs/>
          </w:rPr>
          <w:t>,</w:t>
        </w:r>
        <w:proofErr w:type="gramEnd"/>
      </w:hyperlink>
      <w:r w:rsidRPr="00F5147E">
        <w:rPr>
          <w:bCs/>
        </w:rPr>
        <w:t xml:space="preserve"> estará dispensado da prova de inscrição nos cadastros de contribuintes estadual e municipal.</w:t>
      </w:r>
    </w:p>
    <w:p w:rsidR="00ED6EFD" w:rsidRPr="00F5147E" w:rsidRDefault="009769D7" w:rsidP="00F5147E">
      <w:pPr>
        <w:pStyle w:val="Ttulo2"/>
        <w:tabs>
          <w:tab w:val="left" w:pos="0"/>
          <w:tab w:val="left" w:pos="10206"/>
        </w:tabs>
        <w:spacing w:line="360" w:lineRule="auto"/>
        <w:ind w:left="0" w:right="581"/>
        <w:jc w:val="left"/>
        <w:rPr>
          <w:sz w:val="22"/>
          <w:szCs w:val="22"/>
        </w:rPr>
      </w:pPr>
      <w:r w:rsidRPr="00F5147E">
        <w:rPr>
          <w:sz w:val="22"/>
          <w:szCs w:val="22"/>
        </w:rPr>
        <w:t>10.20 -</w:t>
      </w:r>
      <w:proofErr w:type="gramStart"/>
      <w:r w:rsidRPr="00F5147E">
        <w:rPr>
          <w:sz w:val="22"/>
          <w:szCs w:val="22"/>
        </w:rPr>
        <w:t xml:space="preserve"> </w:t>
      </w:r>
      <w:r w:rsidR="009F25B4" w:rsidRPr="00F5147E">
        <w:rPr>
          <w:spacing w:val="-3"/>
          <w:sz w:val="22"/>
          <w:szCs w:val="22"/>
        </w:rPr>
        <w:t xml:space="preserve"> </w:t>
      </w:r>
      <w:proofErr w:type="gramEnd"/>
      <w:r w:rsidR="009F25B4" w:rsidRPr="00F5147E">
        <w:rPr>
          <w:sz w:val="22"/>
          <w:szCs w:val="22"/>
        </w:rPr>
        <w:t>Qualificação</w:t>
      </w:r>
      <w:r w:rsidR="009F25B4" w:rsidRPr="00F5147E">
        <w:rPr>
          <w:spacing w:val="-2"/>
          <w:sz w:val="22"/>
          <w:szCs w:val="22"/>
        </w:rPr>
        <w:t xml:space="preserve"> </w:t>
      </w:r>
      <w:r w:rsidR="009F25B4" w:rsidRPr="00F5147E">
        <w:rPr>
          <w:sz w:val="22"/>
          <w:szCs w:val="22"/>
        </w:rPr>
        <w:t>Econômico-</w:t>
      </w:r>
      <w:r w:rsidR="009F25B4" w:rsidRPr="00F5147E">
        <w:rPr>
          <w:spacing w:val="-2"/>
          <w:sz w:val="22"/>
          <w:szCs w:val="22"/>
        </w:rPr>
        <w:t>Financeira</w:t>
      </w:r>
    </w:p>
    <w:p w:rsidR="00C41805" w:rsidRPr="00F5147E" w:rsidRDefault="00C41805" w:rsidP="00F5147E">
      <w:pPr>
        <w:pStyle w:val="PargrafodaLista"/>
        <w:tabs>
          <w:tab w:val="left" w:pos="1060"/>
          <w:tab w:val="left" w:pos="10206"/>
        </w:tabs>
        <w:spacing w:line="360" w:lineRule="auto"/>
        <w:ind w:left="0" w:right="11"/>
      </w:pPr>
      <w:r w:rsidRPr="00F5147E">
        <w:t>10.20.1</w:t>
      </w:r>
      <w:r w:rsidR="009769D7" w:rsidRPr="00F5147E">
        <w:t xml:space="preserve"> - </w:t>
      </w:r>
      <w:r w:rsidRPr="00F5147E">
        <w:t>Certidão negativa de insolvência civil expedida pelo distribuidor do domicílio ou sede do licitante, caso se trate de pessoa física, desde que admitida a sua participação na licitação, ou de sociedade simples;</w:t>
      </w:r>
    </w:p>
    <w:p w:rsidR="00C41805" w:rsidRPr="00F5147E" w:rsidRDefault="00C41805" w:rsidP="00F5147E">
      <w:pPr>
        <w:tabs>
          <w:tab w:val="left" w:pos="1081"/>
          <w:tab w:val="left" w:pos="10206"/>
        </w:tabs>
        <w:spacing w:before="120" w:line="360" w:lineRule="auto"/>
        <w:ind w:right="11"/>
        <w:jc w:val="both"/>
      </w:pPr>
      <w:r w:rsidRPr="00F5147E">
        <w:t>10.20.2 - Certidão negativa de falência expedida pelo distribuidor da sede do fornecedor (Lei nº 14.133, de 2021, art. 69, caput, inciso II);</w:t>
      </w:r>
    </w:p>
    <w:p w:rsidR="00C41805" w:rsidRPr="00F5147E" w:rsidRDefault="00C41805" w:rsidP="00F5147E">
      <w:pPr>
        <w:tabs>
          <w:tab w:val="left" w:pos="1093"/>
          <w:tab w:val="left" w:pos="10206"/>
        </w:tabs>
        <w:spacing w:before="121" w:line="360" w:lineRule="auto"/>
        <w:ind w:right="11"/>
        <w:jc w:val="both"/>
      </w:pPr>
      <w:r w:rsidRPr="00F5147E">
        <w:t xml:space="preserve">10.20.3 - Balanço patrimonial, demonstração de resultado de exercício e demais demonstrações contábeis dos 02 (dois) últimos exercícios sociais, comprovando índices de Liquidez Geral (LG), Liquidez Corrente (LC), e Solvência Geral (SG) superiores a </w:t>
      </w:r>
      <w:proofErr w:type="gramStart"/>
      <w:r w:rsidRPr="00F5147E">
        <w:t>1</w:t>
      </w:r>
      <w:proofErr w:type="gramEnd"/>
      <w:r w:rsidRPr="00F5147E">
        <w:t xml:space="preserve"> (um);</w:t>
      </w:r>
    </w:p>
    <w:p w:rsidR="00C41805" w:rsidRPr="00F5147E" w:rsidRDefault="00C41805" w:rsidP="00F5147E">
      <w:pPr>
        <w:tabs>
          <w:tab w:val="left" w:pos="1093"/>
          <w:tab w:val="left" w:pos="10206"/>
        </w:tabs>
        <w:spacing w:before="121" w:line="360" w:lineRule="auto"/>
        <w:ind w:right="11"/>
        <w:jc w:val="both"/>
      </w:pPr>
      <w:r w:rsidRPr="00F5147E">
        <w:t>10.20.4 - A comprovação da situação financeira da empresa será constatada mediante obtenção de índices de Liquidez Geral (LG), Solvência Geral (SG) e Liquidez Corrente (LC), iguais ou superiores a 1,0 (</w:t>
      </w:r>
      <w:proofErr w:type="gramStart"/>
      <w:r w:rsidRPr="00F5147E">
        <w:t>hum</w:t>
      </w:r>
      <w:proofErr w:type="gramEnd"/>
      <w:r w:rsidRPr="00F5147E">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41805" w:rsidRPr="00F5147E" w:rsidRDefault="00C41805" w:rsidP="00F5147E">
      <w:pPr>
        <w:tabs>
          <w:tab w:val="left" w:pos="0"/>
          <w:tab w:val="left" w:pos="5005"/>
        </w:tabs>
        <w:spacing w:line="360" w:lineRule="auto"/>
        <w:jc w:val="both"/>
        <w:rPr>
          <w:b/>
          <w:bCs/>
          <w:color w:val="000000" w:themeColor="text1"/>
          <w:position w:val="-12"/>
        </w:rPr>
      </w:pPr>
    </w:p>
    <w:p w:rsidR="00C41805" w:rsidRPr="003D71C5" w:rsidRDefault="00C41805" w:rsidP="00F5147E">
      <w:pPr>
        <w:tabs>
          <w:tab w:val="left" w:pos="0"/>
          <w:tab w:val="left" w:pos="5005"/>
        </w:tabs>
        <w:spacing w:line="360" w:lineRule="auto"/>
        <w:jc w:val="center"/>
        <w:rPr>
          <w:b/>
          <w:bCs/>
          <w:color w:val="000000" w:themeColor="text1"/>
          <w:sz w:val="16"/>
          <w:szCs w:val="16"/>
        </w:rPr>
      </w:pPr>
      <w:r w:rsidRPr="003D71C5">
        <w:rPr>
          <w:b/>
          <w:bCs/>
          <w:color w:val="000000" w:themeColor="text1"/>
          <w:position w:val="-12"/>
          <w:sz w:val="16"/>
          <w:szCs w:val="16"/>
        </w:rPr>
        <w:t>SG</w:t>
      </w:r>
      <w:r w:rsidRPr="003D71C5">
        <w:rPr>
          <w:b/>
          <w:bCs/>
          <w:color w:val="000000" w:themeColor="text1"/>
          <w:spacing w:val="-2"/>
          <w:position w:val="-12"/>
          <w:sz w:val="16"/>
          <w:szCs w:val="16"/>
        </w:rPr>
        <w:t xml:space="preserve"> </w:t>
      </w:r>
      <w:r w:rsidRPr="003D71C5">
        <w:rPr>
          <w:b/>
          <w:bCs/>
          <w:color w:val="000000" w:themeColor="text1"/>
          <w:spacing w:val="-10"/>
          <w:position w:val="-12"/>
          <w:sz w:val="16"/>
          <w:szCs w:val="16"/>
        </w:rPr>
        <w:t xml:space="preserve">= </w:t>
      </w:r>
      <w:r w:rsidRPr="003D71C5">
        <w:rPr>
          <w:b/>
          <w:bCs/>
          <w:color w:val="000000" w:themeColor="text1"/>
          <w:sz w:val="16"/>
          <w:szCs w:val="16"/>
          <w:u w:val="single"/>
        </w:rPr>
        <w:t>____________Ativo</w:t>
      </w:r>
      <w:r w:rsidRPr="003D71C5">
        <w:rPr>
          <w:b/>
          <w:bCs/>
          <w:color w:val="000000" w:themeColor="text1"/>
          <w:spacing w:val="-2"/>
          <w:sz w:val="16"/>
          <w:szCs w:val="16"/>
          <w:u w:val="single"/>
        </w:rPr>
        <w:t xml:space="preserve"> Total________________</w:t>
      </w:r>
    </w:p>
    <w:p w:rsidR="00C41805" w:rsidRPr="003D71C5" w:rsidRDefault="003D71C5" w:rsidP="00F5147E">
      <w:pPr>
        <w:tabs>
          <w:tab w:val="left" w:pos="0"/>
        </w:tabs>
        <w:spacing w:line="360" w:lineRule="auto"/>
        <w:jc w:val="center"/>
        <w:rPr>
          <w:b/>
          <w:bCs/>
          <w:color w:val="000000" w:themeColor="text1"/>
          <w:sz w:val="16"/>
          <w:szCs w:val="16"/>
        </w:rPr>
      </w:pPr>
      <w:r>
        <w:rPr>
          <w:b/>
          <w:bCs/>
          <w:color w:val="000000" w:themeColor="text1"/>
          <w:sz w:val="16"/>
          <w:szCs w:val="16"/>
        </w:rPr>
        <w:t xml:space="preserve">       </w:t>
      </w:r>
      <w:r w:rsidR="00C41805" w:rsidRPr="003D71C5">
        <w:rPr>
          <w:b/>
          <w:bCs/>
          <w:color w:val="000000" w:themeColor="text1"/>
          <w:sz w:val="16"/>
          <w:szCs w:val="16"/>
        </w:rPr>
        <w:t>Passivo</w:t>
      </w:r>
      <w:r w:rsidR="00C41805" w:rsidRPr="003D71C5">
        <w:rPr>
          <w:b/>
          <w:bCs/>
          <w:color w:val="000000" w:themeColor="text1"/>
          <w:spacing w:val="-5"/>
          <w:sz w:val="16"/>
          <w:szCs w:val="16"/>
        </w:rPr>
        <w:t xml:space="preserve"> </w:t>
      </w:r>
      <w:r w:rsidR="00C41805" w:rsidRPr="003D71C5">
        <w:rPr>
          <w:b/>
          <w:bCs/>
          <w:color w:val="000000" w:themeColor="text1"/>
          <w:sz w:val="16"/>
          <w:szCs w:val="16"/>
        </w:rPr>
        <w:t>Circulante</w:t>
      </w:r>
      <w:r w:rsidR="00C41805" w:rsidRPr="003D71C5">
        <w:rPr>
          <w:b/>
          <w:bCs/>
          <w:color w:val="000000" w:themeColor="text1"/>
          <w:spacing w:val="-4"/>
          <w:sz w:val="16"/>
          <w:szCs w:val="16"/>
        </w:rPr>
        <w:t xml:space="preserve"> </w:t>
      </w:r>
      <w:r w:rsidR="00C41805" w:rsidRPr="003D71C5">
        <w:rPr>
          <w:b/>
          <w:bCs/>
          <w:color w:val="000000" w:themeColor="text1"/>
          <w:sz w:val="16"/>
          <w:szCs w:val="16"/>
        </w:rPr>
        <w:t>+</w:t>
      </w:r>
      <w:r w:rsidR="00C41805" w:rsidRPr="003D71C5">
        <w:rPr>
          <w:b/>
          <w:bCs/>
          <w:color w:val="000000" w:themeColor="text1"/>
          <w:spacing w:val="-6"/>
          <w:sz w:val="16"/>
          <w:szCs w:val="16"/>
        </w:rPr>
        <w:t xml:space="preserve"> </w:t>
      </w:r>
      <w:r w:rsidR="00C41805" w:rsidRPr="003D71C5">
        <w:rPr>
          <w:b/>
          <w:bCs/>
          <w:color w:val="000000" w:themeColor="text1"/>
          <w:sz w:val="16"/>
          <w:szCs w:val="16"/>
        </w:rPr>
        <w:t>Passivo</w:t>
      </w:r>
      <w:r w:rsidR="00C41805" w:rsidRPr="003D71C5">
        <w:rPr>
          <w:b/>
          <w:bCs/>
          <w:color w:val="000000" w:themeColor="text1"/>
          <w:spacing w:val="-4"/>
          <w:sz w:val="16"/>
          <w:szCs w:val="16"/>
        </w:rPr>
        <w:t xml:space="preserve"> </w:t>
      </w:r>
      <w:r w:rsidR="00C41805" w:rsidRPr="003D71C5">
        <w:rPr>
          <w:b/>
          <w:bCs/>
          <w:color w:val="000000" w:themeColor="text1"/>
          <w:sz w:val="16"/>
          <w:szCs w:val="16"/>
        </w:rPr>
        <w:t>Não</w:t>
      </w:r>
      <w:r w:rsidR="00C41805" w:rsidRPr="003D71C5">
        <w:rPr>
          <w:b/>
          <w:bCs/>
          <w:color w:val="000000" w:themeColor="text1"/>
          <w:spacing w:val="-4"/>
          <w:sz w:val="16"/>
          <w:szCs w:val="16"/>
        </w:rPr>
        <w:t xml:space="preserve"> </w:t>
      </w:r>
      <w:r w:rsidR="00C41805" w:rsidRPr="003D71C5">
        <w:rPr>
          <w:b/>
          <w:bCs/>
          <w:color w:val="000000" w:themeColor="text1"/>
          <w:spacing w:val="-2"/>
          <w:sz w:val="16"/>
          <w:szCs w:val="16"/>
        </w:rPr>
        <w:t>Circulante</w:t>
      </w:r>
    </w:p>
    <w:p w:rsidR="00C41805" w:rsidRPr="003D71C5" w:rsidRDefault="00C41805" w:rsidP="00F5147E">
      <w:pPr>
        <w:tabs>
          <w:tab w:val="left" w:pos="0"/>
          <w:tab w:val="left" w:pos="1093"/>
        </w:tabs>
        <w:spacing w:before="121" w:line="360" w:lineRule="auto"/>
        <w:jc w:val="center"/>
        <w:rPr>
          <w:b/>
          <w:bCs/>
          <w:sz w:val="16"/>
          <w:szCs w:val="16"/>
          <w:u w:val="single"/>
        </w:rPr>
      </w:pPr>
      <w:r w:rsidRPr="003D71C5">
        <w:rPr>
          <w:b/>
          <w:bCs/>
          <w:sz w:val="16"/>
          <w:szCs w:val="16"/>
        </w:rPr>
        <w:lastRenderedPageBreak/>
        <w:t xml:space="preserve">LG = </w:t>
      </w:r>
      <w:r w:rsidRPr="003D71C5">
        <w:rPr>
          <w:b/>
          <w:bCs/>
          <w:sz w:val="16"/>
          <w:szCs w:val="16"/>
          <w:u w:val="single"/>
        </w:rPr>
        <w:t xml:space="preserve">Ativo Circulante + Realizável </w:t>
      </w:r>
      <w:proofErr w:type="gramStart"/>
      <w:r w:rsidRPr="003D71C5">
        <w:rPr>
          <w:b/>
          <w:bCs/>
          <w:sz w:val="16"/>
          <w:szCs w:val="16"/>
          <w:u w:val="single"/>
        </w:rPr>
        <w:t>a Longo Prazo</w:t>
      </w:r>
      <w:proofErr w:type="gramEnd"/>
    </w:p>
    <w:p w:rsidR="00C41805" w:rsidRPr="003D71C5" w:rsidRDefault="00C41805" w:rsidP="00F5147E">
      <w:pPr>
        <w:tabs>
          <w:tab w:val="left" w:pos="0"/>
          <w:tab w:val="left" w:pos="1093"/>
        </w:tabs>
        <w:spacing w:before="121" w:line="360" w:lineRule="auto"/>
        <w:jc w:val="center"/>
        <w:rPr>
          <w:b/>
          <w:bCs/>
          <w:sz w:val="16"/>
          <w:szCs w:val="16"/>
        </w:rPr>
      </w:pPr>
      <w:r w:rsidRPr="003D71C5">
        <w:rPr>
          <w:b/>
          <w:bCs/>
          <w:sz w:val="16"/>
          <w:szCs w:val="16"/>
        </w:rPr>
        <w:t>Passivo Circulante + Passivo Não Circulante</w:t>
      </w:r>
    </w:p>
    <w:p w:rsidR="00C41805" w:rsidRPr="003D71C5" w:rsidRDefault="00C41805" w:rsidP="00F5147E">
      <w:pPr>
        <w:tabs>
          <w:tab w:val="left" w:pos="0"/>
          <w:tab w:val="left" w:pos="1093"/>
        </w:tabs>
        <w:spacing w:line="360" w:lineRule="auto"/>
        <w:jc w:val="center"/>
        <w:rPr>
          <w:b/>
          <w:bCs/>
          <w:sz w:val="16"/>
          <w:szCs w:val="16"/>
        </w:rPr>
      </w:pPr>
      <w:r w:rsidRPr="003D71C5">
        <w:rPr>
          <w:b/>
          <w:bCs/>
          <w:sz w:val="16"/>
          <w:szCs w:val="16"/>
        </w:rPr>
        <w:t xml:space="preserve">LC = </w:t>
      </w:r>
      <w:r w:rsidRPr="003D71C5">
        <w:rPr>
          <w:b/>
          <w:bCs/>
          <w:sz w:val="16"/>
          <w:szCs w:val="16"/>
          <w:u w:val="single"/>
        </w:rPr>
        <w:t>Ativo Circulante</w:t>
      </w:r>
    </w:p>
    <w:p w:rsidR="00C41805" w:rsidRPr="003D71C5" w:rsidRDefault="00C41805" w:rsidP="00F5147E">
      <w:pPr>
        <w:tabs>
          <w:tab w:val="left" w:pos="0"/>
          <w:tab w:val="left" w:pos="1093"/>
        </w:tabs>
        <w:spacing w:line="360" w:lineRule="auto"/>
        <w:jc w:val="center"/>
        <w:rPr>
          <w:b/>
          <w:bCs/>
          <w:sz w:val="16"/>
          <w:szCs w:val="16"/>
        </w:rPr>
      </w:pPr>
      <w:r w:rsidRPr="003D71C5">
        <w:rPr>
          <w:b/>
          <w:bCs/>
          <w:sz w:val="16"/>
          <w:szCs w:val="16"/>
        </w:rPr>
        <w:t>Passivo Circulante</w:t>
      </w:r>
    </w:p>
    <w:p w:rsidR="00C41805" w:rsidRPr="00F5147E" w:rsidRDefault="00C41805" w:rsidP="00F5147E">
      <w:pPr>
        <w:tabs>
          <w:tab w:val="left" w:pos="0"/>
          <w:tab w:val="left" w:pos="1093"/>
        </w:tabs>
        <w:spacing w:line="360" w:lineRule="auto"/>
        <w:jc w:val="center"/>
        <w:rPr>
          <w:b/>
          <w:bCs/>
        </w:rPr>
      </w:pPr>
    </w:p>
    <w:p w:rsidR="00C41805" w:rsidRPr="00F5147E" w:rsidRDefault="00C41805" w:rsidP="00F5147E">
      <w:pPr>
        <w:tabs>
          <w:tab w:val="left" w:pos="709"/>
          <w:tab w:val="left" w:pos="1134"/>
        </w:tabs>
        <w:spacing w:before="120" w:line="360" w:lineRule="auto"/>
        <w:ind w:right="13"/>
        <w:jc w:val="both"/>
      </w:pPr>
      <w:r w:rsidRPr="00F5147E">
        <w:t>10.20.5 - As empresas criadas no exercício financeiro da licitação deverão atender a todas as exigências da habilitação e poderão substituir os demonstrativos contábeis pelo balanço de abertura. (Lei nº 14.133, de 2021, art. 65, §1º).</w:t>
      </w:r>
    </w:p>
    <w:p w:rsidR="00C41805" w:rsidRPr="00F5147E" w:rsidRDefault="00C41805" w:rsidP="00F5147E">
      <w:pPr>
        <w:tabs>
          <w:tab w:val="left" w:pos="709"/>
          <w:tab w:val="left" w:pos="1103"/>
        </w:tabs>
        <w:spacing w:before="120" w:line="360" w:lineRule="auto"/>
        <w:ind w:right="13"/>
        <w:jc w:val="both"/>
      </w:pPr>
      <w:r w:rsidRPr="00F5147E">
        <w:t xml:space="preserve">10.20.6 - </w:t>
      </w:r>
      <w:r w:rsidR="00785A53">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p>
    <w:p w:rsidR="00C41805" w:rsidRPr="00F5147E" w:rsidRDefault="00C41805" w:rsidP="00F5147E">
      <w:pPr>
        <w:tabs>
          <w:tab w:val="left" w:pos="709"/>
          <w:tab w:val="left" w:pos="1103"/>
        </w:tabs>
        <w:spacing w:before="120" w:line="360" w:lineRule="auto"/>
        <w:ind w:right="13"/>
        <w:jc w:val="both"/>
      </w:pPr>
      <w:r w:rsidRPr="00F5147E">
        <w:t xml:space="preserve">10.20.7 - Os documentos referidos acima </w:t>
      </w:r>
      <w:proofErr w:type="gramStart"/>
      <w:r w:rsidRPr="00F5147E">
        <w:t>limitar-se-ão</w:t>
      </w:r>
      <w:proofErr w:type="gramEnd"/>
      <w:r w:rsidRPr="00F5147E">
        <w:t xml:space="preserve"> ao último exercício no caso de a pessoa jurídica ter sido constituída há menos de 02 (dois) anos.</w:t>
      </w:r>
    </w:p>
    <w:p w:rsidR="00C41805" w:rsidRPr="00F5147E" w:rsidRDefault="00C41805" w:rsidP="00F5147E">
      <w:pPr>
        <w:tabs>
          <w:tab w:val="left" w:pos="709"/>
          <w:tab w:val="left" w:pos="1103"/>
        </w:tabs>
        <w:spacing w:before="120" w:line="360" w:lineRule="auto"/>
        <w:ind w:right="13"/>
        <w:jc w:val="both"/>
      </w:pPr>
      <w:r w:rsidRPr="00F5147E">
        <w:t>10.20.8 - Os documentos referidos acima deverão ser exigidos conforme definido pela Receita Federal do Brasil para transmissão da Escrituração Contábil Digital - ECD ao Sped.</w:t>
      </w:r>
    </w:p>
    <w:p w:rsidR="00C41805" w:rsidRPr="00F5147E" w:rsidRDefault="00C41805" w:rsidP="00F5147E">
      <w:pPr>
        <w:tabs>
          <w:tab w:val="left" w:pos="709"/>
          <w:tab w:val="left" w:pos="1103"/>
        </w:tabs>
        <w:spacing w:before="120" w:line="360" w:lineRule="auto"/>
        <w:ind w:right="13"/>
        <w:jc w:val="both"/>
      </w:pPr>
      <w:r w:rsidRPr="00F5147E">
        <w:t xml:space="preserve">10.20.9 - Caso a empresa licitante apresente resultado inferior ou igual a </w:t>
      </w:r>
      <w:proofErr w:type="gramStart"/>
      <w:r w:rsidRPr="00F5147E">
        <w:t>1</w:t>
      </w:r>
      <w:proofErr w:type="gramEnd"/>
      <w:r w:rsidRPr="00F5147E">
        <w:t xml:space="preserve"> (um) em qualquer dos índices de Liquidez Geral (LG), Solvência Geral (SG) e Liquidez Corrente (LC), ou não apresente indices solicitados no item 10.20.9 , será exigido para fins de habilitação patrimônio líquido mínimo de 2% (dois por cento) do valor total estimado da contratação. </w:t>
      </w:r>
    </w:p>
    <w:p w:rsidR="00C41805" w:rsidRPr="00F5147E" w:rsidRDefault="00C41805" w:rsidP="00F5147E">
      <w:pPr>
        <w:tabs>
          <w:tab w:val="left" w:pos="709"/>
          <w:tab w:val="left" w:pos="1103"/>
        </w:tabs>
        <w:spacing w:before="120" w:line="360" w:lineRule="auto"/>
        <w:ind w:right="13"/>
        <w:jc w:val="both"/>
      </w:pPr>
      <w:r w:rsidRPr="00F5147E">
        <w:t>10.20.10 - As empresas criadas no exercício financeiro da licitação deverão atender a todas as exigências da habilitação e poderão substituir os demonstrativos contábeis pelo balanço de abertura. (Lei nº 14.133, de 2021, art. 65, §1º).</w:t>
      </w:r>
    </w:p>
    <w:p w:rsidR="00ED6EFD" w:rsidRPr="00F5147E" w:rsidRDefault="00203392" w:rsidP="00F5147E">
      <w:pPr>
        <w:pStyle w:val="Ttulo2"/>
        <w:tabs>
          <w:tab w:val="left" w:pos="1134"/>
        </w:tabs>
        <w:spacing w:line="360" w:lineRule="auto"/>
        <w:ind w:left="0"/>
        <w:rPr>
          <w:sz w:val="22"/>
          <w:szCs w:val="22"/>
        </w:rPr>
      </w:pPr>
      <w:proofErr w:type="gramStart"/>
      <w:r w:rsidRPr="00F5147E">
        <w:rPr>
          <w:sz w:val="22"/>
          <w:szCs w:val="22"/>
        </w:rPr>
        <w:t xml:space="preserve">10.21 </w:t>
      </w:r>
      <w:r w:rsidR="009F25B4" w:rsidRPr="00F5147E">
        <w:rPr>
          <w:sz w:val="22"/>
          <w:szCs w:val="22"/>
        </w:rPr>
        <w:t>-</w:t>
      </w:r>
      <w:r w:rsidR="009F25B4" w:rsidRPr="00F5147E">
        <w:rPr>
          <w:spacing w:val="-2"/>
          <w:sz w:val="22"/>
          <w:szCs w:val="22"/>
        </w:rPr>
        <w:t xml:space="preserve"> </w:t>
      </w:r>
      <w:r w:rsidR="009F25B4" w:rsidRPr="00F5147E">
        <w:rPr>
          <w:sz w:val="22"/>
          <w:szCs w:val="22"/>
        </w:rPr>
        <w:t>Qualificação</w:t>
      </w:r>
      <w:proofErr w:type="gramEnd"/>
      <w:r w:rsidR="009F25B4" w:rsidRPr="00F5147E">
        <w:rPr>
          <w:spacing w:val="-1"/>
          <w:sz w:val="22"/>
          <w:szCs w:val="22"/>
        </w:rPr>
        <w:t xml:space="preserve"> </w:t>
      </w:r>
      <w:r w:rsidR="009F25B4" w:rsidRPr="00F5147E">
        <w:rPr>
          <w:spacing w:val="-2"/>
          <w:sz w:val="22"/>
          <w:szCs w:val="22"/>
        </w:rPr>
        <w:t>Técnica</w:t>
      </w:r>
      <w:r w:rsidR="00C41805" w:rsidRPr="00F5147E">
        <w:rPr>
          <w:spacing w:val="-2"/>
          <w:sz w:val="22"/>
          <w:szCs w:val="22"/>
        </w:rPr>
        <w:t xml:space="preserve"> </w:t>
      </w:r>
    </w:p>
    <w:p w:rsidR="00DB24DA" w:rsidRPr="00F5147E" w:rsidRDefault="00203392" w:rsidP="007F4EF4">
      <w:pPr>
        <w:pStyle w:val="Nivel2"/>
        <w:numPr>
          <w:ilvl w:val="0"/>
          <w:numId w:val="0"/>
        </w:numPr>
        <w:spacing w:before="0" w:after="0" w:line="360" w:lineRule="auto"/>
        <w:rPr>
          <w:rFonts w:ascii="Times New Roman" w:hAnsi="Times New Roman" w:cs="Times New Roman"/>
          <w:sz w:val="22"/>
          <w:szCs w:val="22"/>
        </w:rPr>
      </w:pPr>
      <w:r w:rsidRPr="00F5147E">
        <w:rPr>
          <w:rFonts w:ascii="Times New Roman" w:hAnsi="Times New Roman" w:cs="Times New Roman"/>
          <w:sz w:val="22"/>
          <w:szCs w:val="22"/>
          <w:lang w:val="pt-PT"/>
        </w:rPr>
        <w:t xml:space="preserve">10.21.1 - </w:t>
      </w:r>
      <w:r w:rsidR="00DB24DA" w:rsidRPr="00F5147E">
        <w:rPr>
          <w:rFonts w:ascii="Times New Roman" w:hAnsi="Times New Roman" w:cs="Times New Roman"/>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ED6EFD" w:rsidRPr="00F5147E" w:rsidRDefault="009F25B4" w:rsidP="007F4EF4">
      <w:pPr>
        <w:pStyle w:val="Ttulo1"/>
        <w:numPr>
          <w:ilvl w:val="0"/>
          <w:numId w:val="16"/>
        </w:numPr>
        <w:tabs>
          <w:tab w:val="left" w:pos="284"/>
        </w:tabs>
        <w:spacing w:before="0" w:line="360" w:lineRule="auto"/>
        <w:ind w:left="0" w:hanging="3"/>
        <w:jc w:val="both"/>
        <w:rPr>
          <w:sz w:val="22"/>
          <w:szCs w:val="22"/>
        </w:rPr>
      </w:pPr>
      <w:r w:rsidRPr="00F5147E">
        <w:rPr>
          <w:sz w:val="22"/>
          <w:szCs w:val="22"/>
        </w:rPr>
        <w:t>-</w:t>
      </w:r>
      <w:r w:rsidRPr="00F5147E">
        <w:rPr>
          <w:spacing w:val="-3"/>
          <w:sz w:val="22"/>
          <w:szCs w:val="22"/>
        </w:rPr>
        <w:t xml:space="preserve"> </w:t>
      </w:r>
      <w:r w:rsidRPr="00F5147E">
        <w:rPr>
          <w:sz w:val="22"/>
          <w:szCs w:val="22"/>
        </w:rPr>
        <w:t>DEMAIS</w:t>
      </w:r>
      <w:r w:rsidRPr="00F5147E">
        <w:rPr>
          <w:spacing w:val="-1"/>
          <w:sz w:val="22"/>
          <w:szCs w:val="22"/>
        </w:rPr>
        <w:t xml:space="preserve"> </w:t>
      </w:r>
      <w:r w:rsidRPr="00F5147E">
        <w:rPr>
          <w:spacing w:val="-2"/>
          <w:sz w:val="22"/>
          <w:szCs w:val="22"/>
        </w:rPr>
        <w:t>DOCUMENTOS</w:t>
      </w:r>
    </w:p>
    <w:p w:rsidR="00C879DE" w:rsidRPr="00F5147E" w:rsidRDefault="00203392" w:rsidP="00F5147E">
      <w:pPr>
        <w:pStyle w:val="Ttulo1"/>
        <w:tabs>
          <w:tab w:val="left" w:pos="0"/>
        </w:tabs>
        <w:spacing w:line="360" w:lineRule="auto"/>
        <w:ind w:left="0"/>
        <w:jc w:val="both"/>
        <w:rPr>
          <w:b w:val="0"/>
          <w:sz w:val="22"/>
          <w:szCs w:val="22"/>
        </w:rPr>
      </w:pPr>
      <w:r w:rsidRPr="00F5147E">
        <w:rPr>
          <w:b w:val="0"/>
          <w:spacing w:val="-2"/>
          <w:sz w:val="22"/>
          <w:szCs w:val="22"/>
        </w:rPr>
        <w:t>11.1 -</w:t>
      </w:r>
      <w:r w:rsidRPr="00F5147E">
        <w:rPr>
          <w:spacing w:val="-2"/>
          <w:sz w:val="22"/>
          <w:szCs w:val="22"/>
        </w:rPr>
        <w:t xml:space="preserve"> </w:t>
      </w:r>
      <w:r w:rsidR="009A02B4" w:rsidRPr="00F5147E">
        <w:rPr>
          <w:b w:val="0"/>
          <w:spacing w:val="-2"/>
          <w:sz w:val="22"/>
          <w:szCs w:val="22"/>
        </w:rPr>
        <w:t>Apresentação da Certidão Consulta consolida de Pessoa Jurídica,</w:t>
      </w:r>
      <w:r w:rsidRPr="00F5147E">
        <w:rPr>
          <w:b w:val="0"/>
          <w:spacing w:val="-2"/>
          <w:sz w:val="22"/>
          <w:szCs w:val="22"/>
        </w:rPr>
        <w:t xml:space="preserve"> </w:t>
      </w:r>
      <w:r w:rsidR="009A02B4" w:rsidRPr="00F5147E">
        <w:rPr>
          <w:b w:val="0"/>
          <w:spacing w:val="-2"/>
          <w:sz w:val="22"/>
          <w:szCs w:val="22"/>
        </w:rPr>
        <w:t>em</w:t>
      </w:r>
      <w:r w:rsidRPr="00F5147E">
        <w:rPr>
          <w:b w:val="0"/>
          <w:spacing w:val="-2"/>
          <w:sz w:val="22"/>
          <w:szCs w:val="22"/>
        </w:rPr>
        <w:t>i</w:t>
      </w:r>
      <w:r w:rsidR="009A02B4" w:rsidRPr="00F5147E">
        <w:rPr>
          <w:b w:val="0"/>
          <w:spacing w:val="-2"/>
          <w:sz w:val="22"/>
          <w:szCs w:val="22"/>
        </w:rPr>
        <w:t>tida pelo Tribunal de contas da União. Caso o licitante não apresente, será diligenciado</w:t>
      </w:r>
      <w:r w:rsidR="009A02B4" w:rsidRPr="00F5147E">
        <w:rPr>
          <w:b w:val="0"/>
          <w:color w:val="FF0000"/>
          <w:spacing w:val="-2"/>
          <w:sz w:val="22"/>
          <w:szCs w:val="22"/>
        </w:rPr>
        <w:t xml:space="preserve">. </w:t>
      </w:r>
    </w:p>
    <w:p w:rsidR="00ED6EFD" w:rsidRPr="00F5147E" w:rsidRDefault="00203392" w:rsidP="00F5147E">
      <w:pPr>
        <w:pStyle w:val="PargrafodaLista"/>
        <w:tabs>
          <w:tab w:val="left" w:pos="0"/>
          <w:tab w:val="left" w:pos="1332"/>
        </w:tabs>
        <w:spacing w:before="115" w:line="360" w:lineRule="auto"/>
        <w:ind w:left="0"/>
      </w:pPr>
      <w:r w:rsidRPr="00F5147E">
        <w:t xml:space="preserve">11.2 - </w:t>
      </w:r>
      <w:r w:rsidR="009F25B4" w:rsidRPr="00F5147E">
        <w:t>Declaração</w:t>
      </w:r>
      <w:r w:rsidR="009F25B4" w:rsidRPr="00F5147E">
        <w:rPr>
          <w:spacing w:val="-1"/>
        </w:rPr>
        <w:t xml:space="preserve"> </w:t>
      </w:r>
      <w:r w:rsidR="009F25B4" w:rsidRPr="00F5147E">
        <w:t>conjunta,</w:t>
      </w:r>
      <w:r w:rsidR="009F25B4" w:rsidRPr="00F5147E">
        <w:rPr>
          <w:spacing w:val="-1"/>
        </w:rPr>
        <w:t xml:space="preserve"> </w:t>
      </w:r>
      <w:r w:rsidR="009F25B4" w:rsidRPr="00F5147E">
        <w:t>expressa,</w:t>
      </w:r>
      <w:r w:rsidR="009F25B4" w:rsidRPr="00F5147E">
        <w:rPr>
          <w:spacing w:val="-1"/>
        </w:rPr>
        <w:t xml:space="preserve"> </w:t>
      </w:r>
      <w:r w:rsidR="009F25B4" w:rsidRPr="00F5147E">
        <w:t>de</w:t>
      </w:r>
      <w:r w:rsidR="009F25B4" w:rsidRPr="00F5147E">
        <w:rPr>
          <w:spacing w:val="-3"/>
        </w:rPr>
        <w:t xml:space="preserve"> </w:t>
      </w:r>
      <w:r w:rsidR="009F25B4" w:rsidRPr="00F5147E">
        <w:t>que</w:t>
      </w:r>
      <w:r w:rsidR="009F25B4" w:rsidRPr="00F5147E">
        <w:rPr>
          <w:spacing w:val="-2"/>
        </w:rPr>
        <w:t xml:space="preserve"> </w:t>
      </w:r>
      <w:r w:rsidR="009F25B4" w:rsidRPr="00F5147E">
        <w:t xml:space="preserve">o </w:t>
      </w:r>
      <w:r w:rsidR="009F25B4" w:rsidRPr="00F5147E">
        <w:rPr>
          <w:spacing w:val="-2"/>
        </w:rPr>
        <w:t>licitante:</w:t>
      </w:r>
    </w:p>
    <w:p w:rsidR="00ED6EFD" w:rsidRPr="00F5147E" w:rsidRDefault="009F25B4" w:rsidP="00BE75C2">
      <w:pPr>
        <w:pStyle w:val="PargrafodaLista"/>
        <w:numPr>
          <w:ilvl w:val="0"/>
          <w:numId w:val="28"/>
        </w:numPr>
        <w:tabs>
          <w:tab w:val="left" w:pos="0"/>
        </w:tabs>
        <w:spacing w:line="360" w:lineRule="auto"/>
        <w:ind w:hanging="294"/>
      </w:pPr>
      <w:proofErr w:type="gramStart"/>
      <w:r w:rsidRPr="00F5147E">
        <w:lastRenderedPageBreak/>
        <w:t>não</w:t>
      </w:r>
      <w:proofErr w:type="gramEnd"/>
      <w:r w:rsidRPr="00F5147E">
        <w:t xml:space="preserve">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ED6EFD" w:rsidRPr="00F5147E" w:rsidRDefault="009F25B4" w:rsidP="00BE75C2">
      <w:pPr>
        <w:pStyle w:val="PargrafodaLista"/>
        <w:numPr>
          <w:ilvl w:val="0"/>
          <w:numId w:val="28"/>
        </w:numPr>
        <w:tabs>
          <w:tab w:val="left" w:pos="0"/>
        </w:tabs>
        <w:spacing w:line="360" w:lineRule="auto"/>
        <w:ind w:hanging="294"/>
      </w:pPr>
      <w:proofErr w:type="gramStart"/>
      <w:r w:rsidRPr="00F5147E">
        <w:t>declaração</w:t>
      </w:r>
      <w:proofErr w:type="gramEnd"/>
      <w:r w:rsidRPr="00F5147E">
        <w:rPr>
          <w:spacing w:val="-1"/>
        </w:rPr>
        <w:t xml:space="preserve"> </w:t>
      </w:r>
      <w:r w:rsidRPr="00F5147E">
        <w:t>de</w:t>
      </w:r>
      <w:r w:rsidRPr="00F5147E">
        <w:rPr>
          <w:spacing w:val="-1"/>
        </w:rPr>
        <w:t xml:space="preserve"> </w:t>
      </w:r>
      <w:r w:rsidRPr="00F5147E">
        <w:t>enquadramento em</w:t>
      </w:r>
      <w:r w:rsidRPr="00F5147E">
        <w:rPr>
          <w:spacing w:val="-1"/>
        </w:rPr>
        <w:t xml:space="preserve"> </w:t>
      </w:r>
      <w:r w:rsidRPr="00F5147E">
        <w:t>ME</w:t>
      </w:r>
      <w:r w:rsidRPr="00F5147E">
        <w:rPr>
          <w:spacing w:val="-1"/>
        </w:rPr>
        <w:t xml:space="preserve"> </w:t>
      </w:r>
      <w:r w:rsidRPr="00F5147E">
        <w:t>ou</w:t>
      </w:r>
      <w:r w:rsidRPr="00F5147E">
        <w:rPr>
          <w:spacing w:val="-1"/>
        </w:rPr>
        <w:t xml:space="preserve"> </w:t>
      </w:r>
      <w:r w:rsidRPr="00F5147E">
        <w:rPr>
          <w:spacing w:val="-4"/>
        </w:rPr>
        <w:t>EPP;</w:t>
      </w:r>
    </w:p>
    <w:p w:rsidR="00ED6EFD" w:rsidRPr="00F5147E" w:rsidRDefault="009F25B4" w:rsidP="00BE75C2">
      <w:pPr>
        <w:pStyle w:val="PargrafodaLista"/>
        <w:numPr>
          <w:ilvl w:val="0"/>
          <w:numId w:val="28"/>
        </w:numPr>
        <w:tabs>
          <w:tab w:val="left" w:pos="0"/>
          <w:tab w:val="left" w:pos="1201"/>
        </w:tabs>
        <w:spacing w:before="48" w:line="360" w:lineRule="auto"/>
        <w:ind w:hanging="294"/>
      </w:pPr>
      <w:r w:rsidRPr="00F5147E">
        <w:t>Se o licitante participante for Microempreendedor Individual deverá apresentar o Certificado da Condição caso queira usufruir dos benefícios da Lei Complementar nº 123/2006 ou a Declaração de Microempresa – ME ou Empresa de Pequeno Porte – EPP;</w:t>
      </w:r>
    </w:p>
    <w:p w:rsidR="00ED6EFD" w:rsidRPr="00F5147E" w:rsidRDefault="009F25B4" w:rsidP="00BE75C2">
      <w:pPr>
        <w:pStyle w:val="PargrafodaLista"/>
        <w:numPr>
          <w:ilvl w:val="0"/>
          <w:numId w:val="28"/>
        </w:numPr>
        <w:tabs>
          <w:tab w:val="left" w:pos="0"/>
        </w:tabs>
        <w:spacing w:before="121" w:line="360" w:lineRule="auto"/>
        <w:ind w:hanging="294"/>
      </w:pPr>
      <w:proofErr w:type="gramStart"/>
      <w:r w:rsidRPr="00F5147E">
        <w:t>detém</w:t>
      </w:r>
      <w:proofErr w:type="gramEnd"/>
      <w:r w:rsidRPr="00F5147E">
        <w:t xml:space="preserve"> conhecimento de todas as informações contidas neste edital e em seus anexos, e que a sua proposta atende integralmente aos requisitos constantes do edital;</w:t>
      </w:r>
    </w:p>
    <w:p w:rsidR="00ED6EFD" w:rsidRPr="00F5147E" w:rsidRDefault="009F25B4" w:rsidP="00BE75C2">
      <w:pPr>
        <w:pStyle w:val="PargrafodaLista"/>
        <w:numPr>
          <w:ilvl w:val="0"/>
          <w:numId w:val="28"/>
        </w:numPr>
        <w:tabs>
          <w:tab w:val="left" w:pos="0"/>
          <w:tab w:val="left" w:pos="1129"/>
        </w:tabs>
        <w:spacing w:line="360" w:lineRule="auto"/>
        <w:ind w:hanging="294"/>
      </w:pPr>
      <w:proofErr w:type="gramStart"/>
      <w:r w:rsidRPr="00F5147E">
        <w:t>não</w:t>
      </w:r>
      <w:proofErr w:type="gramEnd"/>
      <w:r w:rsidRPr="00F5147E">
        <w:t xml:space="preserve"> incursa nos</w:t>
      </w:r>
      <w:r w:rsidRPr="00F5147E">
        <w:rPr>
          <w:spacing w:val="40"/>
        </w:rPr>
        <w:t xml:space="preserve"> </w:t>
      </w:r>
      <w:r w:rsidRPr="00F5147E">
        <w:t>impedimentos de que trata o artigo 14 da Lei Federal nº 14.133/2021, conforme modelo do Anexo IV;</w:t>
      </w:r>
    </w:p>
    <w:p w:rsidR="00ED6EFD" w:rsidRPr="00F5147E" w:rsidRDefault="009F25B4" w:rsidP="00BE75C2">
      <w:pPr>
        <w:pStyle w:val="PargrafodaLista"/>
        <w:numPr>
          <w:ilvl w:val="0"/>
          <w:numId w:val="28"/>
        </w:numPr>
        <w:tabs>
          <w:tab w:val="left" w:pos="0"/>
          <w:tab w:val="left" w:pos="1069"/>
        </w:tabs>
        <w:spacing w:line="360" w:lineRule="auto"/>
        <w:ind w:hanging="294"/>
      </w:pPr>
      <w:proofErr w:type="gramStart"/>
      <w:r w:rsidRPr="00F5147E">
        <w:t>a</w:t>
      </w:r>
      <w:proofErr w:type="gramEnd"/>
      <w:r w:rsidRPr="00F5147E">
        <w:rPr>
          <w:spacing w:val="-3"/>
        </w:rPr>
        <w:t xml:space="preserve"> </w:t>
      </w:r>
      <w:r w:rsidRPr="00F5147E">
        <w:t>inexistência</w:t>
      </w:r>
      <w:r w:rsidRPr="00F5147E">
        <w:rPr>
          <w:spacing w:val="-1"/>
        </w:rPr>
        <w:t xml:space="preserve"> </w:t>
      </w:r>
      <w:r w:rsidRPr="00F5147E">
        <w:t>de</w:t>
      </w:r>
      <w:r w:rsidRPr="00F5147E">
        <w:rPr>
          <w:spacing w:val="-3"/>
        </w:rPr>
        <w:t xml:space="preserve"> </w:t>
      </w:r>
      <w:r w:rsidRPr="00F5147E">
        <w:t>fato</w:t>
      </w:r>
      <w:r w:rsidRPr="00F5147E">
        <w:rPr>
          <w:spacing w:val="-1"/>
        </w:rPr>
        <w:t xml:space="preserve"> </w:t>
      </w:r>
      <w:r w:rsidRPr="00F5147E">
        <w:t>impeditivo</w:t>
      </w:r>
      <w:r w:rsidRPr="00F5147E">
        <w:rPr>
          <w:spacing w:val="-1"/>
        </w:rPr>
        <w:t xml:space="preserve"> </w:t>
      </w:r>
      <w:r w:rsidRPr="00F5147E">
        <w:t>para</w:t>
      </w:r>
      <w:r w:rsidRPr="00F5147E">
        <w:rPr>
          <w:spacing w:val="-3"/>
        </w:rPr>
        <w:t xml:space="preserve"> </w:t>
      </w:r>
      <w:r w:rsidRPr="00F5147E">
        <w:t>licitar</w:t>
      </w:r>
      <w:r w:rsidRPr="00F5147E">
        <w:rPr>
          <w:spacing w:val="-1"/>
        </w:rPr>
        <w:t xml:space="preserve"> </w:t>
      </w:r>
      <w:r w:rsidRPr="00F5147E">
        <w:t>ou contratar</w:t>
      </w:r>
      <w:r w:rsidRPr="00F5147E">
        <w:rPr>
          <w:spacing w:val="-1"/>
        </w:rPr>
        <w:t xml:space="preserve"> </w:t>
      </w:r>
      <w:r w:rsidRPr="00F5147E">
        <w:t>com</w:t>
      </w:r>
      <w:r w:rsidRPr="00F5147E">
        <w:rPr>
          <w:spacing w:val="-1"/>
        </w:rPr>
        <w:t xml:space="preserve"> </w:t>
      </w:r>
      <w:r w:rsidRPr="00F5147E">
        <w:t>a</w:t>
      </w:r>
      <w:r w:rsidRPr="00F5147E">
        <w:rPr>
          <w:spacing w:val="-1"/>
        </w:rPr>
        <w:t xml:space="preserve"> </w:t>
      </w:r>
      <w:r w:rsidRPr="00F5147E">
        <w:t>Administração</w:t>
      </w:r>
      <w:r w:rsidRPr="00F5147E">
        <w:rPr>
          <w:spacing w:val="-1"/>
        </w:rPr>
        <w:t xml:space="preserve"> </w:t>
      </w:r>
      <w:r w:rsidRPr="00F5147E">
        <w:rPr>
          <w:spacing w:val="-2"/>
        </w:rPr>
        <w:t>Pública;</w:t>
      </w:r>
    </w:p>
    <w:p w:rsidR="00ED6EFD" w:rsidRPr="00F5147E" w:rsidRDefault="009F25B4" w:rsidP="00BE75C2">
      <w:pPr>
        <w:pStyle w:val="PargrafodaLista"/>
        <w:numPr>
          <w:ilvl w:val="0"/>
          <w:numId w:val="28"/>
        </w:numPr>
        <w:tabs>
          <w:tab w:val="left" w:pos="0"/>
          <w:tab w:val="left" w:pos="1171"/>
        </w:tabs>
        <w:spacing w:line="360" w:lineRule="auto"/>
        <w:ind w:hanging="294"/>
      </w:pPr>
      <w:proofErr w:type="gramStart"/>
      <w:r w:rsidRPr="00F5147E">
        <w:t>o</w:t>
      </w:r>
      <w:proofErr w:type="gramEnd"/>
      <w:r w:rsidRPr="00F5147E">
        <w:t xml:space="preserve"> pleno conhecimento e aceitação das regras e das condições gerais da contratação, definidas do Edital;</w:t>
      </w:r>
    </w:p>
    <w:p w:rsidR="00ED6EFD" w:rsidRPr="00F5147E" w:rsidRDefault="009F25B4" w:rsidP="00BE75C2">
      <w:pPr>
        <w:pStyle w:val="PargrafodaLista"/>
        <w:numPr>
          <w:ilvl w:val="0"/>
          <w:numId w:val="28"/>
        </w:numPr>
        <w:tabs>
          <w:tab w:val="left" w:pos="0"/>
          <w:tab w:val="left" w:pos="1110"/>
        </w:tabs>
        <w:spacing w:line="360" w:lineRule="auto"/>
        <w:ind w:hanging="294"/>
      </w:pPr>
      <w:proofErr w:type="gramStart"/>
      <w:r w:rsidRPr="00F5147E">
        <w:t>a</w:t>
      </w:r>
      <w:proofErr w:type="gramEnd"/>
      <w:r w:rsidRPr="00F5147E">
        <w:rPr>
          <w:spacing w:val="-5"/>
        </w:rPr>
        <w:t xml:space="preserve"> </w:t>
      </w:r>
      <w:r w:rsidRPr="00F5147E">
        <w:t>responsabilidade</w:t>
      </w:r>
      <w:r w:rsidRPr="00F5147E">
        <w:rPr>
          <w:spacing w:val="-3"/>
        </w:rPr>
        <w:t xml:space="preserve"> </w:t>
      </w:r>
      <w:r w:rsidRPr="00F5147E">
        <w:t>pelas</w:t>
      </w:r>
      <w:r w:rsidRPr="00F5147E">
        <w:rPr>
          <w:spacing w:val="-1"/>
        </w:rPr>
        <w:t xml:space="preserve"> </w:t>
      </w:r>
      <w:r w:rsidRPr="00F5147E">
        <w:t>transações</w:t>
      </w:r>
      <w:r w:rsidRPr="00F5147E">
        <w:rPr>
          <w:spacing w:val="-1"/>
        </w:rPr>
        <w:t xml:space="preserve"> </w:t>
      </w:r>
      <w:r w:rsidRPr="00F5147E">
        <w:t>que forem</w:t>
      </w:r>
      <w:r w:rsidRPr="00F5147E">
        <w:rPr>
          <w:spacing w:val="1"/>
        </w:rPr>
        <w:t xml:space="preserve"> </w:t>
      </w:r>
      <w:r w:rsidRPr="00F5147E">
        <w:t>efetuadas</w:t>
      </w:r>
      <w:r w:rsidRPr="00F5147E">
        <w:rPr>
          <w:spacing w:val="-1"/>
        </w:rPr>
        <w:t xml:space="preserve"> </w:t>
      </w:r>
      <w:r w:rsidRPr="00F5147E">
        <w:t>no</w:t>
      </w:r>
      <w:r w:rsidRPr="00F5147E">
        <w:rPr>
          <w:spacing w:val="-1"/>
        </w:rPr>
        <w:t xml:space="preserve"> </w:t>
      </w:r>
      <w:r w:rsidRPr="00F5147E">
        <w:rPr>
          <w:spacing w:val="-2"/>
        </w:rPr>
        <w:t>sistema;</w:t>
      </w:r>
    </w:p>
    <w:p w:rsidR="00ED6EFD" w:rsidRPr="00F5147E" w:rsidRDefault="009F25B4" w:rsidP="00BE75C2">
      <w:pPr>
        <w:pStyle w:val="PargrafodaLista"/>
        <w:numPr>
          <w:ilvl w:val="0"/>
          <w:numId w:val="28"/>
        </w:numPr>
        <w:tabs>
          <w:tab w:val="left" w:pos="0"/>
          <w:tab w:val="left" w:pos="1098"/>
        </w:tabs>
        <w:spacing w:line="360" w:lineRule="auto"/>
        <w:ind w:hanging="294"/>
      </w:pPr>
      <w:proofErr w:type="gramStart"/>
      <w:r w:rsidRPr="00F5147E">
        <w:t>que</w:t>
      </w:r>
      <w:proofErr w:type="gramEnd"/>
      <w:r w:rsidRPr="00F5147E">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ED6EFD" w:rsidRPr="00F5147E" w:rsidRDefault="009F25B4" w:rsidP="00BE75C2">
      <w:pPr>
        <w:pStyle w:val="PargrafodaLista"/>
        <w:numPr>
          <w:ilvl w:val="0"/>
          <w:numId w:val="28"/>
        </w:numPr>
        <w:tabs>
          <w:tab w:val="left" w:pos="0"/>
          <w:tab w:val="left" w:pos="1076"/>
        </w:tabs>
        <w:spacing w:line="360" w:lineRule="auto"/>
        <w:ind w:hanging="294"/>
      </w:pPr>
      <w:proofErr w:type="gramStart"/>
      <w:r w:rsidRPr="00F5147E">
        <w:t>que</w:t>
      </w:r>
      <w:proofErr w:type="gramEnd"/>
      <w:r w:rsidRPr="00F5147E">
        <w:t xml:space="preserve"> cumpre os requisitos de habilitação e que as declarações informadas são verídicas, de acordo com os dispositivos legais;</w:t>
      </w:r>
    </w:p>
    <w:p w:rsidR="00ED6EFD" w:rsidRPr="00F5147E" w:rsidRDefault="009F25B4" w:rsidP="00BE75C2">
      <w:pPr>
        <w:pStyle w:val="PargrafodaLista"/>
        <w:numPr>
          <w:ilvl w:val="0"/>
          <w:numId w:val="28"/>
        </w:numPr>
        <w:tabs>
          <w:tab w:val="left" w:pos="0"/>
          <w:tab w:val="left" w:pos="1131"/>
        </w:tabs>
        <w:spacing w:line="360" w:lineRule="auto"/>
        <w:ind w:hanging="294"/>
      </w:pPr>
      <w:proofErr w:type="gramStart"/>
      <w:r w:rsidRPr="00F5147E">
        <w:t>que</w:t>
      </w:r>
      <w:proofErr w:type="gramEnd"/>
      <w:r w:rsidRPr="00F5147E">
        <w:t xml:space="preserve"> não possui, em sua cadeia produtiva, empregados executando trabalho degradante ou forçado, observando o disposto nos incisos III e IV do art. 1º e no inciso III do art. 5º da Constituição Federal;</w:t>
      </w:r>
    </w:p>
    <w:p w:rsidR="00ED6EFD" w:rsidRPr="00F5147E" w:rsidRDefault="009F25B4" w:rsidP="00BE75C2">
      <w:pPr>
        <w:pStyle w:val="PargrafodaLista"/>
        <w:numPr>
          <w:ilvl w:val="0"/>
          <w:numId w:val="28"/>
        </w:numPr>
        <w:tabs>
          <w:tab w:val="left" w:pos="0"/>
          <w:tab w:val="left" w:pos="1058"/>
        </w:tabs>
        <w:spacing w:before="121" w:line="360" w:lineRule="auto"/>
        <w:ind w:hanging="294"/>
      </w:pPr>
      <w:proofErr w:type="gramStart"/>
      <w:r w:rsidRPr="00F5147E">
        <w:t>a</w:t>
      </w:r>
      <w:proofErr w:type="gramEnd"/>
      <w:r w:rsidRPr="00F5147E">
        <w:rPr>
          <w:spacing w:val="-3"/>
        </w:rPr>
        <w:t xml:space="preserve"> </w:t>
      </w:r>
      <w:r w:rsidRPr="00F5147E">
        <w:t>inexistência</w:t>
      </w:r>
      <w:r w:rsidRPr="00F5147E">
        <w:rPr>
          <w:spacing w:val="-2"/>
        </w:rPr>
        <w:t xml:space="preserve"> </w:t>
      </w:r>
      <w:r w:rsidRPr="00F5147E">
        <w:t>no</w:t>
      </w:r>
      <w:r w:rsidRPr="00F5147E">
        <w:rPr>
          <w:spacing w:val="-2"/>
        </w:rPr>
        <w:t xml:space="preserve"> </w:t>
      </w:r>
      <w:r w:rsidRPr="00F5147E">
        <w:t>quadro</w:t>
      </w:r>
      <w:r w:rsidRPr="00F5147E">
        <w:rPr>
          <w:spacing w:val="-2"/>
        </w:rPr>
        <w:t xml:space="preserve"> </w:t>
      </w:r>
      <w:r w:rsidRPr="00F5147E">
        <w:t>da</w:t>
      </w:r>
      <w:r w:rsidRPr="00F5147E">
        <w:rPr>
          <w:spacing w:val="-1"/>
        </w:rPr>
        <w:t xml:space="preserve"> </w:t>
      </w:r>
      <w:r w:rsidRPr="00F5147E">
        <w:t>empresa, de</w:t>
      </w:r>
      <w:r w:rsidRPr="00F5147E">
        <w:rPr>
          <w:spacing w:val="-1"/>
        </w:rPr>
        <w:t xml:space="preserve"> </w:t>
      </w:r>
      <w:r w:rsidRPr="00F5147E">
        <w:t>sócios ou</w:t>
      </w:r>
      <w:r w:rsidRPr="00F5147E">
        <w:rPr>
          <w:spacing w:val="-2"/>
        </w:rPr>
        <w:t xml:space="preserve"> </w:t>
      </w:r>
      <w:r w:rsidRPr="00F5147E">
        <w:t>representantes</w:t>
      </w:r>
      <w:r w:rsidRPr="00F5147E">
        <w:rPr>
          <w:spacing w:val="-2"/>
        </w:rPr>
        <w:t xml:space="preserve"> </w:t>
      </w:r>
      <w:r w:rsidRPr="00F5147E">
        <w:t>com</w:t>
      </w:r>
      <w:r w:rsidRPr="00F5147E">
        <w:rPr>
          <w:spacing w:val="-1"/>
        </w:rPr>
        <w:t xml:space="preserve"> </w:t>
      </w:r>
      <w:r w:rsidRPr="00F5147E">
        <w:t>vínculo</w:t>
      </w:r>
      <w:r w:rsidRPr="00F5147E">
        <w:rPr>
          <w:spacing w:val="-2"/>
        </w:rPr>
        <w:t xml:space="preserve"> </w:t>
      </w:r>
      <w:r w:rsidRPr="00F5147E">
        <w:t>de</w:t>
      </w:r>
      <w:r w:rsidRPr="00F5147E">
        <w:rPr>
          <w:spacing w:val="-2"/>
        </w:rPr>
        <w:t xml:space="preserve"> </w:t>
      </w:r>
      <w:r w:rsidRPr="00F5147E">
        <w:t>parentesco em linha reta, colateral ou por afinidade até o terceiro grau, de gestores públicos (servidores e agentes políticos) ocupantes do quadro da Prefeitura Municipal de Bom Jardim – RJ, envolvidos no procedimento licitatório.</w:t>
      </w:r>
    </w:p>
    <w:p w:rsidR="00ED6EFD" w:rsidRPr="00F5147E" w:rsidRDefault="009F25B4" w:rsidP="00BE75C2">
      <w:pPr>
        <w:pStyle w:val="PargrafodaLista"/>
        <w:numPr>
          <w:ilvl w:val="0"/>
          <w:numId w:val="28"/>
        </w:numPr>
        <w:tabs>
          <w:tab w:val="left" w:pos="0"/>
          <w:tab w:val="left" w:pos="1178"/>
        </w:tabs>
        <w:spacing w:line="360" w:lineRule="auto"/>
        <w:ind w:hanging="294"/>
      </w:pPr>
      <w:proofErr w:type="gramStart"/>
      <w:r w:rsidRPr="00F5147E">
        <w:t>de</w:t>
      </w:r>
      <w:proofErr w:type="gramEnd"/>
      <w:r w:rsidRPr="00F5147E">
        <w:rPr>
          <w:spacing w:val="-2"/>
        </w:rPr>
        <w:t xml:space="preserve"> idoneidade</w:t>
      </w:r>
    </w:p>
    <w:p w:rsidR="00ED6EFD" w:rsidRPr="00F5147E" w:rsidRDefault="009F25B4" w:rsidP="00BE75C2">
      <w:pPr>
        <w:pStyle w:val="PargrafodaLista"/>
        <w:numPr>
          <w:ilvl w:val="0"/>
          <w:numId w:val="28"/>
        </w:numPr>
        <w:tabs>
          <w:tab w:val="left" w:pos="0"/>
          <w:tab w:val="left" w:pos="1172"/>
        </w:tabs>
        <w:spacing w:line="360" w:lineRule="auto"/>
        <w:ind w:hanging="294"/>
      </w:pPr>
      <w:proofErr w:type="gramStart"/>
      <w:r w:rsidRPr="00F5147E">
        <w:t>declaração</w:t>
      </w:r>
      <w:proofErr w:type="gramEnd"/>
      <w:r w:rsidRPr="00F5147E">
        <w:t xml:space="preserve"> de que a proposta apresentada para participar do Processo Eletrônico, foi elaborada de maneira independente, e o conteúdo da proposta não foi, no todo ou em parte, direta ou indiretamente, informado, discutido ou recebido de qualquer outro </w:t>
      </w:r>
      <w:r w:rsidRPr="00F5147E">
        <w:lastRenderedPageBreak/>
        <w:t>participante potencial ou de fato do Pregão, por qualquer meio ou por qualquer pessoa e que a empresa</w:t>
      </w:r>
      <w:r w:rsidRPr="00F5147E">
        <w:rPr>
          <w:spacing w:val="40"/>
        </w:rPr>
        <w:t xml:space="preserve"> </w:t>
      </w:r>
      <w:r w:rsidRPr="00F5147E">
        <w:t>não foi declarada inidônea ou suspensa, por nenhum órgão público de qualquer esfera de governo, estando apta a contratar com o poder público.</w:t>
      </w:r>
    </w:p>
    <w:p w:rsidR="00ED6EFD" w:rsidRPr="00F5147E" w:rsidRDefault="009F25B4" w:rsidP="00BE75C2">
      <w:pPr>
        <w:pStyle w:val="PargrafodaLista"/>
        <w:numPr>
          <w:ilvl w:val="0"/>
          <w:numId w:val="28"/>
        </w:numPr>
        <w:tabs>
          <w:tab w:val="left" w:pos="0"/>
          <w:tab w:val="left" w:pos="1134"/>
        </w:tabs>
        <w:spacing w:before="126" w:line="360" w:lineRule="auto"/>
        <w:ind w:hanging="294"/>
        <w:rPr>
          <w:b/>
          <w:color w:val="000009"/>
        </w:rPr>
      </w:pPr>
      <w:r w:rsidRPr="00F5147E">
        <w:rPr>
          <w:b/>
          <w:color w:val="000009"/>
        </w:rPr>
        <w:t xml:space="preserve">Os documentos que não tiverem data de validade serão considerados válidos se emitidos nos 60 (sessenta) dias anteriores à data da entrega dos envelopes, </w:t>
      </w:r>
      <w:r w:rsidRPr="00F5147E">
        <w:rPr>
          <w:b/>
          <w:color w:val="000009"/>
          <w:u w:val="thick" w:color="000009"/>
        </w:rPr>
        <w:t>COM</w:t>
      </w:r>
      <w:r w:rsidRPr="00F5147E">
        <w:rPr>
          <w:b/>
          <w:color w:val="000009"/>
        </w:rPr>
        <w:t xml:space="preserve"> </w:t>
      </w:r>
      <w:r w:rsidRPr="00F5147E">
        <w:rPr>
          <w:b/>
          <w:color w:val="000009"/>
          <w:u w:val="thick" w:color="000009"/>
        </w:rPr>
        <w:t>EXCEÇÃO DOS SEGUINTES DOCUMENTOS:</w:t>
      </w:r>
      <w:r w:rsidRPr="00F5147E">
        <w:rPr>
          <w:b/>
          <w:color w:val="000009"/>
        </w:rPr>
        <w:t xml:space="preserve"> CNPJ</w:t>
      </w:r>
      <w:proofErr w:type="gramStart"/>
      <w:r w:rsidRPr="00F5147E">
        <w:rPr>
          <w:b/>
          <w:color w:val="000009"/>
        </w:rPr>
        <w:t>, prova</w:t>
      </w:r>
      <w:proofErr w:type="gramEnd"/>
      <w:r w:rsidRPr="00F5147E">
        <w:rPr>
          <w:b/>
          <w:color w:val="000009"/>
        </w:rPr>
        <w:t xml:space="preserve"> de inscrição no cadastro dos contribuintes municipal e/ou estadual, os comprobatórios da habilitação jurídica, ou quando for o caso.</w:t>
      </w:r>
    </w:p>
    <w:p w:rsidR="00ED6EFD" w:rsidRPr="00F5147E" w:rsidRDefault="009F25B4" w:rsidP="00BE75C2">
      <w:pPr>
        <w:pStyle w:val="Ttulo1"/>
        <w:numPr>
          <w:ilvl w:val="0"/>
          <w:numId w:val="16"/>
        </w:numPr>
        <w:tabs>
          <w:tab w:val="left" w:pos="142"/>
          <w:tab w:val="left" w:pos="284"/>
        </w:tabs>
        <w:spacing w:before="120" w:line="360" w:lineRule="auto"/>
        <w:ind w:left="0" w:hanging="3"/>
        <w:jc w:val="both"/>
        <w:rPr>
          <w:sz w:val="22"/>
          <w:szCs w:val="22"/>
        </w:rPr>
      </w:pPr>
      <w:r w:rsidRPr="00F5147E">
        <w:rPr>
          <w:sz w:val="22"/>
          <w:szCs w:val="22"/>
        </w:rPr>
        <w:t>-</w:t>
      </w:r>
      <w:r w:rsidRPr="00F5147E">
        <w:rPr>
          <w:spacing w:val="-6"/>
          <w:sz w:val="22"/>
          <w:szCs w:val="22"/>
        </w:rPr>
        <w:t xml:space="preserve"> </w:t>
      </w:r>
      <w:r w:rsidRPr="00F5147E">
        <w:rPr>
          <w:sz w:val="22"/>
          <w:szCs w:val="22"/>
        </w:rPr>
        <w:t>DAS</w:t>
      </w:r>
      <w:r w:rsidRPr="00F5147E">
        <w:rPr>
          <w:spacing w:val="-2"/>
          <w:sz w:val="22"/>
          <w:szCs w:val="22"/>
        </w:rPr>
        <w:t xml:space="preserve"> </w:t>
      </w:r>
      <w:r w:rsidRPr="00F5147E">
        <w:rPr>
          <w:sz w:val="22"/>
          <w:szCs w:val="22"/>
        </w:rPr>
        <w:t>MICROEMPRESAS</w:t>
      </w:r>
      <w:r w:rsidRPr="00F5147E">
        <w:rPr>
          <w:spacing w:val="-4"/>
          <w:sz w:val="22"/>
          <w:szCs w:val="22"/>
        </w:rPr>
        <w:t xml:space="preserve"> </w:t>
      </w:r>
      <w:r w:rsidRPr="00F5147E">
        <w:rPr>
          <w:sz w:val="22"/>
          <w:szCs w:val="22"/>
        </w:rPr>
        <w:t>E</w:t>
      </w:r>
      <w:r w:rsidRPr="00F5147E">
        <w:rPr>
          <w:spacing w:val="-2"/>
          <w:sz w:val="22"/>
          <w:szCs w:val="22"/>
        </w:rPr>
        <w:t xml:space="preserve"> </w:t>
      </w:r>
      <w:r w:rsidRPr="00F5147E">
        <w:rPr>
          <w:sz w:val="22"/>
          <w:szCs w:val="22"/>
        </w:rPr>
        <w:t>EMPRESAS</w:t>
      </w:r>
      <w:r w:rsidRPr="00F5147E">
        <w:rPr>
          <w:spacing w:val="-4"/>
          <w:sz w:val="22"/>
          <w:szCs w:val="22"/>
        </w:rPr>
        <w:t xml:space="preserve"> </w:t>
      </w:r>
      <w:r w:rsidRPr="00F5147E">
        <w:rPr>
          <w:sz w:val="22"/>
          <w:szCs w:val="22"/>
        </w:rPr>
        <w:t>DE</w:t>
      </w:r>
      <w:r w:rsidRPr="00F5147E">
        <w:rPr>
          <w:spacing w:val="-2"/>
          <w:sz w:val="22"/>
          <w:szCs w:val="22"/>
        </w:rPr>
        <w:t xml:space="preserve"> </w:t>
      </w:r>
      <w:r w:rsidRPr="00F5147E">
        <w:rPr>
          <w:sz w:val="22"/>
          <w:szCs w:val="22"/>
        </w:rPr>
        <w:t xml:space="preserve">PEQUENO </w:t>
      </w:r>
      <w:r w:rsidRPr="00F5147E">
        <w:rPr>
          <w:spacing w:val="-2"/>
          <w:sz w:val="22"/>
          <w:szCs w:val="22"/>
        </w:rPr>
        <w:t>PORTE</w:t>
      </w:r>
    </w:p>
    <w:p w:rsidR="00ED6EFD" w:rsidRPr="00F5147E" w:rsidRDefault="009F25B4" w:rsidP="00F5147E">
      <w:pPr>
        <w:pStyle w:val="Corpodetexto"/>
        <w:tabs>
          <w:tab w:val="left" w:pos="0"/>
        </w:tabs>
        <w:spacing w:before="115" w:line="360" w:lineRule="auto"/>
        <w:ind w:left="0" w:hanging="3"/>
        <w:rPr>
          <w:sz w:val="22"/>
          <w:szCs w:val="22"/>
        </w:rPr>
      </w:pPr>
      <w:r w:rsidRPr="00F5147E">
        <w:rPr>
          <w:sz w:val="22"/>
          <w:szCs w:val="22"/>
        </w:rPr>
        <w:t>12.1- Às Microempresas e às Empresas de Pequeno Porte serão aplicadas as disposições da Lei Complementar nº 123/06.</w:t>
      </w:r>
    </w:p>
    <w:p w:rsidR="00ED6EFD" w:rsidRPr="00F5147E" w:rsidRDefault="009F25B4" w:rsidP="00F5147E">
      <w:pPr>
        <w:pStyle w:val="Corpodetexto"/>
        <w:tabs>
          <w:tab w:val="left" w:pos="0"/>
        </w:tabs>
        <w:spacing w:line="360" w:lineRule="auto"/>
        <w:ind w:left="0" w:hanging="3"/>
        <w:rPr>
          <w:sz w:val="22"/>
          <w:szCs w:val="22"/>
        </w:rPr>
      </w:pPr>
      <w:r w:rsidRPr="00F5147E">
        <w:rPr>
          <w:sz w:val="22"/>
          <w:szCs w:val="22"/>
        </w:rPr>
        <w:t xml:space="preserve">12.2- 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F5147E">
        <w:rPr>
          <w:sz w:val="22"/>
          <w:szCs w:val="22"/>
        </w:rPr>
        <w:t>sob pena</w:t>
      </w:r>
      <w:proofErr w:type="gramEnd"/>
      <w:r w:rsidRPr="00F5147E">
        <w:rPr>
          <w:sz w:val="22"/>
          <w:szCs w:val="22"/>
        </w:rPr>
        <w:t xml:space="preserve"> de </w:t>
      </w:r>
      <w:r w:rsidRPr="00F5147E">
        <w:rPr>
          <w:spacing w:val="-2"/>
          <w:sz w:val="22"/>
          <w:szCs w:val="22"/>
        </w:rPr>
        <w:t>inabilitação.</w:t>
      </w:r>
    </w:p>
    <w:p w:rsidR="00ED6EFD" w:rsidRPr="00F5147E" w:rsidRDefault="009F25B4" w:rsidP="00BE75C2">
      <w:pPr>
        <w:pStyle w:val="PargrafodaLista"/>
        <w:numPr>
          <w:ilvl w:val="2"/>
          <w:numId w:val="15"/>
        </w:numPr>
        <w:tabs>
          <w:tab w:val="left" w:pos="0"/>
        </w:tabs>
        <w:spacing w:before="48" w:line="360" w:lineRule="auto"/>
        <w:ind w:left="0" w:hanging="3"/>
        <w:jc w:val="both"/>
      </w:pPr>
      <w:r w:rsidRPr="00F5147E">
        <w:t>A</w:t>
      </w:r>
      <w:r w:rsidRPr="00F5147E">
        <w:rPr>
          <w:spacing w:val="-13"/>
        </w:rPr>
        <w:t xml:space="preserve"> </w:t>
      </w:r>
      <w:r w:rsidRPr="00F5147E">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F5147E" w:rsidRDefault="009F25B4" w:rsidP="00BE75C2">
      <w:pPr>
        <w:pStyle w:val="PargrafodaLista"/>
        <w:numPr>
          <w:ilvl w:val="2"/>
          <w:numId w:val="15"/>
        </w:numPr>
        <w:tabs>
          <w:tab w:val="left" w:pos="0"/>
        </w:tabs>
        <w:spacing w:before="121" w:line="360" w:lineRule="auto"/>
        <w:ind w:left="0" w:hanging="3"/>
        <w:jc w:val="both"/>
      </w:pPr>
      <w:r w:rsidRPr="00F5147E">
        <w:t>Caso a proposta mais vantajosa seja ofertada por licitante qualificada como microempresa ou empresa de pequeno porte e, uma vez constatada a existência de alguma restrição na comprovação da regularidade fiscal de microempresas ou de empresas</w:t>
      </w:r>
      <w:r w:rsidRPr="00F5147E">
        <w:rPr>
          <w:spacing w:val="40"/>
        </w:rPr>
        <w:t xml:space="preserve"> </w:t>
      </w:r>
      <w:r w:rsidRPr="00F5147E">
        <w:t xml:space="preserve">de pequeno porte que tenham formalizado solicitação para usufruir dos benefícios da Lei Complementar Federal 123/06, alterada pelas Leis 147/14 e 155/16, será assegurado às mesmas empresas o prazo de </w:t>
      </w:r>
      <w:r w:rsidR="007F4EF4">
        <w:t>0</w:t>
      </w:r>
      <w:r w:rsidRPr="00F5147E">
        <w:t>5 (cinco) dias úteis, cujo termo inicial corresponderá ao momento em que o proponente for adjudicado vencedor do certame e/ou comunicado pel</w:t>
      </w:r>
      <w:r w:rsidR="007F4EF4">
        <w:t>a</w:t>
      </w:r>
      <w:r w:rsidRPr="00F5147E">
        <w:t xml:space="preserve"> Pregoeir</w:t>
      </w:r>
      <w:r w:rsidR="007F4EF4">
        <w:t>a</w:t>
      </w:r>
      <w:r w:rsidRPr="00F5147E">
        <w:t>, prorrogáveis por igual período - a critério único dessa Administração, para a regularização da documentação, pagamento ou parcelamento do débito e apresentação de eventuais certidões negativas ou positivas com efeito de negativas.</w:t>
      </w:r>
    </w:p>
    <w:p w:rsidR="00ED6EFD" w:rsidRPr="007F4EF4" w:rsidRDefault="009F25B4" w:rsidP="00F5147E">
      <w:pPr>
        <w:pStyle w:val="PargrafodaLista"/>
        <w:numPr>
          <w:ilvl w:val="2"/>
          <w:numId w:val="15"/>
        </w:numPr>
        <w:tabs>
          <w:tab w:val="left" w:pos="0"/>
        </w:tabs>
        <w:spacing w:before="0" w:line="360" w:lineRule="auto"/>
        <w:ind w:left="0" w:hanging="3"/>
        <w:jc w:val="both"/>
      </w:pPr>
      <w:r w:rsidRPr="00F5147E">
        <w:t>A não regularização da documentação no prazo previsto no subitem</w:t>
      </w:r>
      <w:r w:rsidRPr="007F4EF4">
        <w:rPr>
          <w:spacing w:val="40"/>
        </w:rPr>
        <w:t xml:space="preserve"> </w:t>
      </w:r>
      <w:r w:rsidRPr="00F5147E">
        <w:t>anterior implicará</w:t>
      </w:r>
      <w:r w:rsidRPr="007F4EF4">
        <w:rPr>
          <w:spacing w:val="24"/>
        </w:rPr>
        <w:t xml:space="preserve"> </w:t>
      </w:r>
      <w:r w:rsidRPr="00F5147E">
        <w:t>decadência</w:t>
      </w:r>
      <w:r w:rsidRPr="007F4EF4">
        <w:rPr>
          <w:spacing w:val="26"/>
        </w:rPr>
        <w:t xml:space="preserve"> </w:t>
      </w:r>
      <w:r w:rsidRPr="00F5147E">
        <w:t>do</w:t>
      </w:r>
      <w:r w:rsidRPr="007F4EF4">
        <w:rPr>
          <w:spacing w:val="28"/>
        </w:rPr>
        <w:t xml:space="preserve"> </w:t>
      </w:r>
      <w:r w:rsidRPr="00F5147E">
        <w:t>direito</w:t>
      </w:r>
      <w:r w:rsidRPr="007F4EF4">
        <w:rPr>
          <w:spacing w:val="26"/>
        </w:rPr>
        <w:t xml:space="preserve"> </w:t>
      </w:r>
      <w:r w:rsidRPr="00F5147E">
        <w:t>à</w:t>
      </w:r>
      <w:r w:rsidRPr="007F4EF4">
        <w:rPr>
          <w:spacing w:val="25"/>
        </w:rPr>
        <w:t xml:space="preserve"> </w:t>
      </w:r>
      <w:r w:rsidRPr="00F5147E">
        <w:t>contratação,</w:t>
      </w:r>
      <w:r w:rsidRPr="007F4EF4">
        <w:rPr>
          <w:spacing w:val="26"/>
        </w:rPr>
        <w:t xml:space="preserve"> </w:t>
      </w:r>
      <w:r w:rsidRPr="00F5147E">
        <w:t>sem</w:t>
      </w:r>
      <w:r w:rsidRPr="007F4EF4">
        <w:rPr>
          <w:spacing w:val="27"/>
        </w:rPr>
        <w:t xml:space="preserve"> </w:t>
      </w:r>
      <w:r w:rsidRPr="00F5147E">
        <w:t>prejuízo</w:t>
      </w:r>
      <w:r w:rsidRPr="007F4EF4">
        <w:rPr>
          <w:spacing w:val="26"/>
        </w:rPr>
        <w:t xml:space="preserve"> </w:t>
      </w:r>
      <w:r w:rsidRPr="00F5147E">
        <w:t>das</w:t>
      </w:r>
      <w:r w:rsidRPr="007F4EF4">
        <w:rPr>
          <w:spacing w:val="26"/>
        </w:rPr>
        <w:t xml:space="preserve"> </w:t>
      </w:r>
      <w:r w:rsidRPr="00F5147E">
        <w:t>sanções</w:t>
      </w:r>
      <w:r w:rsidRPr="007F4EF4">
        <w:rPr>
          <w:spacing w:val="29"/>
        </w:rPr>
        <w:t xml:space="preserve"> </w:t>
      </w:r>
      <w:r w:rsidRPr="00F5147E">
        <w:t>previstas</w:t>
      </w:r>
      <w:r w:rsidRPr="007F4EF4">
        <w:rPr>
          <w:spacing w:val="26"/>
        </w:rPr>
        <w:t xml:space="preserve"> </w:t>
      </w:r>
      <w:r w:rsidRPr="00F5147E">
        <w:t>no</w:t>
      </w:r>
      <w:r w:rsidRPr="007F4EF4">
        <w:rPr>
          <w:spacing w:val="26"/>
        </w:rPr>
        <w:t xml:space="preserve"> </w:t>
      </w:r>
      <w:r w:rsidRPr="00F5147E">
        <w:t>artigo</w:t>
      </w:r>
      <w:r w:rsidR="007F4EF4">
        <w:t xml:space="preserve"> </w:t>
      </w:r>
      <w:r w:rsidRPr="007F4EF4">
        <w:t xml:space="preserve">156 da Lei 14.133/2021, sendo </w:t>
      </w:r>
      <w:proofErr w:type="gramStart"/>
      <w:r w:rsidRPr="007F4EF4">
        <w:t>facultado a Administração</w:t>
      </w:r>
      <w:proofErr w:type="gramEnd"/>
      <w:r w:rsidRPr="007F4EF4">
        <w:t xml:space="preserve"> convocar os licitantes remanescentes, na ordem de classificação, para a assinatura do contrato ou anular a licitação.</w:t>
      </w:r>
    </w:p>
    <w:p w:rsidR="00ED6EFD" w:rsidRPr="00F5147E" w:rsidRDefault="009F25B4" w:rsidP="00BE75C2">
      <w:pPr>
        <w:pStyle w:val="PargrafodaLista"/>
        <w:numPr>
          <w:ilvl w:val="2"/>
          <w:numId w:val="15"/>
        </w:numPr>
        <w:tabs>
          <w:tab w:val="left" w:pos="0"/>
        </w:tabs>
        <w:spacing w:line="360" w:lineRule="auto"/>
        <w:ind w:left="0" w:hanging="3"/>
        <w:jc w:val="both"/>
      </w:pPr>
      <w:r w:rsidRPr="00F5147E">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F5147E" w:rsidRDefault="009F25B4" w:rsidP="00BE75C2">
      <w:pPr>
        <w:pStyle w:val="PargrafodaLista"/>
        <w:numPr>
          <w:ilvl w:val="2"/>
          <w:numId w:val="15"/>
        </w:numPr>
        <w:tabs>
          <w:tab w:val="left" w:pos="0"/>
        </w:tabs>
        <w:spacing w:before="121" w:line="360" w:lineRule="auto"/>
        <w:ind w:left="0" w:hanging="3"/>
        <w:jc w:val="both"/>
      </w:pPr>
      <w:r w:rsidRPr="00F5147E">
        <w:lastRenderedPageBreak/>
        <w:t>- A falsidade de declaração prestada objetivando os benefícios da Lei Complementar</w:t>
      </w:r>
      <w:r w:rsidRPr="00F5147E">
        <w:rPr>
          <w:spacing w:val="40"/>
        </w:rPr>
        <w:t xml:space="preserve"> </w:t>
      </w:r>
      <w:r w:rsidRPr="00F5147E">
        <w:t>nº 123/06, alterada</w:t>
      </w:r>
      <w:r w:rsidRPr="00F5147E">
        <w:rPr>
          <w:spacing w:val="-1"/>
        </w:rPr>
        <w:t xml:space="preserve"> </w:t>
      </w:r>
      <w:r w:rsidRPr="00F5147E">
        <w:t>pelas Leis 147/14 e</w:t>
      </w:r>
      <w:r w:rsidRPr="00F5147E">
        <w:rPr>
          <w:spacing w:val="-1"/>
        </w:rPr>
        <w:t xml:space="preserve"> </w:t>
      </w:r>
      <w:r w:rsidRPr="00F5147E">
        <w:t>155/16, caracterizará</w:t>
      </w:r>
      <w:r w:rsidRPr="00F5147E">
        <w:rPr>
          <w:spacing w:val="-1"/>
        </w:rPr>
        <w:t xml:space="preserve"> </w:t>
      </w:r>
      <w:r w:rsidRPr="00F5147E">
        <w:t>o crime</w:t>
      </w:r>
      <w:r w:rsidRPr="00F5147E">
        <w:rPr>
          <w:spacing w:val="-1"/>
        </w:rPr>
        <w:t xml:space="preserve"> </w:t>
      </w:r>
      <w:r w:rsidRPr="00F5147E">
        <w:t>de</w:t>
      </w:r>
      <w:r w:rsidRPr="00F5147E">
        <w:rPr>
          <w:spacing w:val="-1"/>
        </w:rPr>
        <w:t xml:space="preserve"> </w:t>
      </w:r>
      <w:r w:rsidRPr="00F5147E">
        <w:t>que trata</w:t>
      </w:r>
      <w:r w:rsidRPr="00F5147E">
        <w:rPr>
          <w:spacing w:val="-1"/>
        </w:rPr>
        <w:t xml:space="preserve"> </w:t>
      </w:r>
      <w:r w:rsidRPr="00F5147E">
        <w:t>o art.</w:t>
      </w:r>
      <w:r w:rsidRPr="00F5147E">
        <w:rPr>
          <w:spacing w:val="-1"/>
        </w:rPr>
        <w:t xml:space="preserve"> </w:t>
      </w:r>
      <w:r w:rsidRPr="00F5147E">
        <w:t>299 do Código Penal, sem prejuízo do enquadramento em outras figuras penais.</w:t>
      </w:r>
    </w:p>
    <w:p w:rsidR="00ED6EFD" w:rsidRPr="00F5147E" w:rsidRDefault="009F25B4" w:rsidP="00BE75C2">
      <w:pPr>
        <w:pStyle w:val="PargrafodaLista"/>
        <w:numPr>
          <w:ilvl w:val="2"/>
          <w:numId w:val="15"/>
        </w:numPr>
        <w:tabs>
          <w:tab w:val="left" w:pos="0"/>
        </w:tabs>
        <w:spacing w:line="360" w:lineRule="auto"/>
        <w:ind w:left="0" w:hanging="3"/>
        <w:jc w:val="both"/>
      </w:pPr>
      <w:r w:rsidRPr="00F5147E">
        <w:t>Havendo necessidade de analisar minuciosamente os documentos exigidos, a</w:t>
      </w:r>
      <w:r w:rsidRPr="00F5147E">
        <w:rPr>
          <w:spacing w:val="80"/>
        </w:rPr>
        <w:t xml:space="preserve"> </w:t>
      </w:r>
      <w:r w:rsidRPr="00F5147E">
        <w:t>Pregoeira suspenderá a sessão, informando no “chat” a nova data e horário para a</w:t>
      </w:r>
      <w:r w:rsidRPr="00F5147E">
        <w:rPr>
          <w:spacing w:val="40"/>
        </w:rPr>
        <w:t xml:space="preserve"> </w:t>
      </w:r>
      <w:r w:rsidRPr="00F5147E">
        <w:t>continuidade da mesma.</w:t>
      </w:r>
    </w:p>
    <w:p w:rsidR="00ED6EFD" w:rsidRPr="00F5147E" w:rsidRDefault="009F25B4" w:rsidP="00BE75C2">
      <w:pPr>
        <w:pStyle w:val="PargrafodaLista"/>
        <w:numPr>
          <w:ilvl w:val="1"/>
          <w:numId w:val="14"/>
        </w:numPr>
        <w:tabs>
          <w:tab w:val="left" w:pos="0"/>
        </w:tabs>
        <w:spacing w:line="360" w:lineRule="auto"/>
        <w:ind w:left="0" w:hanging="3"/>
        <w:jc w:val="both"/>
      </w:pPr>
      <w:r w:rsidRPr="00F5147E">
        <w:t xml:space="preserve">Será inabilitado o licitante que não comprovar sua habilitação, seja por não apresentar quaisquer dos documentos exigidos ou apresentá-los em desacordo com o estabelecido neste </w:t>
      </w:r>
      <w:r w:rsidRPr="00F5147E">
        <w:rPr>
          <w:spacing w:val="-2"/>
        </w:rPr>
        <w:t>Edital.</w:t>
      </w:r>
    </w:p>
    <w:p w:rsidR="00ED6EFD" w:rsidRPr="00F5147E" w:rsidRDefault="009F25B4" w:rsidP="00BE75C2">
      <w:pPr>
        <w:pStyle w:val="PargrafodaLista"/>
        <w:numPr>
          <w:ilvl w:val="1"/>
          <w:numId w:val="14"/>
        </w:numPr>
        <w:tabs>
          <w:tab w:val="left" w:pos="0"/>
        </w:tabs>
        <w:spacing w:line="360" w:lineRule="auto"/>
        <w:ind w:left="0" w:hanging="3"/>
        <w:jc w:val="both"/>
      </w:pPr>
      <w:r w:rsidRPr="00F5147E">
        <w:t>Constatado o atendimento às exigências de habilitação fixadas no Edital o licitante serádeclarado provisoriamente em primeiro lugar.</w:t>
      </w:r>
    </w:p>
    <w:p w:rsidR="00ED6EFD" w:rsidRPr="00F5147E" w:rsidRDefault="009F25B4" w:rsidP="00BE75C2">
      <w:pPr>
        <w:pStyle w:val="Ttulo1"/>
        <w:numPr>
          <w:ilvl w:val="0"/>
          <w:numId w:val="13"/>
        </w:numPr>
        <w:tabs>
          <w:tab w:val="left" w:pos="0"/>
          <w:tab w:val="left" w:pos="284"/>
        </w:tabs>
        <w:spacing w:before="126" w:line="360" w:lineRule="auto"/>
        <w:ind w:left="0" w:firstLine="0"/>
        <w:jc w:val="both"/>
        <w:rPr>
          <w:sz w:val="22"/>
          <w:szCs w:val="22"/>
        </w:rPr>
      </w:pPr>
      <w:r w:rsidRPr="00F5147E">
        <w:rPr>
          <w:sz w:val="22"/>
          <w:szCs w:val="22"/>
        </w:rPr>
        <w:t xml:space="preserve">DOS </w:t>
      </w:r>
      <w:r w:rsidRPr="00F5147E">
        <w:rPr>
          <w:spacing w:val="-2"/>
          <w:sz w:val="22"/>
          <w:szCs w:val="22"/>
        </w:rPr>
        <w:t>RECURSOS</w:t>
      </w:r>
    </w:p>
    <w:p w:rsidR="00ED6EFD" w:rsidRPr="00F5147E" w:rsidRDefault="009F25B4" w:rsidP="00BE75C2">
      <w:pPr>
        <w:pStyle w:val="PargrafodaLista"/>
        <w:numPr>
          <w:ilvl w:val="1"/>
          <w:numId w:val="13"/>
        </w:numPr>
        <w:tabs>
          <w:tab w:val="left" w:pos="0"/>
        </w:tabs>
        <w:spacing w:before="115" w:line="360" w:lineRule="auto"/>
        <w:ind w:left="0" w:firstLine="0"/>
        <w:jc w:val="both"/>
      </w:pPr>
      <w:r w:rsidRPr="00F5147E">
        <w:t>Proferida a decisão que declarar o vencedor na Plataforma LICITANET, a PREGOEIRA</w:t>
      </w:r>
      <w:r w:rsidRPr="00F5147E">
        <w:rPr>
          <w:spacing w:val="34"/>
        </w:rPr>
        <w:t xml:space="preserve"> </w:t>
      </w:r>
      <w:r w:rsidRPr="00F5147E">
        <w:t>INFORMARÁ AOS</w:t>
      </w:r>
      <w:r w:rsidRPr="00F5147E">
        <w:rPr>
          <w:spacing w:val="37"/>
        </w:rPr>
        <w:t xml:space="preserve"> </w:t>
      </w:r>
      <w:r w:rsidRPr="00F5147E">
        <w:t>LICITANTES,</w:t>
      </w:r>
      <w:r w:rsidRPr="00F5147E">
        <w:rPr>
          <w:spacing w:val="32"/>
        </w:rPr>
        <w:t xml:space="preserve"> </w:t>
      </w:r>
      <w:r w:rsidRPr="00F5147E">
        <w:t>POR</w:t>
      </w:r>
      <w:r w:rsidRPr="00F5147E">
        <w:rPr>
          <w:spacing w:val="32"/>
        </w:rPr>
        <w:t xml:space="preserve"> </w:t>
      </w:r>
      <w:r w:rsidRPr="00F5147E">
        <w:t>MEIO</w:t>
      </w:r>
      <w:r w:rsidRPr="00F5147E">
        <w:rPr>
          <w:spacing w:val="34"/>
        </w:rPr>
        <w:t xml:space="preserve"> </w:t>
      </w:r>
      <w:r w:rsidRPr="00F5147E">
        <w:t>DA PLATAFORMA,</w:t>
      </w:r>
      <w:r w:rsidRPr="00F5147E">
        <w:rPr>
          <w:spacing w:val="32"/>
        </w:rPr>
        <w:t xml:space="preserve"> </w:t>
      </w:r>
      <w:proofErr w:type="gramStart"/>
      <w:r w:rsidRPr="00F5147E">
        <w:t>QUE</w:t>
      </w:r>
      <w:proofErr w:type="gramEnd"/>
    </w:p>
    <w:p w:rsidR="00ED6EFD" w:rsidRPr="00F5147E" w:rsidRDefault="009F25B4" w:rsidP="00F5147E">
      <w:pPr>
        <w:pStyle w:val="Corpodetexto"/>
        <w:tabs>
          <w:tab w:val="left" w:pos="0"/>
        </w:tabs>
        <w:spacing w:before="0" w:line="360" w:lineRule="auto"/>
        <w:ind w:left="0"/>
        <w:rPr>
          <w:sz w:val="22"/>
          <w:szCs w:val="22"/>
        </w:rPr>
      </w:pPr>
      <w:r w:rsidRPr="00F5147E">
        <w:rPr>
          <w:sz w:val="22"/>
          <w:szCs w:val="22"/>
        </w:rPr>
        <w:t>PODERÃO INTERPOR RECURSO imediata e motivadamente, por meio eletrônico, utilizando</w:t>
      </w:r>
      <w:r w:rsidRPr="00F5147E">
        <w:rPr>
          <w:spacing w:val="40"/>
          <w:sz w:val="22"/>
          <w:szCs w:val="22"/>
        </w:rPr>
        <w:t xml:space="preserve"> </w:t>
      </w:r>
      <w:r w:rsidRPr="00F5147E">
        <w:rPr>
          <w:sz w:val="22"/>
          <w:szCs w:val="22"/>
        </w:rPr>
        <w:t xml:space="preserve">para tanto, exclusivamente, em campo próprio disponibilizado no sistema </w:t>
      </w:r>
      <w:proofErr w:type="gramStart"/>
      <w:r w:rsidRPr="00F5147E">
        <w:rPr>
          <w:sz w:val="22"/>
          <w:szCs w:val="22"/>
          <w:u w:val="single"/>
        </w:rPr>
        <w:t>https</w:t>
      </w:r>
      <w:proofErr w:type="gramEnd"/>
      <w:r w:rsidRPr="00F5147E">
        <w:rPr>
          <w:sz w:val="22"/>
          <w:szCs w:val="22"/>
          <w:u w:val="single"/>
        </w:rPr>
        <w:t>:/</w:t>
      </w:r>
      <w:hyperlink r:id="rId31">
        <w:r w:rsidRPr="00F5147E">
          <w:rPr>
            <w:sz w:val="22"/>
            <w:szCs w:val="22"/>
            <w:u w:val="single"/>
          </w:rPr>
          <w:t>/www.licitanet.com.br/</w:t>
        </w:r>
        <w:r w:rsidRPr="00F5147E">
          <w:rPr>
            <w:sz w:val="22"/>
            <w:szCs w:val="22"/>
          </w:rPr>
          <w:t>,</w:t>
        </w:r>
      </w:hyperlink>
      <w:r w:rsidRPr="00F5147E">
        <w:rPr>
          <w:sz w:val="22"/>
          <w:szCs w:val="22"/>
        </w:rPr>
        <w:t xml:space="preserve"> sob pena de preclusão;</w:t>
      </w:r>
    </w:p>
    <w:p w:rsidR="00ED6EFD" w:rsidRPr="00F5147E" w:rsidRDefault="009F25B4" w:rsidP="00BE75C2">
      <w:pPr>
        <w:pStyle w:val="PargrafodaLista"/>
        <w:numPr>
          <w:ilvl w:val="1"/>
          <w:numId w:val="13"/>
        </w:numPr>
        <w:tabs>
          <w:tab w:val="left" w:pos="0"/>
        </w:tabs>
        <w:spacing w:line="360" w:lineRule="auto"/>
        <w:ind w:left="0" w:firstLine="0"/>
        <w:jc w:val="both"/>
      </w:pPr>
      <w:r w:rsidRPr="00F5147E">
        <w:t>A interposição de recurso referente ao julgamento das propostas, à habilitação ou inabilitação de licitantes, à anulação ou revogação da licitação, observará o disposto no art. 165 da Lei nº 14.133, de 2021.</w:t>
      </w:r>
    </w:p>
    <w:p w:rsidR="00ED6EFD" w:rsidRPr="00F5147E" w:rsidRDefault="009F25B4" w:rsidP="00BE75C2">
      <w:pPr>
        <w:pStyle w:val="PargrafodaLista"/>
        <w:numPr>
          <w:ilvl w:val="1"/>
          <w:numId w:val="13"/>
        </w:numPr>
        <w:tabs>
          <w:tab w:val="left" w:pos="0"/>
        </w:tabs>
        <w:spacing w:line="360" w:lineRule="auto"/>
        <w:ind w:left="0" w:firstLine="0"/>
        <w:jc w:val="both"/>
      </w:pPr>
      <w:r w:rsidRPr="00F5147E">
        <w:t>O prazo recursal é de 03 (três) dias úteis, contados da data de intimação ou de</w:t>
      </w:r>
      <w:r w:rsidRPr="00F5147E">
        <w:rPr>
          <w:spacing w:val="40"/>
        </w:rPr>
        <w:t xml:space="preserve"> </w:t>
      </w:r>
      <w:r w:rsidRPr="00F5147E">
        <w:t>lavratura da ata.</w:t>
      </w:r>
    </w:p>
    <w:p w:rsidR="00ED6EFD" w:rsidRPr="00F5147E" w:rsidRDefault="009F25B4" w:rsidP="00BE75C2">
      <w:pPr>
        <w:pStyle w:val="PargrafodaLista"/>
        <w:numPr>
          <w:ilvl w:val="1"/>
          <w:numId w:val="13"/>
        </w:numPr>
        <w:tabs>
          <w:tab w:val="left" w:pos="0"/>
        </w:tabs>
        <w:spacing w:line="360" w:lineRule="auto"/>
        <w:ind w:left="0" w:firstLine="0"/>
        <w:jc w:val="both"/>
      </w:pPr>
      <w:r w:rsidRPr="00F5147E">
        <w:t>Quando o recurso apresentado impugnar o julgamento das propostas ou o ato de habilitação ou inabilitação do licitante:</w:t>
      </w:r>
    </w:p>
    <w:p w:rsidR="00ED6EFD" w:rsidRPr="00F5147E" w:rsidRDefault="009F25B4" w:rsidP="00BE75C2">
      <w:pPr>
        <w:pStyle w:val="PargrafodaLista"/>
        <w:numPr>
          <w:ilvl w:val="0"/>
          <w:numId w:val="12"/>
        </w:numPr>
        <w:tabs>
          <w:tab w:val="left" w:pos="851"/>
        </w:tabs>
        <w:spacing w:before="48" w:line="360" w:lineRule="auto"/>
        <w:ind w:left="567" w:firstLine="0"/>
        <w:jc w:val="both"/>
      </w:pPr>
      <w:r w:rsidRPr="00F5147E">
        <w:t>A</w:t>
      </w:r>
      <w:r w:rsidRPr="00F5147E">
        <w:rPr>
          <w:spacing w:val="-2"/>
        </w:rPr>
        <w:t xml:space="preserve"> </w:t>
      </w:r>
      <w:r w:rsidRPr="00F5147E">
        <w:t>intenção</w:t>
      </w:r>
      <w:r w:rsidRPr="00F5147E">
        <w:rPr>
          <w:spacing w:val="-1"/>
        </w:rPr>
        <w:t xml:space="preserve"> </w:t>
      </w:r>
      <w:r w:rsidRPr="00F5147E">
        <w:t>de recorrer deverá</w:t>
      </w:r>
      <w:r w:rsidRPr="00F5147E">
        <w:rPr>
          <w:spacing w:val="-3"/>
        </w:rPr>
        <w:t xml:space="preserve"> </w:t>
      </w:r>
      <w:r w:rsidRPr="00F5147E">
        <w:t>ser</w:t>
      </w:r>
      <w:r w:rsidRPr="00F5147E">
        <w:rPr>
          <w:spacing w:val="-1"/>
        </w:rPr>
        <w:t xml:space="preserve"> </w:t>
      </w:r>
      <w:r w:rsidRPr="00F5147E">
        <w:t>manifestada</w:t>
      </w:r>
      <w:r w:rsidRPr="00F5147E">
        <w:rPr>
          <w:spacing w:val="-2"/>
        </w:rPr>
        <w:t xml:space="preserve"> </w:t>
      </w:r>
      <w:r w:rsidRPr="00F5147E">
        <w:t xml:space="preserve">imediatamente, </w:t>
      </w:r>
      <w:proofErr w:type="gramStart"/>
      <w:r w:rsidRPr="00F5147E">
        <w:t>sob</w:t>
      </w:r>
      <w:r w:rsidRPr="00F5147E">
        <w:rPr>
          <w:spacing w:val="-1"/>
        </w:rPr>
        <w:t xml:space="preserve"> </w:t>
      </w:r>
      <w:r w:rsidRPr="00F5147E">
        <w:t>pena</w:t>
      </w:r>
      <w:proofErr w:type="gramEnd"/>
      <w:r w:rsidRPr="00F5147E">
        <w:rPr>
          <w:spacing w:val="-2"/>
        </w:rPr>
        <w:t xml:space="preserve"> </w:t>
      </w:r>
      <w:r w:rsidRPr="00F5147E">
        <w:t>de</w:t>
      </w:r>
      <w:r w:rsidRPr="00F5147E">
        <w:rPr>
          <w:spacing w:val="1"/>
        </w:rPr>
        <w:t xml:space="preserve"> </w:t>
      </w:r>
      <w:r w:rsidRPr="00F5147E">
        <w:rPr>
          <w:spacing w:val="-2"/>
        </w:rPr>
        <w:t>preclusão;</w:t>
      </w:r>
    </w:p>
    <w:p w:rsidR="00ED6EFD" w:rsidRPr="00F5147E" w:rsidRDefault="009F25B4" w:rsidP="00BE75C2">
      <w:pPr>
        <w:pStyle w:val="PargrafodaLista"/>
        <w:numPr>
          <w:ilvl w:val="0"/>
          <w:numId w:val="12"/>
        </w:numPr>
        <w:tabs>
          <w:tab w:val="left" w:pos="851"/>
        </w:tabs>
        <w:spacing w:line="360" w:lineRule="auto"/>
        <w:ind w:left="567" w:firstLine="0"/>
        <w:jc w:val="both"/>
      </w:pPr>
      <w:r w:rsidRPr="00F5147E">
        <w:t xml:space="preserve">O prazo para a manifestação da intenção de recorrer não será inferior a 10 (dez) </w:t>
      </w:r>
      <w:r w:rsidRPr="00F5147E">
        <w:rPr>
          <w:spacing w:val="-2"/>
        </w:rPr>
        <w:t>minutos.</w:t>
      </w:r>
    </w:p>
    <w:p w:rsidR="00ED6EFD" w:rsidRPr="00F5147E" w:rsidRDefault="009F25B4" w:rsidP="00BE75C2">
      <w:pPr>
        <w:pStyle w:val="PargrafodaLista"/>
        <w:numPr>
          <w:ilvl w:val="0"/>
          <w:numId w:val="12"/>
        </w:numPr>
        <w:tabs>
          <w:tab w:val="left" w:pos="851"/>
        </w:tabs>
        <w:spacing w:before="121" w:line="360" w:lineRule="auto"/>
        <w:ind w:left="567" w:firstLine="0"/>
        <w:jc w:val="both"/>
      </w:pPr>
      <w:r w:rsidRPr="00F5147E">
        <w:t>O prazo para apresentação das razões recursais será iniciado na data de intimação ou</w:t>
      </w:r>
      <w:r w:rsidRPr="00F5147E">
        <w:rPr>
          <w:spacing w:val="40"/>
        </w:rPr>
        <w:t xml:space="preserve"> </w:t>
      </w:r>
      <w:r w:rsidRPr="00F5147E">
        <w:t>de lavratura da ata de habilitação ou inabilitação;</w:t>
      </w:r>
    </w:p>
    <w:p w:rsidR="00ED6EFD" w:rsidRPr="00F5147E" w:rsidRDefault="009F25B4" w:rsidP="00BE75C2">
      <w:pPr>
        <w:pStyle w:val="PargrafodaLista"/>
        <w:numPr>
          <w:ilvl w:val="0"/>
          <w:numId w:val="12"/>
        </w:numPr>
        <w:tabs>
          <w:tab w:val="left" w:pos="142"/>
          <w:tab w:val="left" w:pos="851"/>
        </w:tabs>
        <w:spacing w:line="360" w:lineRule="auto"/>
        <w:ind w:left="567" w:firstLine="0"/>
        <w:jc w:val="both"/>
      </w:pPr>
      <w:r w:rsidRPr="00F5147E">
        <w:t>Na hipótese de adoção da inversão de fases prevista no § 1º do art. 17 da Lei nº</w:t>
      </w:r>
      <w:r w:rsidRPr="00F5147E">
        <w:rPr>
          <w:spacing w:val="40"/>
        </w:rPr>
        <w:t xml:space="preserve"> </w:t>
      </w:r>
      <w:r w:rsidRPr="00F5147E">
        <w:t>14.133, de 2021, o prazo para apresentação das razões recursais será iniciado na data de intimação da ata de julgamento.</w:t>
      </w:r>
    </w:p>
    <w:p w:rsidR="00ED6EFD" w:rsidRPr="00F5147E" w:rsidRDefault="009B0E29" w:rsidP="00BE75C2">
      <w:pPr>
        <w:pStyle w:val="PargrafodaLista"/>
        <w:numPr>
          <w:ilvl w:val="1"/>
          <w:numId w:val="13"/>
        </w:numPr>
        <w:tabs>
          <w:tab w:val="left" w:pos="0"/>
          <w:tab w:val="left" w:pos="426"/>
        </w:tabs>
        <w:spacing w:line="360" w:lineRule="auto"/>
        <w:ind w:left="0" w:firstLine="0"/>
        <w:jc w:val="both"/>
      </w:pPr>
      <w:r>
        <w:t>-</w:t>
      </w:r>
      <w:r w:rsidR="009F25B4" w:rsidRPr="00F5147E">
        <w:t xml:space="preserve">Os memoriais de recurso e as contrarrazões serão oferecidos exclusivamente por meio </w:t>
      </w:r>
      <w:r w:rsidR="009F25B4" w:rsidRPr="00F5147E">
        <w:lastRenderedPageBreak/>
        <w:t xml:space="preserve">eletrônico, no sítio </w:t>
      </w:r>
      <w:proofErr w:type="gramStart"/>
      <w:r w:rsidR="009F25B4" w:rsidRPr="00F5147E">
        <w:t>https</w:t>
      </w:r>
      <w:proofErr w:type="gramEnd"/>
      <w:r w:rsidR="009F25B4" w:rsidRPr="00F5147E">
        <w:t>:/</w:t>
      </w:r>
      <w:hyperlink r:id="rId32">
        <w:r w:rsidR="009F25B4" w:rsidRPr="00F5147E">
          <w:t>/www.licitanet.com.br/,</w:t>
        </w:r>
      </w:hyperlink>
      <w:r w:rsidR="009F25B4" w:rsidRPr="00F5147E">
        <w:t xml:space="preserve"> opção RECURSO, observados os prazos </w:t>
      </w:r>
      <w:r w:rsidR="009F25B4" w:rsidRPr="00F5147E">
        <w:rPr>
          <w:spacing w:val="-2"/>
        </w:rPr>
        <w:t>estabelecidos.</w:t>
      </w:r>
    </w:p>
    <w:p w:rsidR="00ED6EFD" w:rsidRPr="00F5147E" w:rsidRDefault="009B0E29" w:rsidP="00BE75C2">
      <w:pPr>
        <w:pStyle w:val="PargrafodaLista"/>
        <w:numPr>
          <w:ilvl w:val="1"/>
          <w:numId w:val="13"/>
        </w:numPr>
        <w:tabs>
          <w:tab w:val="left" w:pos="0"/>
          <w:tab w:val="left" w:pos="426"/>
        </w:tabs>
        <w:spacing w:line="360" w:lineRule="auto"/>
        <w:ind w:left="0" w:firstLine="0"/>
        <w:jc w:val="both"/>
      </w:pPr>
      <w:r>
        <w:t>-</w:t>
      </w:r>
      <w:r w:rsidR="009F25B4" w:rsidRPr="00F5147E">
        <w:t>A falta de interposição de recurso importará a decadência do direito de recurso e a Pregoeira remeterá o processo à autoridade competente, propondo a adjudicação do objeto do certame ao vencedor e a homologação do procedimento licitatório.</w:t>
      </w:r>
    </w:p>
    <w:p w:rsidR="00ED6EFD" w:rsidRPr="00F5147E" w:rsidRDefault="009B0E29" w:rsidP="00BE75C2">
      <w:pPr>
        <w:pStyle w:val="PargrafodaLista"/>
        <w:numPr>
          <w:ilvl w:val="1"/>
          <w:numId w:val="13"/>
        </w:numPr>
        <w:tabs>
          <w:tab w:val="left" w:pos="0"/>
          <w:tab w:val="left" w:pos="567"/>
        </w:tabs>
        <w:spacing w:line="360" w:lineRule="auto"/>
        <w:ind w:left="0" w:firstLine="0"/>
        <w:jc w:val="both"/>
      </w:pPr>
      <w:r>
        <w:t>-</w:t>
      </w:r>
      <w:r w:rsidR="009F25B4" w:rsidRPr="00F5147E">
        <w:t>Na hipótese de interposição, o recurso será dirigido à autoridade que tiver editado o</w:t>
      </w:r>
      <w:r w:rsidR="009F25B4" w:rsidRPr="00F5147E">
        <w:rPr>
          <w:spacing w:val="40"/>
        </w:rPr>
        <w:t xml:space="preserve"> </w:t>
      </w:r>
      <w:r w:rsidR="009F25B4" w:rsidRPr="00F5147E">
        <w:t xml:space="preserve">ato ou proferido a decisão recorrida, a qual poderá reconsiderar sua decisão no prazo de </w:t>
      </w:r>
      <w:proofErr w:type="gramStart"/>
      <w:r w:rsidR="009F25B4" w:rsidRPr="00F5147E">
        <w:t>3</w:t>
      </w:r>
      <w:proofErr w:type="gramEnd"/>
      <w:r w:rsidR="009F25B4" w:rsidRPr="00F5147E">
        <w:t xml:space="preserve"> (três) dias úteis, ou, nesse mesmo prazo, encaminhar recurso para a autoridade superior, a</w:t>
      </w:r>
      <w:r w:rsidR="009F25B4" w:rsidRPr="00F5147E">
        <w:rPr>
          <w:spacing w:val="80"/>
        </w:rPr>
        <w:t xml:space="preserve"> </w:t>
      </w:r>
      <w:r w:rsidR="009F25B4" w:rsidRPr="00F5147E">
        <w:t xml:space="preserve">qual deverá proferir sua decisão no prazo de 10 (dez) dias úteis, contado do recebimento dos </w:t>
      </w:r>
      <w:r w:rsidR="009F25B4" w:rsidRPr="00F5147E">
        <w:rPr>
          <w:spacing w:val="-2"/>
        </w:rPr>
        <w:t>autos</w:t>
      </w:r>
    </w:p>
    <w:p w:rsidR="00ED6EFD" w:rsidRPr="00F5147E" w:rsidRDefault="009B0E29" w:rsidP="00BE75C2">
      <w:pPr>
        <w:pStyle w:val="PargrafodaLista"/>
        <w:numPr>
          <w:ilvl w:val="1"/>
          <w:numId w:val="13"/>
        </w:numPr>
        <w:tabs>
          <w:tab w:val="left" w:pos="0"/>
          <w:tab w:val="left" w:pos="426"/>
        </w:tabs>
        <w:spacing w:before="121" w:line="360" w:lineRule="auto"/>
        <w:ind w:left="0" w:firstLine="0"/>
        <w:jc w:val="both"/>
      </w:pPr>
      <w:r>
        <w:t>-</w:t>
      </w:r>
      <w:r w:rsidR="009F25B4" w:rsidRPr="00F5147E">
        <w:t>O recurso contra decisão da Pregoeira terá efeito suspensivo e o seu acolhimento resultará na invalidação apenas dos atos insuscetíveis de aproveitamento.</w:t>
      </w:r>
    </w:p>
    <w:p w:rsidR="00ED6EFD" w:rsidRPr="00F5147E" w:rsidRDefault="009B0E29" w:rsidP="00BE75C2">
      <w:pPr>
        <w:pStyle w:val="PargrafodaLista"/>
        <w:numPr>
          <w:ilvl w:val="1"/>
          <w:numId w:val="13"/>
        </w:numPr>
        <w:tabs>
          <w:tab w:val="left" w:pos="0"/>
          <w:tab w:val="left" w:pos="426"/>
        </w:tabs>
        <w:spacing w:line="360" w:lineRule="auto"/>
        <w:ind w:left="0" w:firstLine="0"/>
        <w:jc w:val="both"/>
      </w:pPr>
      <w:r>
        <w:t>-</w:t>
      </w:r>
      <w:r w:rsidR="009F25B4" w:rsidRPr="00F5147E">
        <w:t>Uma vez decididos os recursos administrativos eventualmente interpostos e,</w:t>
      </w:r>
      <w:r w:rsidR="009F25B4" w:rsidRPr="00F5147E">
        <w:rPr>
          <w:spacing w:val="40"/>
        </w:rPr>
        <w:t xml:space="preserve"> </w:t>
      </w:r>
      <w:r w:rsidR="009F25B4" w:rsidRPr="00F5147E">
        <w:t>constatada a regularidade dos atos praticados, a autoridade competente, no interesse público, adjudicará oobjeto do certame à licitante vencedora e homologará o procedimento licitatório.</w:t>
      </w:r>
    </w:p>
    <w:p w:rsidR="00ED6EFD" w:rsidRPr="00F5147E" w:rsidRDefault="009B0E29" w:rsidP="00BE75C2">
      <w:pPr>
        <w:pStyle w:val="PargrafodaLista"/>
        <w:numPr>
          <w:ilvl w:val="1"/>
          <w:numId w:val="13"/>
        </w:numPr>
        <w:tabs>
          <w:tab w:val="left" w:pos="0"/>
          <w:tab w:val="left" w:pos="426"/>
          <w:tab w:val="left" w:pos="567"/>
        </w:tabs>
        <w:spacing w:line="360" w:lineRule="auto"/>
        <w:ind w:left="0" w:firstLine="0"/>
        <w:jc w:val="both"/>
      </w:pPr>
      <w:r>
        <w:t>-</w:t>
      </w:r>
      <w:r w:rsidR="009F25B4" w:rsidRPr="00F5147E">
        <w:t>Os</w:t>
      </w:r>
      <w:r w:rsidR="009F25B4" w:rsidRPr="00F5147E">
        <w:rPr>
          <w:spacing w:val="-1"/>
        </w:rPr>
        <w:t xml:space="preserve"> </w:t>
      </w:r>
      <w:r w:rsidR="009F25B4" w:rsidRPr="00F5147E">
        <w:t>recursos</w:t>
      </w:r>
      <w:r w:rsidR="009F25B4" w:rsidRPr="00F5147E">
        <w:rPr>
          <w:spacing w:val="-1"/>
        </w:rPr>
        <w:t xml:space="preserve"> </w:t>
      </w:r>
      <w:r w:rsidR="009F25B4" w:rsidRPr="00F5147E">
        <w:t>interpostos fora</w:t>
      </w:r>
      <w:r w:rsidR="009F25B4" w:rsidRPr="00F5147E">
        <w:rPr>
          <w:spacing w:val="-2"/>
        </w:rPr>
        <w:t xml:space="preserve"> </w:t>
      </w:r>
      <w:r w:rsidR="009F25B4" w:rsidRPr="00F5147E">
        <w:t>do</w:t>
      </w:r>
      <w:r w:rsidR="009F25B4" w:rsidRPr="00F5147E">
        <w:rPr>
          <w:spacing w:val="-1"/>
        </w:rPr>
        <w:t xml:space="preserve"> </w:t>
      </w:r>
      <w:r w:rsidR="009F25B4" w:rsidRPr="00F5147E">
        <w:t>prazo não</w:t>
      </w:r>
      <w:r w:rsidR="009F25B4" w:rsidRPr="00F5147E">
        <w:rPr>
          <w:spacing w:val="-1"/>
        </w:rPr>
        <w:t xml:space="preserve"> </w:t>
      </w:r>
      <w:r w:rsidR="009F25B4" w:rsidRPr="00F5147E">
        <w:t>serão</w:t>
      </w:r>
      <w:r w:rsidR="009F25B4" w:rsidRPr="00F5147E">
        <w:rPr>
          <w:spacing w:val="2"/>
        </w:rPr>
        <w:t xml:space="preserve"> </w:t>
      </w:r>
      <w:r w:rsidR="009F25B4" w:rsidRPr="00F5147E">
        <w:rPr>
          <w:spacing w:val="-2"/>
        </w:rPr>
        <w:t>conhecidos.</w:t>
      </w:r>
    </w:p>
    <w:p w:rsidR="00ED6EFD" w:rsidRPr="00F5147E" w:rsidRDefault="009B0E29" w:rsidP="00BE75C2">
      <w:pPr>
        <w:pStyle w:val="PargrafodaLista"/>
        <w:numPr>
          <w:ilvl w:val="1"/>
          <w:numId w:val="13"/>
        </w:numPr>
        <w:tabs>
          <w:tab w:val="left" w:pos="0"/>
          <w:tab w:val="left" w:pos="567"/>
        </w:tabs>
        <w:spacing w:line="360" w:lineRule="auto"/>
        <w:ind w:left="0" w:firstLine="0"/>
        <w:jc w:val="both"/>
      </w:pPr>
      <w:r>
        <w:t>-</w:t>
      </w:r>
      <w:r w:rsidR="009F25B4" w:rsidRPr="00F5147E">
        <w:t>O prazo para apresentação de contrarrazões ao recurso pelos demais licitantes será de 03</w:t>
      </w:r>
      <w:r w:rsidR="009F25B4" w:rsidRPr="00F5147E">
        <w:rPr>
          <w:spacing w:val="-2"/>
        </w:rPr>
        <w:t xml:space="preserve"> </w:t>
      </w:r>
      <w:r w:rsidR="009F25B4" w:rsidRPr="00F5147E">
        <w:t>(três)</w:t>
      </w:r>
      <w:r w:rsidR="009F25B4" w:rsidRPr="00F5147E">
        <w:rPr>
          <w:spacing w:val="-2"/>
        </w:rPr>
        <w:t xml:space="preserve"> </w:t>
      </w:r>
      <w:r w:rsidR="009F25B4" w:rsidRPr="00F5147E">
        <w:t>dias</w:t>
      </w:r>
      <w:r w:rsidR="009F25B4" w:rsidRPr="00F5147E">
        <w:rPr>
          <w:spacing w:val="-2"/>
        </w:rPr>
        <w:t xml:space="preserve"> </w:t>
      </w:r>
      <w:r w:rsidR="009F25B4" w:rsidRPr="00F5147E">
        <w:t>úteis,</w:t>
      </w:r>
      <w:r w:rsidR="009F25B4" w:rsidRPr="00F5147E">
        <w:rPr>
          <w:spacing w:val="-2"/>
        </w:rPr>
        <w:t xml:space="preserve"> </w:t>
      </w:r>
      <w:r w:rsidR="009F25B4" w:rsidRPr="00F5147E">
        <w:t>contados</w:t>
      </w:r>
      <w:r w:rsidR="009F25B4" w:rsidRPr="00F5147E">
        <w:rPr>
          <w:spacing w:val="-2"/>
        </w:rPr>
        <w:t xml:space="preserve"> </w:t>
      </w:r>
      <w:r w:rsidR="009F25B4" w:rsidRPr="00F5147E">
        <w:t>da</w:t>
      </w:r>
      <w:r w:rsidR="009F25B4" w:rsidRPr="00F5147E">
        <w:rPr>
          <w:spacing w:val="-3"/>
        </w:rPr>
        <w:t xml:space="preserve"> </w:t>
      </w:r>
      <w:r w:rsidR="009F25B4" w:rsidRPr="00F5147E">
        <w:t>data</w:t>
      </w:r>
      <w:r w:rsidR="009F25B4" w:rsidRPr="00F5147E">
        <w:rPr>
          <w:spacing w:val="-1"/>
        </w:rPr>
        <w:t xml:space="preserve"> </w:t>
      </w:r>
      <w:r w:rsidR="009F25B4" w:rsidRPr="00F5147E">
        <w:t>da</w:t>
      </w:r>
      <w:r w:rsidR="009F25B4" w:rsidRPr="00F5147E">
        <w:rPr>
          <w:spacing w:val="-3"/>
        </w:rPr>
        <w:t xml:space="preserve"> </w:t>
      </w:r>
      <w:r w:rsidR="009F25B4" w:rsidRPr="00F5147E">
        <w:t>intimação pessoal</w:t>
      </w:r>
      <w:r w:rsidR="009F25B4" w:rsidRPr="00F5147E">
        <w:rPr>
          <w:spacing w:val="-2"/>
        </w:rPr>
        <w:t xml:space="preserve"> </w:t>
      </w:r>
      <w:r w:rsidR="009F25B4" w:rsidRPr="00F5147E">
        <w:t>ou</w:t>
      </w:r>
      <w:r w:rsidR="009F25B4" w:rsidRPr="00F5147E">
        <w:rPr>
          <w:spacing w:val="-2"/>
        </w:rPr>
        <w:t xml:space="preserve"> </w:t>
      </w:r>
      <w:r w:rsidR="009F25B4" w:rsidRPr="00F5147E">
        <w:t>da</w:t>
      </w:r>
      <w:r w:rsidR="009F25B4" w:rsidRPr="00F5147E">
        <w:rPr>
          <w:spacing w:val="-3"/>
        </w:rPr>
        <w:t xml:space="preserve"> </w:t>
      </w:r>
      <w:r w:rsidR="009F25B4" w:rsidRPr="00F5147E">
        <w:t>divulgação da</w:t>
      </w:r>
      <w:r w:rsidR="009F25B4" w:rsidRPr="00F5147E">
        <w:rPr>
          <w:spacing w:val="-3"/>
        </w:rPr>
        <w:t xml:space="preserve"> </w:t>
      </w:r>
      <w:r w:rsidR="009F25B4" w:rsidRPr="00F5147E">
        <w:t>interposição</w:t>
      </w:r>
      <w:r w:rsidR="009F25B4" w:rsidRPr="00F5147E">
        <w:rPr>
          <w:spacing w:val="-2"/>
        </w:rPr>
        <w:t xml:space="preserve"> </w:t>
      </w:r>
      <w:r w:rsidR="009F25B4" w:rsidRPr="00F5147E">
        <w:t>do recurso, assegurada a vista imediata dos elementos indispensáveis à defesa de seus interesses.</w:t>
      </w:r>
    </w:p>
    <w:p w:rsidR="00ED6EFD" w:rsidRPr="00F5147E" w:rsidRDefault="009B0E29" w:rsidP="00BE75C2">
      <w:pPr>
        <w:pStyle w:val="PargrafodaLista"/>
        <w:numPr>
          <w:ilvl w:val="1"/>
          <w:numId w:val="13"/>
        </w:numPr>
        <w:tabs>
          <w:tab w:val="left" w:pos="0"/>
          <w:tab w:val="left" w:pos="567"/>
        </w:tabs>
        <w:spacing w:line="360" w:lineRule="auto"/>
        <w:ind w:left="0" w:firstLine="0"/>
        <w:jc w:val="both"/>
      </w:pPr>
      <w:r>
        <w:t>-</w:t>
      </w:r>
      <w:r w:rsidR="009F25B4" w:rsidRPr="00F5147E">
        <w:t>O recurso e o pedido de reconsideração terão efeito suspensivo do ato ou da decisão recorrida até que sobrevenha decisão final da autoridade competente.</w:t>
      </w:r>
    </w:p>
    <w:p w:rsidR="00ED6EFD" w:rsidRPr="00F5147E" w:rsidRDefault="009B0E29" w:rsidP="00BE75C2">
      <w:pPr>
        <w:pStyle w:val="PargrafodaLista"/>
        <w:numPr>
          <w:ilvl w:val="1"/>
          <w:numId w:val="13"/>
        </w:numPr>
        <w:tabs>
          <w:tab w:val="left" w:pos="0"/>
          <w:tab w:val="left" w:pos="426"/>
          <w:tab w:val="left" w:pos="567"/>
        </w:tabs>
        <w:spacing w:before="121" w:line="360" w:lineRule="auto"/>
        <w:ind w:left="0" w:firstLine="0"/>
        <w:jc w:val="both"/>
      </w:pPr>
      <w:r w:rsidRPr="007F4EF4">
        <w:t>-</w:t>
      </w:r>
      <w:r w:rsidR="009F25B4" w:rsidRPr="007F4EF4">
        <w:t>O</w:t>
      </w:r>
      <w:r w:rsidR="009F25B4" w:rsidRPr="00F5147E">
        <w:t xml:space="preserve"> acolhimento do recurso invalida tão somente os atos insuscetíveis de</w:t>
      </w:r>
      <w:r w:rsidR="009F25B4" w:rsidRPr="00F5147E">
        <w:rPr>
          <w:spacing w:val="40"/>
        </w:rPr>
        <w:t xml:space="preserve"> </w:t>
      </w:r>
      <w:r w:rsidR="009F25B4" w:rsidRPr="00F5147E">
        <w:rPr>
          <w:spacing w:val="-2"/>
        </w:rPr>
        <w:t>aproveitamento.</w:t>
      </w:r>
    </w:p>
    <w:p w:rsidR="00ED6EFD" w:rsidRPr="00F5147E" w:rsidRDefault="009B0E29" w:rsidP="00BE75C2">
      <w:pPr>
        <w:pStyle w:val="PargrafodaLista"/>
        <w:numPr>
          <w:ilvl w:val="1"/>
          <w:numId w:val="13"/>
        </w:numPr>
        <w:tabs>
          <w:tab w:val="left" w:pos="0"/>
          <w:tab w:val="left" w:pos="567"/>
        </w:tabs>
        <w:spacing w:line="360" w:lineRule="auto"/>
        <w:ind w:left="0" w:firstLine="0"/>
        <w:jc w:val="both"/>
      </w:pPr>
      <w:r>
        <w:t>-</w:t>
      </w:r>
      <w:r w:rsidR="009F25B4" w:rsidRPr="00F5147E">
        <w:t xml:space="preserve">Os autos do processo permanecerão com vista franqueada aos interessados no sítio eletrônico </w:t>
      </w:r>
      <w:proofErr w:type="gramStart"/>
      <w:r w:rsidR="009F25B4" w:rsidRPr="00F5147E">
        <w:rPr>
          <w:u w:val="single"/>
        </w:rPr>
        <w:t>https</w:t>
      </w:r>
      <w:proofErr w:type="gramEnd"/>
      <w:r w:rsidR="009F25B4" w:rsidRPr="00F5147E">
        <w:rPr>
          <w:u w:val="single"/>
        </w:rPr>
        <w:t>:/</w:t>
      </w:r>
      <w:hyperlink r:id="rId33">
        <w:r w:rsidR="009F25B4" w:rsidRPr="00F5147E">
          <w:rPr>
            <w:u w:val="single"/>
          </w:rPr>
          <w:t>/www.licitanet.com.br/, no que tange a fase externa.</w:t>
        </w:r>
      </w:hyperlink>
    </w:p>
    <w:p w:rsidR="00ED6EFD" w:rsidRPr="00F5147E" w:rsidRDefault="009B0E29" w:rsidP="00BE75C2">
      <w:pPr>
        <w:pStyle w:val="PargrafodaLista"/>
        <w:numPr>
          <w:ilvl w:val="1"/>
          <w:numId w:val="13"/>
        </w:numPr>
        <w:tabs>
          <w:tab w:val="left" w:pos="0"/>
          <w:tab w:val="left" w:pos="426"/>
          <w:tab w:val="left" w:pos="567"/>
        </w:tabs>
        <w:spacing w:line="360" w:lineRule="auto"/>
        <w:ind w:left="0" w:firstLine="0"/>
        <w:jc w:val="both"/>
      </w:pPr>
      <w:r>
        <w:t>-</w:t>
      </w:r>
      <w:r w:rsidR="009F25B4" w:rsidRPr="00F5147E">
        <w:t>No</w:t>
      </w:r>
      <w:r w:rsidR="009F25B4" w:rsidRPr="00F5147E">
        <w:rPr>
          <w:spacing w:val="-1"/>
        </w:rPr>
        <w:t xml:space="preserve"> </w:t>
      </w:r>
      <w:r w:rsidR="009F25B4" w:rsidRPr="00F5147E">
        <w:t>que</w:t>
      </w:r>
      <w:r w:rsidR="009F25B4" w:rsidRPr="00F5147E">
        <w:rPr>
          <w:spacing w:val="-1"/>
        </w:rPr>
        <w:t xml:space="preserve"> </w:t>
      </w:r>
      <w:r w:rsidR="009F25B4" w:rsidRPr="00F5147E">
        <w:t>tange</w:t>
      </w:r>
      <w:r w:rsidR="009F25B4" w:rsidRPr="00F5147E">
        <w:rPr>
          <w:spacing w:val="-2"/>
        </w:rPr>
        <w:t xml:space="preserve"> </w:t>
      </w:r>
      <w:r w:rsidR="009F25B4" w:rsidRPr="00F5147E">
        <w:t>a parte</w:t>
      </w:r>
      <w:r w:rsidR="009F25B4" w:rsidRPr="00F5147E">
        <w:rPr>
          <w:spacing w:val="-2"/>
        </w:rPr>
        <w:t xml:space="preserve"> </w:t>
      </w:r>
      <w:r w:rsidR="009F25B4" w:rsidRPr="00F5147E">
        <w:t>que não for</w:t>
      </w:r>
      <w:r w:rsidR="009F25B4" w:rsidRPr="00F5147E">
        <w:rPr>
          <w:spacing w:val="-1"/>
        </w:rPr>
        <w:t xml:space="preserve"> </w:t>
      </w:r>
      <w:r w:rsidR="009F25B4" w:rsidRPr="00F5147E">
        <w:t>referente</w:t>
      </w:r>
      <w:r w:rsidR="009F25B4" w:rsidRPr="00F5147E">
        <w:rPr>
          <w:spacing w:val="-1"/>
        </w:rPr>
        <w:t xml:space="preserve"> </w:t>
      </w:r>
      <w:r w:rsidR="009F25B4" w:rsidRPr="00F5147E">
        <w:t>ao sistema, deverá</w:t>
      </w:r>
      <w:r w:rsidR="009F25B4" w:rsidRPr="00F5147E">
        <w:rPr>
          <w:spacing w:val="-2"/>
        </w:rPr>
        <w:t xml:space="preserve"> </w:t>
      </w:r>
      <w:r w:rsidR="009F25B4" w:rsidRPr="00F5147E">
        <w:t>ser</w:t>
      </w:r>
      <w:r w:rsidR="009F25B4" w:rsidRPr="00F5147E">
        <w:rPr>
          <w:spacing w:val="-1"/>
        </w:rPr>
        <w:t xml:space="preserve"> </w:t>
      </w:r>
      <w:r w:rsidR="009F25B4" w:rsidRPr="00F5147E">
        <w:t>formalmente</w:t>
      </w:r>
      <w:r w:rsidR="009F25B4" w:rsidRPr="00F5147E">
        <w:rPr>
          <w:spacing w:val="-1"/>
        </w:rPr>
        <w:t xml:space="preserve"> </w:t>
      </w:r>
      <w:r w:rsidR="009F25B4" w:rsidRPr="00F5147E">
        <w:t>solicitada vista dos autos, via Protocolo, localizado na Prefeitura Municipal de Bom Jardim/RJ, situado na Praça Governador Roberto Silveira, 44, Centro, Bom Jardim/RJ, sendo devidamente protocolizada e dirigida à Procuradoria Jurídica.</w:t>
      </w:r>
    </w:p>
    <w:p w:rsidR="00ED6EFD" w:rsidRPr="00F5147E" w:rsidRDefault="009F25B4" w:rsidP="00F5147E">
      <w:pPr>
        <w:pStyle w:val="Corpodetexto"/>
        <w:tabs>
          <w:tab w:val="left" w:pos="0"/>
        </w:tabs>
        <w:spacing w:line="360" w:lineRule="auto"/>
        <w:ind w:left="0"/>
        <w:rPr>
          <w:sz w:val="22"/>
          <w:szCs w:val="22"/>
        </w:rPr>
      </w:pPr>
      <w:r w:rsidRPr="00F5147E">
        <w:rPr>
          <w:sz w:val="22"/>
          <w:szCs w:val="22"/>
        </w:rPr>
        <w:t>13.16</w:t>
      </w:r>
      <w:r w:rsidRPr="00F5147E">
        <w:rPr>
          <w:spacing w:val="-36"/>
          <w:sz w:val="22"/>
          <w:szCs w:val="22"/>
        </w:rPr>
        <w:t xml:space="preserve"> </w:t>
      </w:r>
      <w:r w:rsidRPr="00F5147E">
        <w:rPr>
          <w:sz w:val="22"/>
          <w:szCs w:val="22"/>
        </w:rPr>
        <w:t>-</w:t>
      </w:r>
      <w:r w:rsidRPr="00F5147E">
        <w:rPr>
          <w:spacing w:val="-2"/>
          <w:sz w:val="22"/>
          <w:szCs w:val="22"/>
        </w:rPr>
        <w:t xml:space="preserve"> </w:t>
      </w:r>
      <w:r w:rsidRPr="00F5147E">
        <w:rPr>
          <w:sz w:val="22"/>
          <w:szCs w:val="22"/>
        </w:rPr>
        <w:t>O</w:t>
      </w:r>
      <w:r w:rsidRPr="00F5147E">
        <w:rPr>
          <w:spacing w:val="-2"/>
          <w:sz w:val="22"/>
          <w:szCs w:val="22"/>
        </w:rPr>
        <w:t xml:space="preserve"> </w:t>
      </w:r>
      <w:r w:rsidRPr="00F5147E">
        <w:rPr>
          <w:sz w:val="22"/>
          <w:szCs w:val="22"/>
        </w:rPr>
        <w:t>acesso</w:t>
      </w:r>
      <w:r w:rsidRPr="00F5147E">
        <w:rPr>
          <w:spacing w:val="1"/>
          <w:sz w:val="22"/>
          <w:szCs w:val="22"/>
        </w:rPr>
        <w:t xml:space="preserve"> </w:t>
      </w:r>
      <w:r w:rsidRPr="00F5147E">
        <w:rPr>
          <w:sz w:val="22"/>
          <w:szCs w:val="22"/>
        </w:rPr>
        <w:t>à</w:t>
      </w:r>
      <w:r w:rsidRPr="00F5147E">
        <w:rPr>
          <w:spacing w:val="-3"/>
          <w:sz w:val="22"/>
          <w:szCs w:val="22"/>
        </w:rPr>
        <w:t xml:space="preserve"> </w:t>
      </w:r>
      <w:r w:rsidRPr="00F5147E">
        <w:rPr>
          <w:sz w:val="22"/>
          <w:szCs w:val="22"/>
        </w:rPr>
        <w:t>fase</w:t>
      </w:r>
      <w:r w:rsidRPr="00F5147E">
        <w:rPr>
          <w:spacing w:val="-4"/>
          <w:sz w:val="22"/>
          <w:szCs w:val="22"/>
        </w:rPr>
        <w:t xml:space="preserve"> </w:t>
      </w:r>
      <w:r w:rsidRPr="00F5147E">
        <w:rPr>
          <w:sz w:val="22"/>
          <w:szCs w:val="22"/>
        </w:rPr>
        <w:t>de</w:t>
      </w:r>
      <w:r w:rsidRPr="00F5147E">
        <w:rPr>
          <w:spacing w:val="-1"/>
          <w:sz w:val="22"/>
          <w:szCs w:val="22"/>
        </w:rPr>
        <w:t xml:space="preserve"> </w:t>
      </w:r>
      <w:r w:rsidRPr="00F5147E">
        <w:rPr>
          <w:sz w:val="22"/>
          <w:szCs w:val="22"/>
        </w:rPr>
        <w:t>manifestação</w:t>
      </w:r>
      <w:r w:rsidRPr="00F5147E">
        <w:rPr>
          <w:spacing w:val="-1"/>
          <w:sz w:val="22"/>
          <w:szCs w:val="22"/>
        </w:rPr>
        <w:t xml:space="preserve"> </w:t>
      </w:r>
      <w:r w:rsidRPr="00F5147E">
        <w:rPr>
          <w:sz w:val="22"/>
          <w:szCs w:val="22"/>
        </w:rPr>
        <w:t>da</w:t>
      </w:r>
      <w:r w:rsidRPr="00F5147E">
        <w:rPr>
          <w:spacing w:val="-4"/>
          <w:sz w:val="22"/>
          <w:szCs w:val="22"/>
        </w:rPr>
        <w:t xml:space="preserve"> </w:t>
      </w:r>
      <w:r w:rsidRPr="00F5147E">
        <w:rPr>
          <w:sz w:val="22"/>
          <w:szCs w:val="22"/>
        </w:rPr>
        <w:t>intenção</w:t>
      </w:r>
      <w:r w:rsidRPr="00F5147E">
        <w:rPr>
          <w:spacing w:val="2"/>
          <w:sz w:val="22"/>
          <w:szCs w:val="22"/>
        </w:rPr>
        <w:t xml:space="preserve"> </w:t>
      </w:r>
      <w:r w:rsidRPr="00F5147E">
        <w:rPr>
          <w:sz w:val="22"/>
          <w:szCs w:val="22"/>
        </w:rPr>
        <w:t>de</w:t>
      </w:r>
      <w:r w:rsidRPr="00F5147E">
        <w:rPr>
          <w:spacing w:val="-2"/>
          <w:sz w:val="22"/>
          <w:szCs w:val="22"/>
        </w:rPr>
        <w:t xml:space="preserve"> </w:t>
      </w:r>
      <w:r w:rsidRPr="00F5147E">
        <w:rPr>
          <w:sz w:val="22"/>
          <w:szCs w:val="22"/>
        </w:rPr>
        <w:t>recurso</w:t>
      </w:r>
      <w:r w:rsidRPr="00F5147E">
        <w:rPr>
          <w:spacing w:val="-1"/>
          <w:sz w:val="22"/>
          <w:szCs w:val="22"/>
        </w:rPr>
        <w:t xml:space="preserve"> </w:t>
      </w:r>
      <w:r w:rsidRPr="00F5147E">
        <w:rPr>
          <w:sz w:val="22"/>
          <w:szCs w:val="22"/>
        </w:rPr>
        <w:t>será</w:t>
      </w:r>
      <w:r w:rsidRPr="00F5147E">
        <w:rPr>
          <w:spacing w:val="-3"/>
          <w:sz w:val="22"/>
          <w:szCs w:val="22"/>
        </w:rPr>
        <w:t xml:space="preserve"> </w:t>
      </w:r>
      <w:r w:rsidRPr="00F5147E">
        <w:rPr>
          <w:sz w:val="22"/>
          <w:szCs w:val="22"/>
        </w:rPr>
        <w:t>assegurado</w:t>
      </w:r>
      <w:r w:rsidRPr="00F5147E">
        <w:rPr>
          <w:spacing w:val="-1"/>
          <w:sz w:val="22"/>
          <w:szCs w:val="22"/>
        </w:rPr>
        <w:t xml:space="preserve"> </w:t>
      </w:r>
      <w:r w:rsidRPr="00F5147E">
        <w:rPr>
          <w:sz w:val="22"/>
          <w:szCs w:val="22"/>
        </w:rPr>
        <w:t xml:space="preserve">aos </w:t>
      </w:r>
      <w:r w:rsidRPr="00F5147E">
        <w:rPr>
          <w:spacing w:val="-2"/>
          <w:sz w:val="22"/>
          <w:szCs w:val="22"/>
        </w:rPr>
        <w:t>licitantes.</w:t>
      </w:r>
    </w:p>
    <w:p w:rsidR="00ED6EFD" w:rsidRPr="00F5147E" w:rsidRDefault="00436E1F" w:rsidP="00F5147E">
      <w:pPr>
        <w:pStyle w:val="Ttulo1"/>
        <w:tabs>
          <w:tab w:val="left" w:pos="0"/>
        </w:tabs>
        <w:spacing w:line="360" w:lineRule="auto"/>
        <w:ind w:left="0"/>
        <w:rPr>
          <w:sz w:val="22"/>
          <w:szCs w:val="22"/>
        </w:rPr>
      </w:pPr>
      <w:r w:rsidRPr="00F5147E">
        <w:rPr>
          <w:sz w:val="22"/>
          <w:szCs w:val="22"/>
        </w:rPr>
        <w:t xml:space="preserve">14 - </w:t>
      </w:r>
      <w:r w:rsidR="009F25B4" w:rsidRPr="00F5147E">
        <w:rPr>
          <w:sz w:val="22"/>
          <w:szCs w:val="22"/>
        </w:rPr>
        <w:t>DO</w:t>
      </w:r>
      <w:r w:rsidR="009F25B4" w:rsidRPr="00F5147E">
        <w:rPr>
          <w:spacing w:val="40"/>
          <w:sz w:val="22"/>
          <w:szCs w:val="22"/>
        </w:rPr>
        <w:t xml:space="preserve"> </w:t>
      </w:r>
      <w:r w:rsidR="009F25B4" w:rsidRPr="00F5147E">
        <w:rPr>
          <w:sz w:val="22"/>
          <w:szCs w:val="22"/>
        </w:rPr>
        <w:t>REGISTRO</w:t>
      </w:r>
      <w:r w:rsidR="009F25B4" w:rsidRPr="00F5147E">
        <w:rPr>
          <w:spacing w:val="40"/>
          <w:sz w:val="22"/>
          <w:szCs w:val="22"/>
        </w:rPr>
        <w:t xml:space="preserve"> </w:t>
      </w:r>
      <w:r w:rsidR="009F25B4" w:rsidRPr="00F5147E">
        <w:rPr>
          <w:sz w:val="22"/>
          <w:szCs w:val="22"/>
        </w:rPr>
        <w:t>DE</w:t>
      </w:r>
      <w:r w:rsidR="009F25B4" w:rsidRPr="00F5147E">
        <w:rPr>
          <w:spacing w:val="40"/>
          <w:sz w:val="22"/>
          <w:szCs w:val="22"/>
        </w:rPr>
        <w:t xml:space="preserve"> </w:t>
      </w:r>
      <w:r w:rsidR="009F25B4" w:rsidRPr="00F5147E">
        <w:rPr>
          <w:sz w:val="22"/>
          <w:szCs w:val="22"/>
        </w:rPr>
        <w:t>PREÇOS,</w:t>
      </w:r>
      <w:r w:rsidR="009F25B4" w:rsidRPr="00F5147E">
        <w:rPr>
          <w:spacing w:val="40"/>
          <w:sz w:val="22"/>
          <w:szCs w:val="22"/>
        </w:rPr>
        <w:t xml:space="preserve"> </w:t>
      </w:r>
      <w:r w:rsidR="009F25B4" w:rsidRPr="00F5147E">
        <w:rPr>
          <w:sz w:val="22"/>
          <w:szCs w:val="22"/>
        </w:rPr>
        <w:t>DA</w:t>
      </w:r>
      <w:r w:rsidR="009F25B4" w:rsidRPr="00F5147E">
        <w:rPr>
          <w:spacing w:val="35"/>
          <w:sz w:val="22"/>
          <w:szCs w:val="22"/>
        </w:rPr>
        <w:t xml:space="preserve"> </w:t>
      </w:r>
      <w:r w:rsidR="009F25B4" w:rsidRPr="00F5147E">
        <w:rPr>
          <w:sz w:val="22"/>
          <w:szCs w:val="22"/>
        </w:rPr>
        <w:t>ATA</w:t>
      </w:r>
      <w:r w:rsidR="009F25B4" w:rsidRPr="00F5147E">
        <w:rPr>
          <w:spacing w:val="40"/>
          <w:sz w:val="22"/>
          <w:szCs w:val="22"/>
        </w:rPr>
        <w:t xml:space="preserve"> </w:t>
      </w:r>
      <w:r w:rsidR="009F25B4" w:rsidRPr="00F5147E">
        <w:rPr>
          <w:sz w:val="22"/>
          <w:szCs w:val="22"/>
        </w:rPr>
        <w:t>DE</w:t>
      </w:r>
      <w:r w:rsidR="009F25B4" w:rsidRPr="00F5147E">
        <w:rPr>
          <w:spacing w:val="40"/>
          <w:sz w:val="22"/>
          <w:szCs w:val="22"/>
        </w:rPr>
        <w:t xml:space="preserve"> </w:t>
      </w:r>
      <w:r w:rsidR="009F25B4" w:rsidRPr="00F5147E">
        <w:rPr>
          <w:sz w:val="22"/>
          <w:szCs w:val="22"/>
        </w:rPr>
        <w:t>REGISTRO</w:t>
      </w:r>
      <w:r w:rsidR="009F25B4" w:rsidRPr="00F5147E">
        <w:rPr>
          <w:spacing w:val="40"/>
          <w:sz w:val="22"/>
          <w:szCs w:val="22"/>
        </w:rPr>
        <w:t xml:space="preserve"> </w:t>
      </w:r>
      <w:r w:rsidR="009F25B4" w:rsidRPr="00F5147E">
        <w:rPr>
          <w:sz w:val="22"/>
          <w:szCs w:val="22"/>
        </w:rPr>
        <w:t>DE</w:t>
      </w:r>
      <w:r w:rsidR="009F25B4" w:rsidRPr="00F5147E">
        <w:rPr>
          <w:spacing w:val="40"/>
          <w:sz w:val="22"/>
          <w:szCs w:val="22"/>
        </w:rPr>
        <w:t xml:space="preserve"> </w:t>
      </w:r>
      <w:r w:rsidR="009F25B4" w:rsidRPr="00F5147E">
        <w:rPr>
          <w:sz w:val="22"/>
          <w:szCs w:val="22"/>
        </w:rPr>
        <w:t>PREÇOS</w:t>
      </w:r>
      <w:r w:rsidR="009F25B4" w:rsidRPr="00F5147E">
        <w:rPr>
          <w:spacing w:val="40"/>
          <w:sz w:val="22"/>
          <w:szCs w:val="22"/>
        </w:rPr>
        <w:t xml:space="preserve"> </w:t>
      </w:r>
      <w:r w:rsidR="009F25B4" w:rsidRPr="00F5147E">
        <w:rPr>
          <w:sz w:val="22"/>
          <w:szCs w:val="22"/>
        </w:rPr>
        <w:t>E</w:t>
      </w:r>
      <w:r w:rsidR="009F25B4" w:rsidRPr="00F5147E">
        <w:rPr>
          <w:spacing w:val="40"/>
          <w:sz w:val="22"/>
          <w:szCs w:val="22"/>
        </w:rPr>
        <w:t xml:space="preserve"> </w:t>
      </w:r>
      <w:r w:rsidR="009F25B4" w:rsidRPr="00F5147E">
        <w:rPr>
          <w:sz w:val="22"/>
          <w:szCs w:val="22"/>
        </w:rPr>
        <w:t>DA</w:t>
      </w:r>
      <w:r w:rsidR="009F25B4" w:rsidRPr="00F5147E">
        <w:rPr>
          <w:spacing w:val="40"/>
          <w:sz w:val="22"/>
          <w:szCs w:val="22"/>
        </w:rPr>
        <w:t xml:space="preserve"> </w:t>
      </w:r>
      <w:r w:rsidR="009F25B4" w:rsidRPr="00F5147E">
        <w:rPr>
          <w:sz w:val="22"/>
          <w:szCs w:val="22"/>
        </w:rPr>
        <w:t xml:space="preserve">FORMAÇÃO DO CADASTRO DE </w:t>
      </w:r>
      <w:proofErr w:type="gramStart"/>
      <w:r w:rsidR="009F25B4" w:rsidRPr="00F5147E">
        <w:rPr>
          <w:sz w:val="22"/>
          <w:szCs w:val="22"/>
        </w:rPr>
        <w:t>RESERVA</w:t>
      </w:r>
      <w:proofErr w:type="gramEnd"/>
    </w:p>
    <w:p w:rsidR="00ED6EFD" w:rsidRPr="00F5147E" w:rsidRDefault="0000493C" w:rsidP="00F5147E">
      <w:pPr>
        <w:pStyle w:val="Corpodetexto"/>
        <w:tabs>
          <w:tab w:val="left" w:pos="0"/>
        </w:tabs>
        <w:spacing w:before="48" w:line="360" w:lineRule="auto"/>
        <w:ind w:left="0"/>
        <w:jc w:val="left"/>
        <w:rPr>
          <w:color w:val="00B0F0"/>
          <w:sz w:val="22"/>
          <w:szCs w:val="22"/>
        </w:rPr>
      </w:pPr>
      <w:r w:rsidRPr="00F5147E">
        <w:rPr>
          <w:sz w:val="22"/>
          <w:szCs w:val="22"/>
        </w:rPr>
        <w:t xml:space="preserve">14.1 - </w:t>
      </w:r>
      <w:r w:rsidR="009F25B4" w:rsidRPr="00F5147E">
        <w:rPr>
          <w:sz w:val="22"/>
          <w:szCs w:val="22"/>
        </w:rPr>
        <w:t>As regras referentes aos órgãos gerenciadores e participantes, bem como a eventuais adesões são as que constam da minuta de Ata d</w:t>
      </w:r>
      <w:r w:rsidR="00436E1F" w:rsidRPr="00F5147E">
        <w:rPr>
          <w:sz w:val="22"/>
          <w:szCs w:val="22"/>
        </w:rPr>
        <w:t xml:space="preserve">e Registro de Preços </w:t>
      </w:r>
      <w:r w:rsidR="00436E1F" w:rsidRPr="00AD6D2E">
        <w:rPr>
          <w:sz w:val="22"/>
          <w:szCs w:val="22"/>
        </w:rPr>
        <w:t>anexa ao presente edital.</w:t>
      </w:r>
    </w:p>
    <w:p w:rsidR="00ED6EFD" w:rsidRPr="00F5147E" w:rsidRDefault="00436E1F" w:rsidP="00F5147E">
      <w:pPr>
        <w:pStyle w:val="Ttulo1"/>
        <w:tabs>
          <w:tab w:val="left" w:pos="851"/>
        </w:tabs>
        <w:spacing w:line="360" w:lineRule="auto"/>
        <w:ind w:left="0"/>
        <w:jc w:val="both"/>
        <w:rPr>
          <w:sz w:val="22"/>
          <w:szCs w:val="22"/>
        </w:rPr>
      </w:pPr>
      <w:r w:rsidRPr="00F5147E">
        <w:rPr>
          <w:sz w:val="22"/>
          <w:szCs w:val="22"/>
        </w:rPr>
        <w:t xml:space="preserve">15 - </w:t>
      </w:r>
      <w:r w:rsidR="009F25B4" w:rsidRPr="00F5147E">
        <w:rPr>
          <w:sz w:val="22"/>
          <w:szCs w:val="22"/>
        </w:rPr>
        <w:t>DA</w:t>
      </w:r>
      <w:r w:rsidR="009F25B4" w:rsidRPr="00F5147E">
        <w:rPr>
          <w:spacing w:val="-1"/>
          <w:sz w:val="22"/>
          <w:szCs w:val="22"/>
        </w:rPr>
        <w:t xml:space="preserve"> </w:t>
      </w:r>
      <w:r w:rsidR="009F25B4" w:rsidRPr="00F5147E">
        <w:rPr>
          <w:sz w:val="22"/>
          <w:szCs w:val="22"/>
        </w:rPr>
        <w:t xml:space="preserve">ATA DE REGISTRO DE </w:t>
      </w:r>
      <w:r w:rsidR="009F25B4" w:rsidRPr="00F5147E">
        <w:rPr>
          <w:spacing w:val="-2"/>
          <w:sz w:val="22"/>
          <w:szCs w:val="22"/>
        </w:rPr>
        <w:t>PREÇOS</w:t>
      </w:r>
    </w:p>
    <w:p w:rsidR="00436E1F" w:rsidRPr="00F5147E" w:rsidRDefault="00436E1F" w:rsidP="00F5147E">
      <w:pPr>
        <w:tabs>
          <w:tab w:val="left" w:pos="851"/>
          <w:tab w:val="left" w:pos="1334"/>
        </w:tabs>
        <w:spacing w:before="116" w:line="360" w:lineRule="auto"/>
        <w:jc w:val="both"/>
      </w:pPr>
      <w:r w:rsidRPr="00F5147E">
        <w:lastRenderedPageBreak/>
        <w:t xml:space="preserve">15.1 - </w:t>
      </w:r>
      <w:r w:rsidR="009F25B4" w:rsidRPr="00F5147E">
        <w:t>Homologado</w:t>
      </w:r>
      <w:r w:rsidR="009F25B4" w:rsidRPr="00F5147E">
        <w:rPr>
          <w:spacing w:val="-1"/>
        </w:rPr>
        <w:t xml:space="preserve"> </w:t>
      </w:r>
      <w:r w:rsidR="009F25B4" w:rsidRPr="00F5147E">
        <w:t>o</w:t>
      </w:r>
      <w:r w:rsidR="009F25B4" w:rsidRPr="00F5147E">
        <w:rPr>
          <w:spacing w:val="-1"/>
        </w:rPr>
        <w:t xml:space="preserve"> </w:t>
      </w:r>
      <w:r w:rsidR="009F25B4" w:rsidRPr="00F5147E">
        <w:t>resultado</w:t>
      </w:r>
      <w:r w:rsidR="009F25B4" w:rsidRPr="00F5147E">
        <w:rPr>
          <w:spacing w:val="-2"/>
        </w:rPr>
        <w:t xml:space="preserve"> </w:t>
      </w:r>
      <w:r w:rsidR="009F25B4" w:rsidRPr="00F5147E">
        <w:t>da</w:t>
      </w:r>
      <w:r w:rsidR="009F25B4" w:rsidRPr="00F5147E">
        <w:rPr>
          <w:spacing w:val="-2"/>
        </w:rPr>
        <w:t xml:space="preserve"> </w:t>
      </w:r>
      <w:r w:rsidR="009F25B4" w:rsidRPr="00F5147E">
        <w:t>licitação,</w:t>
      </w:r>
      <w:r w:rsidR="009F25B4" w:rsidRPr="00F5147E">
        <w:rPr>
          <w:spacing w:val="-1"/>
        </w:rPr>
        <w:t xml:space="preserve"> </w:t>
      </w:r>
      <w:r w:rsidR="009F25B4" w:rsidRPr="00F5147E">
        <w:t>o</w:t>
      </w:r>
      <w:r w:rsidR="009F25B4" w:rsidRPr="00F5147E">
        <w:rPr>
          <w:spacing w:val="-1"/>
        </w:rPr>
        <w:t xml:space="preserve"> </w:t>
      </w:r>
      <w:r w:rsidR="009F25B4" w:rsidRPr="00F5147E">
        <w:t>licitante</w:t>
      </w:r>
      <w:r w:rsidR="009F25B4" w:rsidRPr="00F5147E">
        <w:rPr>
          <w:spacing w:val="-2"/>
        </w:rPr>
        <w:t xml:space="preserve"> </w:t>
      </w:r>
      <w:r w:rsidR="009F25B4" w:rsidRPr="00F5147E">
        <w:t>mais</w:t>
      </w:r>
      <w:r w:rsidR="009F25B4" w:rsidRPr="00F5147E">
        <w:rPr>
          <w:spacing w:val="-1"/>
        </w:rPr>
        <w:t xml:space="preserve"> </w:t>
      </w:r>
      <w:r w:rsidR="009F25B4" w:rsidRPr="00F5147E">
        <w:t>bem</w:t>
      </w:r>
      <w:r w:rsidR="009F25B4" w:rsidRPr="00F5147E">
        <w:rPr>
          <w:spacing w:val="-1"/>
        </w:rPr>
        <w:t xml:space="preserve"> </w:t>
      </w:r>
      <w:r w:rsidR="009F25B4" w:rsidRPr="00F5147E">
        <w:t>classificado</w:t>
      </w:r>
      <w:r w:rsidR="009F25B4" w:rsidRPr="00F5147E">
        <w:rPr>
          <w:spacing w:val="-1"/>
        </w:rPr>
        <w:t xml:space="preserve"> </w:t>
      </w:r>
      <w:r w:rsidR="009F25B4" w:rsidRPr="00F5147E">
        <w:t>terá</w:t>
      </w:r>
      <w:r w:rsidR="009F25B4" w:rsidRPr="00F5147E">
        <w:rPr>
          <w:spacing w:val="-2"/>
        </w:rPr>
        <w:t xml:space="preserve"> </w:t>
      </w:r>
      <w:r w:rsidR="009F25B4" w:rsidRPr="00F5147E">
        <w:t>o</w:t>
      </w:r>
      <w:r w:rsidR="009F25B4" w:rsidRPr="00F5147E">
        <w:rPr>
          <w:spacing w:val="-1"/>
        </w:rPr>
        <w:t xml:space="preserve"> </w:t>
      </w:r>
      <w:r w:rsidR="009F25B4" w:rsidRPr="00F5147E">
        <w:t>prazo</w:t>
      </w:r>
      <w:r w:rsidR="009F25B4" w:rsidRPr="00F5147E">
        <w:rPr>
          <w:spacing w:val="-1"/>
        </w:rPr>
        <w:t xml:space="preserve"> </w:t>
      </w:r>
      <w:r w:rsidR="009F25B4" w:rsidRPr="00F5147E">
        <w:t>de 05 (cinco) dias corridos, contados a partir da data de sua convocação, para assinar a Ata de Registro</w:t>
      </w:r>
      <w:r w:rsidR="009F25B4" w:rsidRPr="00F5147E">
        <w:rPr>
          <w:spacing w:val="-2"/>
        </w:rPr>
        <w:t xml:space="preserve"> </w:t>
      </w:r>
      <w:r w:rsidR="009F25B4" w:rsidRPr="00F5147E">
        <w:t>de</w:t>
      </w:r>
      <w:r w:rsidR="009F25B4" w:rsidRPr="00F5147E">
        <w:rPr>
          <w:spacing w:val="-3"/>
        </w:rPr>
        <w:t xml:space="preserve"> </w:t>
      </w:r>
      <w:r w:rsidR="009F25B4" w:rsidRPr="00F5147E">
        <w:t>Preços,</w:t>
      </w:r>
      <w:r w:rsidR="009F25B4" w:rsidRPr="00F5147E">
        <w:rPr>
          <w:spacing w:val="-2"/>
        </w:rPr>
        <w:t xml:space="preserve"> </w:t>
      </w:r>
      <w:r w:rsidR="009F25B4" w:rsidRPr="00F5147E">
        <w:t>cujo prazo</w:t>
      </w:r>
      <w:r w:rsidR="009F25B4" w:rsidRPr="00F5147E">
        <w:rPr>
          <w:spacing w:val="-2"/>
        </w:rPr>
        <w:t xml:space="preserve"> </w:t>
      </w:r>
      <w:r w:rsidR="009F25B4" w:rsidRPr="00F5147E">
        <w:t>de</w:t>
      </w:r>
      <w:r w:rsidR="009F25B4" w:rsidRPr="00F5147E">
        <w:rPr>
          <w:spacing w:val="-3"/>
        </w:rPr>
        <w:t xml:space="preserve"> </w:t>
      </w:r>
      <w:r w:rsidR="009F25B4" w:rsidRPr="00F5147E">
        <w:t>validade</w:t>
      </w:r>
      <w:r w:rsidR="009F25B4" w:rsidRPr="00F5147E">
        <w:rPr>
          <w:spacing w:val="-3"/>
        </w:rPr>
        <w:t xml:space="preserve"> </w:t>
      </w:r>
      <w:r w:rsidR="009F25B4" w:rsidRPr="00F5147E">
        <w:t>encontra-se</w:t>
      </w:r>
      <w:r w:rsidR="009F25B4" w:rsidRPr="00F5147E">
        <w:rPr>
          <w:spacing w:val="-1"/>
        </w:rPr>
        <w:t xml:space="preserve"> </w:t>
      </w:r>
      <w:r w:rsidR="009F25B4" w:rsidRPr="00F5147E">
        <w:t>nela</w:t>
      </w:r>
      <w:r w:rsidR="009F25B4" w:rsidRPr="00F5147E">
        <w:rPr>
          <w:spacing w:val="-1"/>
        </w:rPr>
        <w:t xml:space="preserve"> </w:t>
      </w:r>
      <w:r w:rsidR="009F25B4" w:rsidRPr="00F5147E">
        <w:t>fixado,</w:t>
      </w:r>
      <w:r w:rsidR="009F25B4" w:rsidRPr="00F5147E">
        <w:rPr>
          <w:spacing w:val="-2"/>
        </w:rPr>
        <w:t xml:space="preserve"> </w:t>
      </w:r>
      <w:proofErr w:type="gramStart"/>
      <w:r w:rsidR="009F25B4" w:rsidRPr="00F5147E">
        <w:t>sob</w:t>
      </w:r>
      <w:r w:rsidR="009F25B4" w:rsidRPr="00F5147E">
        <w:rPr>
          <w:spacing w:val="-2"/>
        </w:rPr>
        <w:t xml:space="preserve"> </w:t>
      </w:r>
      <w:r w:rsidR="009F25B4" w:rsidRPr="00F5147E">
        <w:t>pena</w:t>
      </w:r>
      <w:proofErr w:type="gramEnd"/>
      <w:r w:rsidR="009F25B4" w:rsidRPr="00F5147E">
        <w:rPr>
          <w:spacing w:val="-2"/>
        </w:rPr>
        <w:t xml:space="preserve"> </w:t>
      </w:r>
      <w:r w:rsidR="009F25B4" w:rsidRPr="00F5147E">
        <w:t>de</w:t>
      </w:r>
      <w:r w:rsidR="009F25B4" w:rsidRPr="00F5147E">
        <w:rPr>
          <w:spacing w:val="-3"/>
        </w:rPr>
        <w:t xml:space="preserve"> </w:t>
      </w:r>
      <w:r w:rsidR="009F25B4" w:rsidRPr="00F5147E">
        <w:t>decadência</w:t>
      </w:r>
      <w:r w:rsidR="009F25B4" w:rsidRPr="00F5147E">
        <w:rPr>
          <w:spacing w:val="-1"/>
        </w:rPr>
        <w:t xml:space="preserve"> </w:t>
      </w:r>
      <w:r w:rsidR="009F25B4" w:rsidRPr="00F5147E">
        <w:t>do direito à contratação, sem prejuízo das sanções previstas na Lei nº 14.133, de 2021.</w:t>
      </w:r>
    </w:p>
    <w:p w:rsidR="00ED6EFD" w:rsidRPr="00F5147E" w:rsidRDefault="00436E1F" w:rsidP="00F5147E">
      <w:pPr>
        <w:tabs>
          <w:tab w:val="left" w:pos="851"/>
          <w:tab w:val="left" w:pos="1334"/>
        </w:tabs>
        <w:spacing w:before="116" w:line="360" w:lineRule="auto"/>
        <w:jc w:val="both"/>
      </w:pPr>
      <w:r w:rsidRPr="00F5147E">
        <w:t xml:space="preserve">15.2 - </w:t>
      </w:r>
      <w:r w:rsidR="009F25B4" w:rsidRPr="00F5147E">
        <w:t>O prazo de convocação poderá ser prorrogado uma vez, por igual período, mediante solicitação do licitante mais bem classificado ou do fornecedor convocado, desde que:</w:t>
      </w:r>
    </w:p>
    <w:p w:rsidR="00ED6EFD" w:rsidRPr="00F5147E" w:rsidRDefault="009F25B4" w:rsidP="00BE75C2">
      <w:pPr>
        <w:pStyle w:val="PargrafodaLista"/>
        <w:numPr>
          <w:ilvl w:val="0"/>
          <w:numId w:val="11"/>
        </w:numPr>
        <w:tabs>
          <w:tab w:val="left" w:pos="851"/>
          <w:tab w:val="left" w:pos="1176"/>
        </w:tabs>
        <w:spacing w:line="360" w:lineRule="auto"/>
        <w:ind w:left="1134" w:firstLine="0"/>
        <w:jc w:val="both"/>
      </w:pPr>
      <w:proofErr w:type="gramStart"/>
      <w:r w:rsidRPr="00F5147E">
        <w:t>a</w:t>
      </w:r>
      <w:proofErr w:type="gramEnd"/>
      <w:r w:rsidRPr="00F5147E">
        <w:rPr>
          <w:spacing w:val="-3"/>
        </w:rPr>
        <w:t xml:space="preserve"> </w:t>
      </w:r>
      <w:r w:rsidRPr="00F5147E">
        <w:t>solicitação seja</w:t>
      </w:r>
      <w:r w:rsidRPr="00F5147E">
        <w:rPr>
          <w:spacing w:val="-2"/>
        </w:rPr>
        <w:t xml:space="preserve"> </w:t>
      </w:r>
      <w:r w:rsidRPr="00F5147E">
        <w:t>devidamente</w:t>
      </w:r>
      <w:r w:rsidRPr="00F5147E">
        <w:rPr>
          <w:spacing w:val="-1"/>
        </w:rPr>
        <w:t xml:space="preserve"> </w:t>
      </w:r>
      <w:r w:rsidRPr="00F5147E">
        <w:t>justificada</w:t>
      </w:r>
      <w:r w:rsidRPr="00F5147E">
        <w:rPr>
          <w:spacing w:val="1"/>
        </w:rPr>
        <w:t xml:space="preserve"> </w:t>
      </w:r>
      <w:r w:rsidRPr="00F5147E">
        <w:t>e</w:t>
      </w:r>
      <w:r w:rsidRPr="00F5147E">
        <w:rPr>
          <w:spacing w:val="-1"/>
        </w:rPr>
        <w:t xml:space="preserve"> </w:t>
      </w:r>
      <w:r w:rsidRPr="00F5147E">
        <w:t>apresentada</w:t>
      </w:r>
      <w:r w:rsidRPr="00F5147E">
        <w:rPr>
          <w:spacing w:val="-2"/>
        </w:rPr>
        <w:t xml:space="preserve"> </w:t>
      </w:r>
      <w:r w:rsidRPr="00F5147E">
        <w:t xml:space="preserve">dentro do prazo; </w:t>
      </w:r>
      <w:r w:rsidRPr="00F5147E">
        <w:rPr>
          <w:spacing w:val="-10"/>
        </w:rPr>
        <w:t>e</w:t>
      </w:r>
    </w:p>
    <w:p w:rsidR="00ED6EFD" w:rsidRPr="00F5147E" w:rsidRDefault="009F25B4" w:rsidP="00BE75C2">
      <w:pPr>
        <w:pStyle w:val="PargrafodaLista"/>
        <w:numPr>
          <w:ilvl w:val="0"/>
          <w:numId w:val="11"/>
        </w:numPr>
        <w:tabs>
          <w:tab w:val="left" w:pos="851"/>
          <w:tab w:val="left" w:pos="1189"/>
        </w:tabs>
        <w:spacing w:line="360" w:lineRule="auto"/>
        <w:ind w:left="1134" w:firstLine="0"/>
        <w:jc w:val="both"/>
      </w:pPr>
      <w:proofErr w:type="gramStart"/>
      <w:r w:rsidRPr="00F5147E">
        <w:t>a</w:t>
      </w:r>
      <w:proofErr w:type="gramEnd"/>
      <w:r w:rsidRPr="00F5147E">
        <w:rPr>
          <w:spacing w:val="-2"/>
        </w:rPr>
        <w:t xml:space="preserve"> </w:t>
      </w:r>
      <w:r w:rsidRPr="00F5147E">
        <w:t>justificativa</w:t>
      </w:r>
      <w:r w:rsidRPr="00F5147E">
        <w:rPr>
          <w:spacing w:val="1"/>
        </w:rPr>
        <w:t xml:space="preserve"> </w:t>
      </w:r>
      <w:r w:rsidRPr="00F5147E">
        <w:t>apresentada</w:t>
      </w:r>
      <w:r w:rsidRPr="00F5147E">
        <w:rPr>
          <w:spacing w:val="-2"/>
        </w:rPr>
        <w:t xml:space="preserve"> </w:t>
      </w:r>
      <w:r w:rsidRPr="00F5147E">
        <w:t>seja</w:t>
      </w:r>
      <w:r w:rsidRPr="00F5147E">
        <w:rPr>
          <w:spacing w:val="-3"/>
        </w:rPr>
        <w:t xml:space="preserve"> </w:t>
      </w:r>
      <w:r w:rsidRPr="00F5147E">
        <w:t>aceita</w:t>
      </w:r>
      <w:r w:rsidRPr="00F5147E">
        <w:rPr>
          <w:spacing w:val="-1"/>
        </w:rPr>
        <w:t xml:space="preserve"> </w:t>
      </w:r>
      <w:r w:rsidRPr="00F5147E">
        <w:t xml:space="preserve">pela </w:t>
      </w:r>
      <w:r w:rsidRPr="00F5147E">
        <w:rPr>
          <w:spacing w:val="-2"/>
        </w:rPr>
        <w:t>Administração.</w:t>
      </w:r>
    </w:p>
    <w:p w:rsidR="0000493C" w:rsidRPr="00F5147E" w:rsidRDefault="0000493C" w:rsidP="00F5147E">
      <w:pPr>
        <w:pStyle w:val="PargrafodaLista"/>
        <w:tabs>
          <w:tab w:val="left" w:pos="851"/>
          <w:tab w:val="left" w:pos="1559"/>
        </w:tabs>
        <w:spacing w:line="360" w:lineRule="auto"/>
        <w:ind w:left="0"/>
      </w:pPr>
      <w:r w:rsidRPr="00F5147E">
        <w:t xml:space="preserve">15.2.1 - </w:t>
      </w:r>
      <w:r w:rsidR="009F25B4" w:rsidRPr="00F5147E">
        <w:t>Serão formalizadas tantas Atas de</w:t>
      </w:r>
      <w:r w:rsidR="009F25B4" w:rsidRPr="00F5147E">
        <w:rPr>
          <w:spacing w:val="-1"/>
        </w:rPr>
        <w:t xml:space="preserve"> </w:t>
      </w:r>
      <w:r w:rsidR="009F25B4" w:rsidRPr="00F5147E">
        <w:t>Registro</w:t>
      </w:r>
      <w:r w:rsidR="009F25B4" w:rsidRPr="00F5147E">
        <w:rPr>
          <w:spacing w:val="-1"/>
        </w:rPr>
        <w:t xml:space="preserve"> </w:t>
      </w:r>
      <w:r w:rsidR="009F25B4" w:rsidRPr="00F5147E">
        <w:t>de</w:t>
      </w:r>
      <w:r w:rsidR="009F25B4" w:rsidRPr="00F5147E">
        <w:rPr>
          <w:spacing w:val="-1"/>
        </w:rPr>
        <w:t xml:space="preserve"> </w:t>
      </w:r>
      <w:r w:rsidR="009F25B4" w:rsidRPr="00F5147E">
        <w:t>Preços quantas</w:t>
      </w:r>
      <w:r w:rsidR="009F25B4" w:rsidRPr="00F5147E">
        <w:rPr>
          <w:spacing w:val="-1"/>
        </w:rPr>
        <w:t xml:space="preserve"> </w:t>
      </w:r>
      <w:r w:rsidR="009F25B4" w:rsidRPr="00F5147E">
        <w:t>forem necessárias para</w:t>
      </w:r>
      <w:r w:rsidR="009F25B4" w:rsidRPr="00F5147E">
        <w:rPr>
          <w:spacing w:val="-2"/>
        </w:rPr>
        <w:t xml:space="preserve"> </w:t>
      </w:r>
      <w:r w:rsidR="009F25B4" w:rsidRPr="00F5147E">
        <w:t xml:space="preserve">o registro de todos os itens constantes no Termo de Referência, com a indicação do licitante vencedor, a descrição do(s) </w:t>
      </w:r>
      <w:proofErr w:type="gramStart"/>
      <w:r w:rsidR="009F25B4" w:rsidRPr="00F5147E">
        <w:t>item(</w:t>
      </w:r>
      <w:proofErr w:type="gramEnd"/>
      <w:r w:rsidR="009F25B4" w:rsidRPr="00F5147E">
        <w:t xml:space="preserve">ns), as respectivas quantidades, preços registrados e demais </w:t>
      </w:r>
      <w:r w:rsidR="009F25B4" w:rsidRPr="00F5147E">
        <w:rPr>
          <w:spacing w:val="-2"/>
        </w:rPr>
        <w:t>condições.</w:t>
      </w:r>
    </w:p>
    <w:p w:rsidR="00ED6EFD" w:rsidRPr="00F5147E" w:rsidRDefault="0000493C" w:rsidP="00F5147E">
      <w:pPr>
        <w:pStyle w:val="PargrafodaLista"/>
        <w:tabs>
          <w:tab w:val="left" w:pos="851"/>
          <w:tab w:val="left" w:pos="1559"/>
        </w:tabs>
        <w:spacing w:line="360" w:lineRule="auto"/>
        <w:ind w:left="0"/>
      </w:pPr>
      <w:r w:rsidRPr="00F5147E">
        <w:t xml:space="preserve">15.2.2 - </w:t>
      </w:r>
      <w:r w:rsidR="009F25B4" w:rsidRPr="00F5147E">
        <w:t>O preço registrado, com a indicação dos fornecedores, será divulgado no PNCP e disponibilizado durante a vigência da ata de registro de preços.</w:t>
      </w:r>
    </w:p>
    <w:p w:rsidR="00ED6EFD" w:rsidRPr="00F5147E" w:rsidRDefault="0000493C" w:rsidP="00F5147E">
      <w:pPr>
        <w:pStyle w:val="PargrafodaLista"/>
        <w:tabs>
          <w:tab w:val="left" w:pos="851"/>
          <w:tab w:val="left" w:pos="1559"/>
        </w:tabs>
        <w:spacing w:line="360" w:lineRule="auto"/>
        <w:ind w:left="0"/>
      </w:pPr>
      <w:r w:rsidRPr="00F5147E">
        <w:t xml:space="preserve">15.2.3 - </w:t>
      </w:r>
      <w:r w:rsidR="009F25B4" w:rsidRPr="00F5147E">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Default="0000493C" w:rsidP="00F5147E">
      <w:pPr>
        <w:pStyle w:val="PargrafodaLista"/>
        <w:tabs>
          <w:tab w:val="left" w:pos="851"/>
          <w:tab w:val="left" w:pos="1559"/>
        </w:tabs>
        <w:spacing w:before="121" w:line="360" w:lineRule="auto"/>
        <w:ind w:left="0"/>
      </w:pPr>
      <w:r w:rsidRPr="00F5147E">
        <w:t xml:space="preserve">15.2.4 - </w:t>
      </w:r>
      <w:r w:rsidR="009F25B4" w:rsidRPr="00F5147E">
        <w:t>Na hipótese de o convocado não assinar a ata de registro de preços no prazo e nas condições estabelecidas, fica facultado à Administração convocar os licitantes remanescentes do cadastro de</w:t>
      </w:r>
      <w:r w:rsidR="009F25B4" w:rsidRPr="00F5147E">
        <w:rPr>
          <w:spacing w:val="-1"/>
        </w:rPr>
        <w:t xml:space="preserve"> </w:t>
      </w:r>
      <w:r w:rsidR="009F25B4" w:rsidRPr="00F5147E">
        <w:t>reserva, na</w:t>
      </w:r>
      <w:r w:rsidR="009F25B4" w:rsidRPr="00F5147E">
        <w:rPr>
          <w:spacing w:val="-1"/>
        </w:rPr>
        <w:t xml:space="preserve"> </w:t>
      </w:r>
      <w:r w:rsidR="009F25B4" w:rsidRPr="00F5147E">
        <w:t>ordem de</w:t>
      </w:r>
      <w:r w:rsidR="009F25B4" w:rsidRPr="00F5147E">
        <w:rPr>
          <w:spacing w:val="-1"/>
        </w:rPr>
        <w:t xml:space="preserve"> </w:t>
      </w:r>
      <w:r w:rsidR="009F25B4" w:rsidRPr="00F5147E">
        <w:t>classificação, para</w:t>
      </w:r>
      <w:r w:rsidR="009F25B4" w:rsidRPr="00F5147E">
        <w:rPr>
          <w:spacing w:val="-2"/>
        </w:rPr>
        <w:t xml:space="preserve"> </w:t>
      </w:r>
      <w:r w:rsidR="009F25B4" w:rsidRPr="00F5147E">
        <w:t>fazê-lo em igual prazo e</w:t>
      </w:r>
      <w:r w:rsidR="009F25B4" w:rsidRPr="00F5147E">
        <w:rPr>
          <w:spacing w:val="-1"/>
        </w:rPr>
        <w:t xml:space="preserve"> </w:t>
      </w:r>
      <w:r w:rsidR="009F25B4" w:rsidRPr="00F5147E">
        <w:t>nas condições propostas pelo primeiro classificado.</w:t>
      </w:r>
    </w:p>
    <w:p w:rsidR="006B044A" w:rsidRPr="003D71C5" w:rsidRDefault="006B044A" w:rsidP="00F5147E">
      <w:pPr>
        <w:pStyle w:val="PargrafodaLista"/>
        <w:tabs>
          <w:tab w:val="left" w:pos="851"/>
          <w:tab w:val="left" w:pos="1559"/>
        </w:tabs>
        <w:spacing w:before="121" w:line="360" w:lineRule="auto"/>
        <w:ind w:left="0"/>
      </w:pPr>
      <w:r w:rsidRPr="003D71C5">
        <w:t>15.2.5- A Ata de Registro de Preços terá vigência de 01 (um) ano, contado a partir da data da sua assinatura, podendo ser prorrogada por igual período, nos termos permitidos no art. 84 da Lei 14.133/2021</w:t>
      </w:r>
      <w:r w:rsidR="003D71C5" w:rsidRPr="003D71C5">
        <w:rPr>
          <w:b/>
        </w:rPr>
        <w:t>.</w:t>
      </w:r>
      <w:r w:rsidRPr="003D71C5">
        <w:t xml:space="preserve"> </w:t>
      </w:r>
    </w:p>
    <w:p w:rsidR="00ED6EFD" w:rsidRPr="00F5147E" w:rsidRDefault="0000493C" w:rsidP="00F5147E">
      <w:pPr>
        <w:pStyle w:val="Ttulo1"/>
        <w:tabs>
          <w:tab w:val="left" w:pos="0"/>
        </w:tabs>
        <w:spacing w:line="360" w:lineRule="auto"/>
        <w:ind w:left="0"/>
        <w:rPr>
          <w:sz w:val="22"/>
          <w:szCs w:val="22"/>
        </w:rPr>
      </w:pPr>
      <w:r w:rsidRPr="003D71C5">
        <w:rPr>
          <w:sz w:val="22"/>
          <w:szCs w:val="22"/>
        </w:rPr>
        <w:t xml:space="preserve">16 - </w:t>
      </w:r>
      <w:r w:rsidR="009F25B4" w:rsidRPr="003D71C5">
        <w:rPr>
          <w:sz w:val="22"/>
          <w:szCs w:val="22"/>
        </w:rPr>
        <w:t>DA FORMAÇÃO</w:t>
      </w:r>
      <w:r w:rsidR="009F25B4" w:rsidRPr="003D71C5">
        <w:rPr>
          <w:spacing w:val="-1"/>
          <w:sz w:val="22"/>
          <w:szCs w:val="22"/>
        </w:rPr>
        <w:t xml:space="preserve"> </w:t>
      </w:r>
      <w:r w:rsidR="009F25B4" w:rsidRPr="00F5147E">
        <w:rPr>
          <w:sz w:val="22"/>
          <w:szCs w:val="22"/>
        </w:rPr>
        <w:t>DO CADASTRO DE</w:t>
      </w:r>
      <w:r w:rsidR="009F25B4" w:rsidRPr="00F5147E">
        <w:rPr>
          <w:spacing w:val="-1"/>
          <w:sz w:val="22"/>
          <w:szCs w:val="22"/>
        </w:rPr>
        <w:t xml:space="preserve"> </w:t>
      </w:r>
      <w:r w:rsidR="009F25B4" w:rsidRPr="00F5147E">
        <w:rPr>
          <w:spacing w:val="-2"/>
          <w:sz w:val="22"/>
          <w:szCs w:val="22"/>
        </w:rPr>
        <w:t>RESERVA</w:t>
      </w:r>
    </w:p>
    <w:p w:rsidR="00ED6EFD" w:rsidRPr="00F5147E" w:rsidRDefault="0000493C" w:rsidP="00F5147E">
      <w:pPr>
        <w:tabs>
          <w:tab w:val="left" w:pos="0"/>
          <w:tab w:val="left" w:pos="1478"/>
        </w:tabs>
        <w:spacing w:before="115" w:line="360" w:lineRule="auto"/>
        <w:jc w:val="both"/>
      </w:pPr>
      <w:r w:rsidRPr="00F5147E">
        <w:t xml:space="preserve">16.1 - </w:t>
      </w:r>
      <w:r w:rsidR="009F25B4" w:rsidRPr="00F5147E">
        <w:t>Após</w:t>
      </w:r>
      <w:r w:rsidR="009F25B4" w:rsidRPr="00F5147E">
        <w:rPr>
          <w:spacing w:val="-3"/>
        </w:rPr>
        <w:t xml:space="preserve"> </w:t>
      </w:r>
      <w:r w:rsidR="009F25B4" w:rsidRPr="00F5147E">
        <w:t>a</w:t>
      </w:r>
      <w:r w:rsidR="009F25B4" w:rsidRPr="00F5147E">
        <w:rPr>
          <w:spacing w:val="-2"/>
        </w:rPr>
        <w:t xml:space="preserve"> </w:t>
      </w:r>
      <w:r w:rsidR="009F25B4" w:rsidRPr="00F5147E">
        <w:t>homologação</w:t>
      </w:r>
      <w:r w:rsidR="009F25B4" w:rsidRPr="00F5147E">
        <w:rPr>
          <w:spacing w:val="-1"/>
        </w:rPr>
        <w:t xml:space="preserve"> </w:t>
      </w:r>
      <w:r w:rsidR="009F25B4" w:rsidRPr="00F5147E">
        <w:t>da</w:t>
      </w:r>
      <w:r w:rsidR="009F25B4" w:rsidRPr="00F5147E">
        <w:rPr>
          <w:spacing w:val="1"/>
        </w:rPr>
        <w:t xml:space="preserve"> </w:t>
      </w:r>
      <w:r w:rsidR="009F25B4" w:rsidRPr="00F5147E">
        <w:t>licitação, será</w:t>
      </w:r>
      <w:r w:rsidR="009F25B4" w:rsidRPr="00F5147E">
        <w:rPr>
          <w:spacing w:val="-2"/>
        </w:rPr>
        <w:t xml:space="preserve"> </w:t>
      </w:r>
      <w:r w:rsidR="009F25B4" w:rsidRPr="00F5147E">
        <w:t>incluído na</w:t>
      </w:r>
      <w:r w:rsidR="009F25B4" w:rsidRPr="00F5147E">
        <w:rPr>
          <w:spacing w:val="1"/>
        </w:rPr>
        <w:t xml:space="preserve"> </w:t>
      </w:r>
      <w:r w:rsidR="009F25B4" w:rsidRPr="00F5147E">
        <w:t>ata,</w:t>
      </w:r>
      <w:r w:rsidR="009F25B4" w:rsidRPr="00F5147E">
        <w:rPr>
          <w:spacing w:val="2"/>
        </w:rPr>
        <w:t xml:space="preserve"> </w:t>
      </w:r>
      <w:r w:rsidR="009F25B4" w:rsidRPr="00F5147E">
        <w:t>na</w:t>
      </w:r>
      <w:r w:rsidR="009F25B4" w:rsidRPr="00F5147E">
        <w:rPr>
          <w:spacing w:val="-1"/>
        </w:rPr>
        <w:t xml:space="preserve"> </w:t>
      </w:r>
      <w:r w:rsidR="009F25B4" w:rsidRPr="00F5147E">
        <w:t>forma</w:t>
      </w:r>
      <w:r w:rsidR="009F25B4" w:rsidRPr="00F5147E">
        <w:rPr>
          <w:spacing w:val="-2"/>
        </w:rPr>
        <w:t xml:space="preserve"> </w:t>
      </w:r>
      <w:r w:rsidR="009F25B4" w:rsidRPr="00F5147E">
        <w:t xml:space="preserve">de anexo, o </w:t>
      </w:r>
      <w:r w:rsidR="009F25B4" w:rsidRPr="00F5147E">
        <w:rPr>
          <w:spacing w:val="-2"/>
        </w:rPr>
        <w:t>registro:</w:t>
      </w:r>
    </w:p>
    <w:p w:rsidR="00ED6EFD" w:rsidRPr="00F5147E" w:rsidRDefault="0000493C" w:rsidP="00F5147E">
      <w:pPr>
        <w:pStyle w:val="PargrafodaLista"/>
        <w:tabs>
          <w:tab w:val="left" w:pos="284"/>
        </w:tabs>
        <w:spacing w:line="360" w:lineRule="auto"/>
        <w:ind w:left="993"/>
        <w:jc w:val="left"/>
      </w:pPr>
      <w:r w:rsidRPr="00F5147E">
        <w:t xml:space="preserve">a) </w:t>
      </w:r>
      <w:r w:rsidR="009F25B4" w:rsidRPr="00F5147E">
        <w:t xml:space="preserve">Dos licitantes que aceitarem cotar o objeto com preço igual ao do adjudicatário, observada a classificação na licitação; </w:t>
      </w:r>
      <w:proofErr w:type="gramStart"/>
      <w:r w:rsidR="009F25B4" w:rsidRPr="00F5147E">
        <w:t>e</w:t>
      </w:r>
      <w:proofErr w:type="gramEnd"/>
    </w:p>
    <w:p w:rsidR="00ED6EFD" w:rsidRPr="00F5147E" w:rsidRDefault="0000493C" w:rsidP="00F5147E">
      <w:pPr>
        <w:pStyle w:val="PargrafodaLista"/>
        <w:tabs>
          <w:tab w:val="left" w:pos="284"/>
        </w:tabs>
        <w:spacing w:before="121" w:line="360" w:lineRule="auto"/>
        <w:ind w:left="993"/>
        <w:jc w:val="left"/>
      </w:pPr>
      <w:r w:rsidRPr="00F5147E">
        <w:t xml:space="preserve">b) </w:t>
      </w:r>
      <w:r w:rsidR="009F25B4" w:rsidRPr="00F5147E">
        <w:t>Dos</w:t>
      </w:r>
      <w:r w:rsidR="009F25B4" w:rsidRPr="00F5147E">
        <w:rPr>
          <w:spacing w:val="-1"/>
        </w:rPr>
        <w:t xml:space="preserve"> </w:t>
      </w:r>
      <w:r w:rsidR="009F25B4" w:rsidRPr="00F5147E">
        <w:t>licitantes</w:t>
      </w:r>
      <w:r w:rsidR="009F25B4" w:rsidRPr="00F5147E">
        <w:rPr>
          <w:spacing w:val="-1"/>
        </w:rPr>
        <w:t xml:space="preserve"> </w:t>
      </w:r>
      <w:r w:rsidR="009F25B4" w:rsidRPr="00F5147E">
        <w:t>que</w:t>
      </w:r>
      <w:r w:rsidR="009F25B4" w:rsidRPr="00F5147E">
        <w:rPr>
          <w:spacing w:val="-1"/>
        </w:rPr>
        <w:t xml:space="preserve"> </w:t>
      </w:r>
      <w:r w:rsidR="009F25B4" w:rsidRPr="00F5147E">
        <w:t>mantiverem</w:t>
      </w:r>
      <w:r w:rsidR="009F25B4" w:rsidRPr="00F5147E">
        <w:rPr>
          <w:spacing w:val="-1"/>
        </w:rPr>
        <w:t xml:space="preserve"> </w:t>
      </w:r>
      <w:r w:rsidR="009F25B4" w:rsidRPr="00F5147E">
        <w:t>sua</w:t>
      </w:r>
      <w:r w:rsidR="009F25B4" w:rsidRPr="00F5147E">
        <w:rPr>
          <w:spacing w:val="-1"/>
        </w:rPr>
        <w:t xml:space="preserve"> </w:t>
      </w:r>
      <w:r w:rsidR="009F25B4" w:rsidRPr="00F5147E">
        <w:t xml:space="preserve">proposta </w:t>
      </w:r>
      <w:r w:rsidR="009F25B4" w:rsidRPr="00F5147E">
        <w:rPr>
          <w:spacing w:val="-2"/>
        </w:rPr>
        <w:t>original</w:t>
      </w:r>
    </w:p>
    <w:p w:rsidR="00ED6EFD" w:rsidRPr="00F5147E" w:rsidRDefault="0000493C" w:rsidP="00F5147E">
      <w:pPr>
        <w:pStyle w:val="PargrafodaLista"/>
        <w:tabs>
          <w:tab w:val="left" w:pos="0"/>
        </w:tabs>
        <w:spacing w:line="360" w:lineRule="auto"/>
        <w:ind w:left="0"/>
        <w:jc w:val="left"/>
      </w:pPr>
      <w:r w:rsidRPr="00F5147E">
        <w:t xml:space="preserve">16.2 - </w:t>
      </w:r>
      <w:r w:rsidR="009F25B4" w:rsidRPr="00F5147E">
        <w:t>Será respeitada, nas contratações, a ordem de classificação dos licitantes ou</w:t>
      </w:r>
      <w:r w:rsidR="009F25B4" w:rsidRPr="00F5147E">
        <w:rPr>
          <w:spacing w:val="40"/>
        </w:rPr>
        <w:t xml:space="preserve"> </w:t>
      </w:r>
      <w:r w:rsidR="009F25B4" w:rsidRPr="00F5147E">
        <w:t>fornecedores registrados na ata.</w:t>
      </w:r>
    </w:p>
    <w:p w:rsidR="00ED6EFD" w:rsidRPr="00F5147E" w:rsidRDefault="0000493C" w:rsidP="00F5147E">
      <w:pPr>
        <w:pStyle w:val="PargrafodaLista"/>
        <w:tabs>
          <w:tab w:val="left" w:pos="0"/>
          <w:tab w:val="left" w:pos="1559"/>
        </w:tabs>
        <w:spacing w:line="360" w:lineRule="auto"/>
        <w:ind w:left="0"/>
        <w:jc w:val="left"/>
      </w:pPr>
      <w:r w:rsidRPr="00F5147E">
        <w:t xml:space="preserve">16.2.1 - </w:t>
      </w:r>
      <w:r w:rsidR="009F25B4" w:rsidRPr="00F5147E">
        <w:t xml:space="preserve">A apresentação de novas propostas na forma deste item não prejudicará o resultado do </w:t>
      </w:r>
      <w:r w:rsidR="009F25B4" w:rsidRPr="00F5147E">
        <w:lastRenderedPageBreak/>
        <w:t>certame em relação ao licitante mais bem classificado.</w:t>
      </w:r>
    </w:p>
    <w:p w:rsidR="00ED6EFD" w:rsidRPr="00F5147E" w:rsidRDefault="0000493C" w:rsidP="00F5147E">
      <w:pPr>
        <w:pStyle w:val="PargrafodaLista"/>
        <w:tabs>
          <w:tab w:val="left" w:pos="426"/>
          <w:tab w:val="left" w:pos="1559"/>
        </w:tabs>
        <w:spacing w:line="360" w:lineRule="auto"/>
        <w:ind w:left="0"/>
        <w:jc w:val="left"/>
      </w:pPr>
      <w:r w:rsidRPr="00F5147E">
        <w:t xml:space="preserve">16.2.2 - </w:t>
      </w:r>
      <w:r w:rsidR="009F25B4" w:rsidRPr="00F5147E">
        <w:t>Para fins da ordem de classificação, os licitantes ou fornecedores/prestadores que aceitarem cotar o objeto com preço igual ao do adjudicatário antecederão aqueles que mantiverem sua proposta original.</w:t>
      </w:r>
    </w:p>
    <w:p w:rsidR="00ED6EFD" w:rsidRPr="00F5147E" w:rsidRDefault="0000493C" w:rsidP="00F5147E">
      <w:pPr>
        <w:pStyle w:val="PargrafodaLista"/>
        <w:tabs>
          <w:tab w:val="left" w:pos="0"/>
          <w:tab w:val="left" w:pos="1619"/>
        </w:tabs>
        <w:spacing w:line="360" w:lineRule="auto"/>
        <w:ind w:left="0"/>
        <w:jc w:val="left"/>
      </w:pPr>
      <w:r w:rsidRPr="00F5147E">
        <w:t xml:space="preserve">16.2.3 - </w:t>
      </w:r>
      <w:r w:rsidR="009F25B4" w:rsidRPr="00F5147E">
        <w:t>A habilitação dos licitantes que comporão o cadastro de reserva será efetuada quando houver necessidade de contratação dos licitantes remanescentes, nas seguintes hipóteses:</w:t>
      </w:r>
    </w:p>
    <w:p w:rsidR="00ED6EFD" w:rsidRPr="00F5147E" w:rsidRDefault="009F25B4" w:rsidP="00BE75C2">
      <w:pPr>
        <w:pStyle w:val="PargrafodaLista"/>
        <w:numPr>
          <w:ilvl w:val="0"/>
          <w:numId w:val="10"/>
        </w:numPr>
        <w:tabs>
          <w:tab w:val="left" w:pos="709"/>
          <w:tab w:val="left" w:pos="1096"/>
        </w:tabs>
        <w:spacing w:line="360" w:lineRule="auto"/>
        <w:ind w:left="709" w:hanging="283"/>
        <w:jc w:val="both"/>
      </w:pPr>
      <w:proofErr w:type="gramStart"/>
      <w:r w:rsidRPr="00F5147E">
        <w:t>quando</w:t>
      </w:r>
      <w:proofErr w:type="gramEnd"/>
      <w:r w:rsidRPr="00F5147E">
        <w:t xml:space="preserve"> o</w:t>
      </w:r>
      <w:r w:rsidRPr="00F5147E">
        <w:rPr>
          <w:spacing w:val="-2"/>
        </w:rPr>
        <w:t xml:space="preserve"> </w:t>
      </w:r>
      <w:r w:rsidRPr="00F5147E">
        <w:t>licitante</w:t>
      </w:r>
      <w:r w:rsidRPr="00F5147E">
        <w:rPr>
          <w:spacing w:val="-1"/>
        </w:rPr>
        <w:t xml:space="preserve"> </w:t>
      </w:r>
      <w:r w:rsidRPr="00F5147E">
        <w:t>vencedor</w:t>
      </w:r>
      <w:r w:rsidRPr="00F5147E">
        <w:rPr>
          <w:spacing w:val="-2"/>
        </w:rPr>
        <w:t xml:space="preserve"> </w:t>
      </w:r>
      <w:r w:rsidRPr="00F5147E">
        <w:t>não assinar</w:t>
      </w:r>
      <w:r w:rsidRPr="00F5147E">
        <w:rPr>
          <w:spacing w:val="-1"/>
        </w:rPr>
        <w:t xml:space="preserve"> </w:t>
      </w:r>
      <w:r w:rsidRPr="00F5147E">
        <w:t>a</w:t>
      </w:r>
      <w:r w:rsidRPr="00F5147E">
        <w:rPr>
          <w:spacing w:val="-1"/>
        </w:rPr>
        <w:t xml:space="preserve"> </w:t>
      </w:r>
      <w:r w:rsidRPr="00F5147E">
        <w:t>ata</w:t>
      </w:r>
      <w:r w:rsidRPr="00F5147E">
        <w:rPr>
          <w:spacing w:val="-2"/>
        </w:rPr>
        <w:t xml:space="preserve"> </w:t>
      </w:r>
      <w:r w:rsidRPr="00F5147E">
        <w:t>de</w:t>
      </w:r>
      <w:r w:rsidRPr="00F5147E">
        <w:rPr>
          <w:spacing w:val="-3"/>
        </w:rPr>
        <w:t xml:space="preserve"> </w:t>
      </w:r>
      <w:r w:rsidRPr="00F5147E">
        <w:t>registro</w:t>
      </w:r>
      <w:r w:rsidRPr="00F5147E">
        <w:rPr>
          <w:spacing w:val="-1"/>
        </w:rPr>
        <w:t xml:space="preserve"> </w:t>
      </w:r>
      <w:r w:rsidRPr="00F5147E">
        <w:t>de</w:t>
      </w:r>
      <w:r w:rsidRPr="00F5147E">
        <w:rPr>
          <w:spacing w:val="-3"/>
        </w:rPr>
        <w:t xml:space="preserve"> </w:t>
      </w:r>
      <w:r w:rsidRPr="00F5147E">
        <w:t>preços</w:t>
      </w:r>
      <w:r w:rsidRPr="00F5147E">
        <w:rPr>
          <w:spacing w:val="-2"/>
        </w:rPr>
        <w:t xml:space="preserve"> </w:t>
      </w:r>
      <w:r w:rsidRPr="00F5147E">
        <w:t>no</w:t>
      </w:r>
      <w:r w:rsidRPr="00F5147E">
        <w:rPr>
          <w:spacing w:val="-2"/>
        </w:rPr>
        <w:t xml:space="preserve"> </w:t>
      </w:r>
      <w:r w:rsidRPr="00F5147E">
        <w:t>prazo</w:t>
      </w:r>
      <w:r w:rsidRPr="00F5147E">
        <w:rPr>
          <w:spacing w:val="-2"/>
        </w:rPr>
        <w:t xml:space="preserve"> </w:t>
      </w:r>
      <w:r w:rsidRPr="00F5147E">
        <w:t>e</w:t>
      </w:r>
      <w:r w:rsidRPr="00F5147E">
        <w:rPr>
          <w:spacing w:val="-3"/>
        </w:rPr>
        <w:t xml:space="preserve"> </w:t>
      </w:r>
      <w:r w:rsidRPr="00F5147E">
        <w:t>nas condições estabelecidos no edital; ou</w:t>
      </w:r>
    </w:p>
    <w:p w:rsidR="00ED6EFD" w:rsidRPr="00F5147E" w:rsidRDefault="009F25B4" w:rsidP="00BE75C2">
      <w:pPr>
        <w:pStyle w:val="PargrafodaLista"/>
        <w:numPr>
          <w:ilvl w:val="0"/>
          <w:numId w:val="10"/>
        </w:numPr>
        <w:tabs>
          <w:tab w:val="left" w:pos="709"/>
          <w:tab w:val="left" w:pos="1148"/>
        </w:tabs>
        <w:spacing w:line="360" w:lineRule="auto"/>
        <w:ind w:left="709" w:hanging="283"/>
        <w:jc w:val="both"/>
      </w:pPr>
      <w:proofErr w:type="gramStart"/>
      <w:r w:rsidRPr="00F5147E">
        <w:t>quando</w:t>
      </w:r>
      <w:proofErr w:type="gramEnd"/>
      <w:r w:rsidRPr="00F5147E">
        <w:t xml:space="preserve"> houver o cancelamento do registro do fornecedor ou do registro de preços, nas hipóteses previstas nos art. 28 e art. 29 do Decreto nº 11.462/23.</w:t>
      </w:r>
    </w:p>
    <w:p w:rsidR="00ED6EFD" w:rsidRPr="00F5147E" w:rsidRDefault="0000493C" w:rsidP="00F5147E">
      <w:pPr>
        <w:pStyle w:val="PargrafodaLista"/>
        <w:tabs>
          <w:tab w:val="left" w:pos="0"/>
          <w:tab w:val="left" w:pos="1559"/>
        </w:tabs>
        <w:spacing w:before="48" w:line="360" w:lineRule="auto"/>
        <w:ind w:left="0"/>
        <w:jc w:val="left"/>
      </w:pPr>
      <w:r w:rsidRPr="00F5147E">
        <w:t xml:space="preserve">16.2.4 - </w:t>
      </w:r>
      <w:r w:rsidR="009F25B4" w:rsidRPr="00F5147E">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D6EFD" w:rsidRPr="00F5147E" w:rsidRDefault="0000493C" w:rsidP="00F5147E">
      <w:pPr>
        <w:pStyle w:val="PargrafodaLista"/>
        <w:tabs>
          <w:tab w:val="left" w:pos="426"/>
          <w:tab w:val="left" w:pos="1477"/>
        </w:tabs>
        <w:spacing w:before="121" w:line="360" w:lineRule="auto"/>
        <w:ind w:left="426"/>
        <w:jc w:val="left"/>
      </w:pPr>
      <w:r w:rsidRPr="00F5147E">
        <w:t xml:space="preserve">a) </w:t>
      </w:r>
      <w:r w:rsidR="009F25B4" w:rsidRPr="00F5147E">
        <w:t>Convocar os licitantes que mantiveram sua proposta original para negociação, na</w:t>
      </w:r>
      <w:r w:rsidR="009F25B4" w:rsidRPr="00F5147E">
        <w:rPr>
          <w:spacing w:val="80"/>
        </w:rPr>
        <w:t xml:space="preserve"> </w:t>
      </w:r>
      <w:r w:rsidR="009F25B4" w:rsidRPr="00F5147E">
        <w:t>ordem de classificação, com vistas à obtenção de preço melhor, mesmo que acima do preço</w:t>
      </w:r>
      <w:r w:rsidR="009F25B4" w:rsidRPr="00F5147E">
        <w:rPr>
          <w:spacing w:val="40"/>
        </w:rPr>
        <w:t xml:space="preserve"> </w:t>
      </w:r>
      <w:r w:rsidR="009F25B4" w:rsidRPr="00F5147E">
        <w:t xml:space="preserve">do adjudicatário; </w:t>
      </w:r>
      <w:proofErr w:type="gramStart"/>
      <w:r w:rsidR="009F25B4" w:rsidRPr="00F5147E">
        <w:t>ou</w:t>
      </w:r>
      <w:proofErr w:type="gramEnd"/>
    </w:p>
    <w:p w:rsidR="00ED6EFD" w:rsidRPr="00F5147E" w:rsidRDefault="0000493C" w:rsidP="00F5147E">
      <w:pPr>
        <w:pStyle w:val="PargrafodaLista"/>
        <w:tabs>
          <w:tab w:val="left" w:pos="426"/>
        </w:tabs>
        <w:spacing w:line="360" w:lineRule="auto"/>
        <w:ind w:left="426"/>
        <w:jc w:val="left"/>
      </w:pPr>
      <w:r w:rsidRPr="00F5147E">
        <w:t xml:space="preserve">b) </w:t>
      </w:r>
      <w:r w:rsidR="009F25B4" w:rsidRPr="00F5147E">
        <w:t>Adjudicar e firmar o contrato nas condições ofertadas pelos licitantes remanescentes, observada a ordem de classificação, quando frustrada a negociação de melhor condição.</w:t>
      </w:r>
    </w:p>
    <w:p w:rsidR="00ED6EFD" w:rsidRPr="00F5147E" w:rsidRDefault="0000493C" w:rsidP="00F5147E">
      <w:pPr>
        <w:pStyle w:val="Ttulo1"/>
        <w:spacing w:before="124" w:line="360" w:lineRule="auto"/>
        <w:ind w:left="0"/>
        <w:jc w:val="both"/>
        <w:rPr>
          <w:sz w:val="22"/>
          <w:szCs w:val="22"/>
        </w:rPr>
      </w:pPr>
      <w:r w:rsidRPr="00F5147E">
        <w:rPr>
          <w:sz w:val="22"/>
          <w:szCs w:val="22"/>
        </w:rPr>
        <w:t xml:space="preserve">17 - </w:t>
      </w:r>
      <w:r w:rsidR="009F25B4" w:rsidRPr="00F5147E">
        <w:rPr>
          <w:sz w:val="22"/>
          <w:szCs w:val="22"/>
        </w:rPr>
        <w:t>DA</w:t>
      </w:r>
      <w:r w:rsidR="009F25B4" w:rsidRPr="00F5147E">
        <w:rPr>
          <w:spacing w:val="-2"/>
          <w:sz w:val="22"/>
          <w:szCs w:val="22"/>
        </w:rPr>
        <w:t xml:space="preserve"> </w:t>
      </w:r>
      <w:r w:rsidR="009F25B4" w:rsidRPr="00F5147E">
        <w:rPr>
          <w:sz w:val="22"/>
          <w:szCs w:val="22"/>
        </w:rPr>
        <w:t>REABERTURA</w:t>
      </w:r>
      <w:r w:rsidR="009F25B4" w:rsidRPr="00F5147E">
        <w:rPr>
          <w:spacing w:val="-1"/>
          <w:sz w:val="22"/>
          <w:szCs w:val="22"/>
        </w:rPr>
        <w:t xml:space="preserve"> </w:t>
      </w:r>
      <w:r w:rsidR="009F25B4" w:rsidRPr="00F5147E">
        <w:rPr>
          <w:sz w:val="22"/>
          <w:szCs w:val="22"/>
        </w:rPr>
        <w:t>DA</w:t>
      </w:r>
      <w:r w:rsidR="009F25B4" w:rsidRPr="00F5147E">
        <w:rPr>
          <w:spacing w:val="-1"/>
          <w:sz w:val="22"/>
          <w:szCs w:val="22"/>
        </w:rPr>
        <w:t xml:space="preserve"> </w:t>
      </w:r>
      <w:r w:rsidR="009F25B4" w:rsidRPr="00F5147E">
        <w:rPr>
          <w:sz w:val="22"/>
          <w:szCs w:val="22"/>
        </w:rPr>
        <w:t>SESSÃO</w:t>
      </w:r>
      <w:r w:rsidR="009F25B4" w:rsidRPr="00F5147E">
        <w:rPr>
          <w:spacing w:val="-2"/>
          <w:sz w:val="22"/>
          <w:szCs w:val="22"/>
        </w:rPr>
        <w:t xml:space="preserve"> PÚBLICA</w:t>
      </w:r>
    </w:p>
    <w:p w:rsidR="00ED6EFD" w:rsidRPr="00F5147E" w:rsidRDefault="0000493C" w:rsidP="00F5147E">
      <w:pPr>
        <w:pStyle w:val="PargrafodaLista"/>
        <w:tabs>
          <w:tab w:val="left" w:pos="1559"/>
        </w:tabs>
        <w:spacing w:before="116" w:line="360" w:lineRule="auto"/>
        <w:ind w:left="0"/>
      </w:pPr>
      <w:r w:rsidRPr="00F5147E">
        <w:t xml:space="preserve">17.1 - </w:t>
      </w:r>
      <w:r w:rsidR="009F25B4" w:rsidRPr="00F5147E">
        <w:t>A</w:t>
      </w:r>
      <w:r w:rsidR="009F25B4" w:rsidRPr="00F5147E">
        <w:rPr>
          <w:spacing w:val="-2"/>
        </w:rPr>
        <w:t xml:space="preserve"> </w:t>
      </w:r>
      <w:r w:rsidR="009F25B4" w:rsidRPr="00F5147E">
        <w:t>sessão</w:t>
      </w:r>
      <w:r w:rsidR="009F25B4" w:rsidRPr="00F5147E">
        <w:rPr>
          <w:spacing w:val="-2"/>
        </w:rPr>
        <w:t xml:space="preserve"> </w:t>
      </w:r>
      <w:r w:rsidR="009F25B4" w:rsidRPr="00F5147E">
        <w:t>pública</w:t>
      </w:r>
      <w:r w:rsidR="009F25B4" w:rsidRPr="00F5147E">
        <w:rPr>
          <w:spacing w:val="-3"/>
        </w:rPr>
        <w:t xml:space="preserve"> </w:t>
      </w:r>
      <w:r w:rsidR="009F25B4" w:rsidRPr="00F5147E">
        <w:t>poderá</w:t>
      </w:r>
      <w:r w:rsidR="009F25B4" w:rsidRPr="00F5147E">
        <w:rPr>
          <w:spacing w:val="-5"/>
        </w:rPr>
        <w:t xml:space="preserve"> </w:t>
      </w:r>
      <w:r w:rsidR="009F25B4" w:rsidRPr="00F5147E">
        <w:t xml:space="preserve">ser </w:t>
      </w:r>
      <w:r w:rsidR="009F25B4" w:rsidRPr="00F5147E">
        <w:rPr>
          <w:spacing w:val="-2"/>
        </w:rPr>
        <w:t>reaberta:</w:t>
      </w:r>
    </w:p>
    <w:p w:rsidR="00ED6EFD" w:rsidRPr="00F5147E" w:rsidRDefault="0000493C" w:rsidP="00F5147E">
      <w:pPr>
        <w:pStyle w:val="PargrafodaLista"/>
        <w:tabs>
          <w:tab w:val="left" w:pos="1559"/>
        </w:tabs>
        <w:spacing w:line="360" w:lineRule="auto"/>
        <w:ind w:left="0"/>
      </w:pPr>
      <w:r w:rsidRPr="00F5147E">
        <w:t xml:space="preserve">17.2 - </w:t>
      </w:r>
      <w:r w:rsidR="009F25B4" w:rsidRPr="00F5147E">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F5147E" w:rsidRDefault="0000493C" w:rsidP="00F5147E">
      <w:pPr>
        <w:pStyle w:val="PargrafodaLista"/>
        <w:tabs>
          <w:tab w:val="left" w:pos="1559"/>
        </w:tabs>
        <w:spacing w:line="360" w:lineRule="auto"/>
        <w:ind w:left="0"/>
      </w:pPr>
      <w:r w:rsidRPr="00F5147E">
        <w:t xml:space="preserve">17.2.1 - </w:t>
      </w:r>
      <w:r w:rsidR="009F25B4" w:rsidRPr="00F5147E">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ED6EFD" w:rsidRPr="00F5147E" w:rsidRDefault="0000493C" w:rsidP="00F5147E">
      <w:pPr>
        <w:pStyle w:val="PargrafodaLista"/>
        <w:tabs>
          <w:tab w:val="left" w:pos="1559"/>
        </w:tabs>
        <w:spacing w:before="121" w:line="360" w:lineRule="auto"/>
        <w:ind w:left="0"/>
      </w:pPr>
      <w:r w:rsidRPr="00F5147E">
        <w:t xml:space="preserve">17.3 - </w:t>
      </w:r>
      <w:r w:rsidR="009F25B4" w:rsidRPr="00F5147E">
        <w:t xml:space="preserve">Todos os licitantes remanescentes deverão ser convocados para acompanhar a sessão </w:t>
      </w:r>
      <w:r w:rsidR="009F25B4" w:rsidRPr="00F5147E">
        <w:rPr>
          <w:spacing w:val="-2"/>
        </w:rPr>
        <w:t>reaberta.</w:t>
      </w:r>
    </w:p>
    <w:p w:rsidR="00ED6EFD" w:rsidRPr="00F5147E" w:rsidRDefault="0000493C" w:rsidP="00F5147E">
      <w:pPr>
        <w:pStyle w:val="PargrafodaLista"/>
        <w:tabs>
          <w:tab w:val="left" w:pos="1559"/>
        </w:tabs>
        <w:spacing w:line="360" w:lineRule="auto"/>
        <w:ind w:left="0"/>
      </w:pPr>
      <w:r w:rsidRPr="00F5147E">
        <w:t xml:space="preserve">17.4 - </w:t>
      </w:r>
      <w:r w:rsidR="009F25B4" w:rsidRPr="00F5147E">
        <w:t>A convocação se dará por meio do sistema eletrônico (“chat”), e-mail, de acordo com</w:t>
      </w:r>
      <w:r w:rsidR="009F25B4" w:rsidRPr="00F5147E">
        <w:rPr>
          <w:spacing w:val="40"/>
        </w:rPr>
        <w:t xml:space="preserve"> </w:t>
      </w:r>
      <w:r w:rsidR="009F25B4" w:rsidRPr="00F5147E">
        <w:t>a fase do procedimento licitatório.</w:t>
      </w:r>
    </w:p>
    <w:p w:rsidR="00ED6EFD" w:rsidRPr="00F5147E" w:rsidRDefault="0000493C" w:rsidP="00F5147E">
      <w:pPr>
        <w:pStyle w:val="Ttulo1"/>
        <w:spacing w:line="360" w:lineRule="auto"/>
        <w:ind w:left="0"/>
        <w:jc w:val="both"/>
        <w:rPr>
          <w:sz w:val="22"/>
          <w:szCs w:val="22"/>
        </w:rPr>
      </w:pPr>
      <w:r w:rsidRPr="00F5147E">
        <w:rPr>
          <w:sz w:val="22"/>
          <w:szCs w:val="22"/>
        </w:rPr>
        <w:lastRenderedPageBreak/>
        <w:t xml:space="preserve">18 - </w:t>
      </w:r>
      <w:r w:rsidR="009F25B4" w:rsidRPr="00F5147E">
        <w:rPr>
          <w:sz w:val="22"/>
          <w:szCs w:val="22"/>
        </w:rPr>
        <w:t>DA</w:t>
      </w:r>
      <w:r w:rsidR="009F25B4" w:rsidRPr="00F5147E">
        <w:rPr>
          <w:spacing w:val="-4"/>
          <w:sz w:val="22"/>
          <w:szCs w:val="22"/>
        </w:rPr>
        <w:t xml:space="preserve"> </w:t>
      </w:r>
      <w:r w:rsidR="009F25B4" w:rsidRPr="00F5147E">
        <w:rPr>
          <w:sz w:val="22"/>
          <w:szCs w:val="22"/>
        </w:rPr>
        <w:t>ADJUDICAÇÃO E</w:t>
      </w:r>
      <w:r w:rsidR="009F25B4" w:rsidRPr="00F5147E">
        <w:rPr>
          <w:spacing w:val="-2"/>
          <w:sz w:val="22"/>
          <w:szCs w:val="22"/>
        </w:rPr>
        <w:t xml:space="preserve"> HOMOLOGAÇÃO</w:t>
      </w:r>
    </w:p>
    <w:p w:rsidR="00ED6EFD" w:rsidRPr="00F5147E" w:rsidRDefault="0000493C" w:rsidP="009B0E29">
      <w:pPr>
        <w:pStyle w:val="PargrafodaLista"/>
        <w:tabs>
          <w:tab w:val="left" w:pos="284"/>
          <w:tab w:val="left" w:pos="1727"/>
        </w:tabs>
        <w:spacing w:before="115" w:line="360" w:lineRule="auto"/>
        <w:ind w:left="0"/>
      </w:pPr>
      <w:r w:rsidRPr="00F5147E">
        <w:t xml:space="preserve">18.1 - </w:t>
      </w:r>
      <w:r w:rsidR="009F25B4" w:rsidRPr="00F5147E">
        <w:t>O objeto da licitação será adjudicado ao licitante declarado vencedor pela autoridadecompetente, após a regular decisão de eventuais recursos apresentados.</w:t>
      </w:r>
    </w:p>
    <w:p w:rsidR="00ED6EFD" w:rsidRPr="00F5147E" w:rsidRDefault="0000493C" w:rsidP="00F5147E">
      <w:pPr>
        <w:pStyle w:val="PargrafodaLista"/>
        <w:tabs>
          <w:tab w:val="left" w:pos="1339"/>
        </w:tabs>
        <w:spacing w:line="360" w:lineRule="auto"/>
        <w:ind w:left="0"/>
      </w:pPr>
      <w:r w:rsidRPr="00F5147E">
        <w:t xml:space="preserve">18.2 - </w:t>
      </w:r>
      <w:r w:rsidR="009F25B4" w:rsidRPr="00F5147E">
        <w:t>Após a fase recursal, constatada a regularidade dos atos praticados, a autoridade competente homologará o procedimento licitatório.</w:t>
      </w:r>
    </w:p>
    <w:p w:rsidR="00ED6EFD" w:rsidRPr="00F5147E" w:rsidRDefault="009F25B4" w:rsidP="00F5147E">
      <w:pPr>
        <w:pStyle w:val="Ttulo1"/>
        <w:tabs>
          <w:tab w:val="left" w:pos="0"/>
        </w:tabs>
        <w:spacing w:before="0" w:line="360" w:lineRule="auto"/>
        <w:ind w:left="0"/>
        <w:rPr>
          <w:sz w:val="22"/>
          <w:szCs w:val="22"/>
        </w:rPr>
      </w:pPr>
      <w:r w:rsidRPr="00F5147E">
        <w:rPr>
          <w:spacing w:val="-5"/>
          <w:sz w:val="22"/>
          <w:szCs w:val="22"/>
        </w:rPr>
        <w:t>19</w:t>
      </w:r>
      <w:r w:rsidR="0000493C" w:rsidRPr="00F5147E">
        <w:rPr>
          <w:sz w:val="22"/>
          <w:szCs w:val="22"/>
        </w:rPr>
        <w:t xml:space="preserve"> - </w:t>
      </w:r>
      <w:r w:rsidRPr="00F5147E">
        <w:rPr>
          <w:sz w:val="22"/>
          <w:szCs w:val="22"/>
        </w:rPr>
        <w:t>REQUISITOS</w:t>
      </w:r>
      <w:r w:rsidRPr="00F5147E">
        <w:rPr>
          <w:spacing w:val="-2"/>
          <w:sz w:val="22"/>
          <w:szCs w:val="22"/>
        </w:rPr>
        <w:t xml:space="preserve"> </w:t>
      </w:r>
      <w:r w:rsidRPr="00F5147E">
        <w:rPr>
          <w:sz w:val="22"/>
          <w:szCs w:val="22"/>
        </w:rPr>
        <w:t>DA</w:t>
      </w:r>
      <w:r w:rsidRPr="00F5147E">
        <w:rPr>
          <w:spacing w:val="-16"/>
          <w:sz w:val="22"/>
          <w:szCs w:val="22"/>
        </w:rPr>
        <w:t xml:space="preserve"> </w:t>
      </w:r>
      <w:r w:rsidRPr="00F5147E">
        <w:rPr>
          <w:spacing w:val="-2"/>
          <w:sz w:val="22"/>
          <w:szCs w:val="22"/>
        </w:rPr>
        <w:t>CONTRATAÇÃO</w:t>
      </w:r>
    </w:p>
    <w:p w:rsidR="00BE410B" w:rsidRPr="00F5147E" w:rsidRDefault="009F25B4" w:rsidP="00F5147E">
      <w:pPr>
        <w:pStyle w:val="Ttulo2"/>
        <w:tabs>
          <w:tab w:val="left" w:pos="0"/>
        </w:tabs>
        <w:spacing w:before="0" w:line="360" w:lineRule="auto"/>
        <w:ind w:left="0"/>
        <w:jc w:val="left"/>
        <w:rPr>
          <w:sz w:val="22"/>
          <w:szCs w:val="22"/>
        </w:rPr>
      </w:pPr>
      <w:r w:rsidRPr="00F5147E">
        <w:rPr>
          <w:sz w:val="22"/>
          <w:szCs w:val="22"/>
          <w:u w:val="single"/>
        </w:rPr>
        <w:t>Vide Termo de</w:t>
      </w:r>
      <w:proofErr w:type="gramStart"/>
      <w:r w:rsidRPr="00F5147E">
        <w:rPr>
          <w:sz w:val="22"/>
          <w:szCs w:val="22"/>
          <w:u w:val="single"/>
        </w:rPr>
        <w:t xml:space="preserve"> </w:t>
      </w:r>
      <w:r w:rsidR="00BE410B" w:rsidRPr="00F5147E">
        <w:rPr>
          <w:sz w:val="22"/>
          <w:szCs w:val="22"/>
          <w:u w:val="single"/>
        </w:rPr>
        <w:t xml:space="preserve"> </w:t>
      </w:r>
      <w:proofErr w:type="gramEnd"/>
      <w:r w:rsidR="00BE410B" w:rsidRPr="00F5147E">
        <w:rPr>
          <w:sz w:val="22"/>
          <w:szCs w:val="22"/>
          <w:u w:val="single"/>
        </w:rPr>
        <w:t>Referência</w:t>
      </w:r>
      <w:r w:rsidRPr="00F5147E">
        <w:rPr>
          <w:sz w:val="22"/>
          <w:szCs w:val="22"/>
        </w:rPr>
        <w:t xml:space="preserve"> </w:t>
      </w:r>
    </w:p>
    <w:p w:rsidR="00ED6EFD" w:rsidRPr="00F5147E" w:rsidRDefault="009F25B4" w:rsidP="00F5147E">
      <w:pPr>
        <w:pStyle w:val="Ttulo2"/>
        <w:tabs>
          <w:tab w:val="left" w:pos="0"/>
        </w:tabs>
        <w:spacing w:before="0" w:line="360" w:lineRule="auto"/>
        <w:ind w:left="0"/>
        <w:jc w:val="left"/>
        <w:rPr>
          <w:sz w:val="22"/>
          <w:szCs w:val="22"/>
        </w:rPr>
      </w:pPr>
      <w:r w:rsidRPr="00F5147E">
        <w:rPr>
          <w:sz w:val="22"/>
          <w:szCs w:val="22"/>
        </w:rPr>
        <w:t>20</w:t>
      </w:r>
      <w:proofErr w:type="gramStart"/>
      <w:r w:rsidR="0000493C" w:rsidRPr="00F5147E">
        <w:rPr>
          <w:sz w:val="22"/>
          <w:szCs w:val="22"/>
        </w:rPr>
        <w:t xml:space="preserve"> </w:t>
      </w:r>
      <w:r w:rsidRPr="00F5147E">
        <w:rPr>
          <w:spacing w:val="-15"/>
          <w:sz w:val="22"/>
          <w:szCs w:val="22"/>
        </w:rPr>
        <w:t xml:space="preserve"> </w:t>
      </w:r>
      <w:proofErr w:type="gramEnd"/>
      <w:r w:rsidRPr="00F5147E">
        <w:rPr>
          <w:sz w:val="22"/>
          <w:szCs w:val="22"/>
        </w:rPr>
        <w:t>–</w:t>
      </w:r>
      <w:r w:rsidR="0000493C" w:rsidRPr="00F5147E">
        <w:rPr>
          <w:sz w:val="22"/>
          <w:szCs w:val="22"/>
        </w:rPr>
        <w:t xml:space="preserve"> </w:t>
      </w:r>
      <w:r w:rsidRPr="00F5147E">
        <w:rPr>
          <w:spacing w:val="-15"/>
          <w:sz w:val="22"/>
          <w:szCs w:val="22"/>
        </w:rPr>
        <w:t xml:space="preserve"> </w:t>
      </w:r>
      <w:r w:rsidR="00BE410B" w:rsidRPr="00F5147E">
        <w:rPr>
          <w:sz w:val="22"/>
          <w:szCs w:val="22"/>
        </w:rPr>
        <w:t>SUBCONTRATAÇ</w:t>
      </w:r>
      <w:r w:rsidRPr="00F5147E">
        <w:rPr>
          <w:sz w:val="22"/>
          <w:szCs w:val="22"/>
        </w:rPr>
        <w:t>O</w:t>
      </w:r>
    </w:p>
    <w:p w:rsidR="00ED6EFD" w:rsidRPr="00F5147E" w:rsidRDefault="009F25B4" w:rsidP="00F5147E">
      <w:pPr>
        <w:tabs>
          <w:tab w:val="left" w:pos="0"/>
        </w:tabs>
        <w:spacing w:line="360" w:lineRule="auto"/>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00493C" w:rsidRPr="00F5147E" w:rsidRDefault="0000493C" w:rsidP="00F5147E">
      <w:pPr>
        <w:pStyle w:val="Ttulo1"/>
        <w:tabs>
          <w:tab w:val="left" w:pos="0"/>
          <w:tab w:val="left" w:pos="1279"/>
        </w:tabs>
        <w:spacing w:before="0" w:line="360" w:lineRule="auto"/>
        <w:ind w:left="0"/>
        <w:rPr>
          <w:spacing w:val="-2"/>
          <w:sz w:val="22"/>
          <w:szCs w:val="22"/>
        </w:rPr>
      </w:pPr>
      <w:r w:rsidRPr="00F5147E">
        <w:rPr>
          <w:sz w:val="22"/>
          <w:szCs w:val="22"/>
        </w:rPr>
        <w:t xml:space="preserve">21 - </w:t>
      </w:r>
      <w:proofErr w:type="gramStart"/>
      <w:r w:rsidR="009F25B4" w:rsidRPr="00F5147E">
        <w:rPr>
          <w:sz w:val="22"/>
          <w:szCs w:val="22"/>
        </w:rPr>
        <w:t>GARANTIA</w:t>
      </w:r>
      <w:proofErr w:type="gramEnd"/>
      <w:r w:rsidR="009F25B4" w:rsidRPr="00F5147E">
        <w:rPr>
          <w:spacing w:val="-1"/>
          <w:sz w:val="22"/>
          <w:szCs w:val="22"/>
        </w:rPr>
        <w:t xml:space="preserve"> </w:t>
      </w:r>
      <w:r w:rsidR="009F25B4" w:rsidRPr="00F5147E">
        <w:rPr>
          <w:sz w:val="22"/>
          <w:szCs w:val="22"/>
        </w:rPr>
        <w:t>DA</w:t>
      </w:r>
      <w:r w:rsidR="009F25B4" w:rsidRPr="00F5147E">
        <w:rPr>
          <w:spacing w:val="-1"/>
          <w:sz w:val="22"/>
          <w:szCs w:val="22"/>
        </w:rPr>
        <w:t xml:space="preserve"> </w:t>
      </w:r>
      <w:r w:rsidR="009F25B4" w:rsidRPr="00F5147E">
        <w:rPr>
          <w:spacing w:val="-2"/>
          <w:sz w:val="22"/>
          <w:szCs w:val="22"/>
        </w:rPr>
        <w:t>CONTRATAÇÃO</w:t>
      </w:r>
    </w:p>
    <w:p w:rsidR="001C34DD" w:rsidRPr="00F5147E" w:rsidRDefault="001C34DD" w:rsidP="00F5147E">
      <w:pPr>
        <w:pStyle w:val="Ttulo1"/>
        <w:tabs>
          <w:tab w:val="left" w:pos="0"/>
          <w:tab w:val="left" w:pos="1279"/>
        </w:tabs>
        <w:spacing w:before="0" w:line="360" w:lineRule="auto"/>
        <w:ind w:left="0"/>
        <w:rPr>
          <w:color w:val="00B050"/>
          <w:sz w:val="22"/>
          <w:szCs w:val="22"/>
        </w:rPr>
      </w:pPr>
      <w:r w:rsidRPr="00F5147E">
        <w:rPr>
          <w:sz w:val="22"/>
          <w:szCs w:val="22"/>
        </w:rPr>
        <w:t xml:space="preserve"> </w:t>
      </w:r>
      <w:r w:rsidRPr="00F5147E">
        <w:rPr>
          <w:sz w:val="22"/>
          <w:szCs w:val="22"/>
          <w:u w:val="single"/>
        </w:rPr>
        <w:t>Vide</w:t>
      </w:r>
      <w:r w:rsidRPr="00F5147E">
        <w:rPr>
          <w:spacing w:val="-3"/>
          <w:sz w:val="22"/>
          <w:szCs w:val="22"/>
          <w:u w:val="single"/>
        </w:rPr>
        <w:t xml:space="preserve"> </w:t>
      </w:r>
      <w:r w:rsidRPr="00F5147E">
        <w:rPr>
          <w:sz w:val="22"/>
          <w:szCs w:val="22"/>
          <w:u w:val="single"/>
        </w:rPr>
        <w:t>Termo</w:t>
      </w:r>
      <w:r w:rsidRPr="00F5147E">
        <w:rPr>
          <w:spacing w:val="-1"/>
          <w:sz w:val="22"/>
          <w:szCs w:val="22"/>
          <w:u w:val="single"/>
        </w:rPr>
        <w:t xml:space="preserve"> </w:t>
      </w:r>
      <w:r w:rsidRPr="00F5147E">
        <w:rPr>
          <w:sz w:val="22"/>
          <w:szCs w:val="22"/>
          <w:u w:val="single"/>
        </w:rPr>
        <w:t>de</w:t>
      </w:r>
      <w:r w:rsidRPr="00F5147E">
        <w:rPr>
          <w:spacing w:val="-2"/>
          <w:sz w:val="22"/>
          <w:szCs w:val="2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proofErr w:type="gramStart"/>
      <w:r w:rsidRPr="00F5147E">
        <w:rPr>
          <w:sz w:val="22"/>
          <w:szCs w:val="22"/>
        </w:rPr>
        <w:t xml:space="preserve">22 - </w:t>
      </w:r>
      <w:r w:rsidR="009F25B4" w:rsidRPr="00F5147E">
        <w:rPr>
          <w:sz w:val="22"/>
          <w:szCs w:val="22"/>
        </w:rPr>
        <w:t>EXECUÇÃO</w:t>
      </w:r>
      <w:proofErr w:type="gramEnd"/>
      <w:r w:rsidR="009F25B4" w:rsidRPr="00F5147E">
        <w:rPr>
          <w:spacing w:val="-1"/>
          <w:sz w:val="22"/>
          <w:szCs w:val="22"/>
        </w:rPr>
        <w:t xml:space="preserve"> </w:t>
      </w:r>
      <w:r w:rsidR="009F25B4" w:rsidRPr="00F5147E">
        <w:rPr>
          <w:sz w:val="22"/>
          <w:szCs w:val="22"/>
        </w:rPr>
        <w:t>DO</w:t>
      </w:r>
      <w:r w:rsidR="009F25B4" w:rsidRPr="00F5147E">
        <w:rPr>
          <w:spacing w:val="2"/>
          <w:sz w:val="22"/>
          <w:szCs w:val="22"/>
        </w:rPr>
        <w:t xml:space="preserve"> </w:t>
      </w:r>
      <w:r w:rsidR="009F25B4" w:rsidRPr="00F5147E">
        <w:rPr>
          <w:spacing w:val="-2"/>
          <w:sz w:val="22"/>
          <w:szCs w:val="22"/>
        </w:rPr>
        <w:t>OBJETO</w:t>
      </w:r>
    </w:p>
    <w:p w:rsidR="00ED6EFD" w:rsidRPr="00F5147E" w:rsidRDefault="009F25B4" w:rsidP="00F5147E">
      <w:pPr>
        <w:tabs>
          <w:tab w:val="left" w:pos="0"/>
        </w:tabs>
        <w:spacing w:line="360" w:lineRule="auto"/>
        <w:jc w:val="both"/>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proofErr w:type="gramStart"/>
      <w:r w:rsidRPr="00F5147E">
        <w:rPr>
          <w:sz w:val="22"/>
          <w:szCs w:val="22"/>
        </w:rPr>
        <w:t xml:space="preserve">23 - </w:t>
      </w:r>
      <w:r w:rsidR="009F25B4" w:rsidRPr="00F5147E">
        <w:rPr>
          <w:sz w:val="22"/>
          <w:szCs w:val="22"/>
        </w:rPr>
        <w:t>GESTÃO</w:t>
      </w:r>
      <w:proofErr w:type="gramEnd"/>
      <w:r w:rsidR="009F25B4" w:rsidRPr="00F5147E">
        <w:rPr>
          <w:spacing w:val="-1"/>
          <w:sz w:val="22"/>
          <w:szCs w:val="22"/>
        </w:rPr>
        <w:t xml:space="preserve"> </w:t>
      </w:r>
      <w:r w:rsidR="009F25B4" w:rsidRPr="00F5147E">
        <w:rPr>
          <w:sz w:val="22"/>
          <w:szCs w:val="22"/>
        </w:rPr>
        <w:t>DA</w:t>
      </w:r>
      <w:r w:rsidR="009F25B4" w:rsidRPr="00F5147E">
        <w:rPr>
          <w:spacing w:val="-2"/>
          <w:sz w:val="22"/>
          <w:szCs w:val="22"/>
        </w:rPr>
        <w:t xml:space="preserve"> </w:t>
      </w:r>
      <w:r w:rsidR="009F25B4" w:rsidRPr="00F5147E">
        <w:rPr>
          <w:sz w:val="22"/>
          <w:szCs w:val="22"/>
        </w:rPr>
        <w:t>ATA DE</w:t>
      </w:r>
      <w:r w:rsidR="009F25B4" w:rsidRPr="00F5147E">
        <w:rPr>
          <w:spacing w:val="-1"/>
          <w:sz w:val="22"/>
          <w:szCs w:val="22"/>
        </w:rPr>
        <w:t xml:space="preserve"> </w:t>
      </w:r>
      <w:r w:rsidR="009F25B4" w:rsidRPr="00F5147E">
        <w:rPr>
          <w:sz w:val="22"/>
          <w:szCs w:val="22"/>
        </w:rPr>
        <w:t>REGISTRO</w:t>
      </w:r>
      <w:r w:rsidR="009F25B4" w:rsidRPr="00F5147E">
        <w:rPr>
          <w:spacing w:val="-1"/>
          <w:sz w:val="22"/>
          <w:szCs w:val="22"/>
        </w:rPr>
        <w:t xml:space="preserve"> </w:t>
      </w:r>
      <w:r w:rsidR="009F25B4" w:rsidRPr="00F5147E">
        <w:rPr>
          <w:sz w:val="22"/>
          <w:szCs w:val="22"/>
        </w:rPr>
        <w:t xml:space="preserve">DE </w:t>
      </w:r>
      <w:r w:rsidR="009F25B4" w:rsidRPr="00F5147E">
        <w:rPr>
          <w:spacing w:val="-2"/>
          <w:sz w:val="22"/>
          <w:szCs w:val="22"/>
        </w:rPr>
        <w:t>PREÇOS</w:t>
      </w:r>
    </w:p>
    <w:p w:rsidR="00ED6EFD" w:rsidRPr="00F5147E" w:rsidRDefault="009F25B4" w:rsidP="00F5147E">
      <w:pPr>
        <w:tabs>
          <w:tab w:val="left" w:pos="0"/>
        </w:tabs>
        <w:spacing w:line="360" w:lineRule="auto"/>
        <w:jc w:val="both"/>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r w:rsidRPr="00F5147E">
        <w:rPr>
          <w:sz w:val="22"/>
          <w:szCs w:val="22"/>
        </w:rPr>
        <w:t xml:space="preserve">24 - </w:t>
      </w:r>
      <w:r w:rsidR="009F25B4" w:rsidRPr="00F5147E">
        <w:rPr>
          <w:sz w:val="22"/>
          <w:szCs w:val="22"/>
        </w:rPr>
        <w:t>OBRIGAÇÕES</w:t>
      </w:r>
      <w:r w:rsidR="009F25B4" w:rsidRPr="00F5147E">
        <w:rPr>
          <w:spacing w:val="-2"/>
          <w:sz w:val="22"/>
          <w:szCs w:val="22"/>
        </w:rPr>
        <w:t xml:space="preserve"> </w:t>
      </w:r>
      <w:r w:rsidR="009F25B4" w:rsidRPr="00F5147E">
        <w:rPr>
          <w:sz w:val="22"/>
          <w:szCs w:val="22"/>
        </w:rPr>
        <w:t>DA</w:t>
      </w:r>
      <w:r w:rsidR="009F25B4" w:rsidRPr="00F5147E">
        <w:rPr>
          <w:spacing w:val="-16"/>
          <w:sz w:val="22"/>
          <w:szCs w:val="22"/>
        </w:rPr>
        <w:t xml:space="preserve"> </w:t>
      </w:r>
      <w:r w:rsidR="009F25B4" w:rsidRPr="00F5147E">
        <w:rPr>
          <w:spacing w:val="-2"/>
          <w:sz w:val="22"/>
          <w:szCs w:val="22"/>
        </w:rPr>
        <w:t>CONTRATADA</w:t>
      </w:r>
    </w:p>
    <w:p w:rsidR="00ED6EFD" w:rsidRPr="00F5147E" w:rsidRDefault="009F25B4" w:rsidP="00F5147E">
      <w:pPr>
        <w:tabs>
          <w:tab w:val="left" w:pos="0"/>
        </w:tabs>
        <w:spacing w:line="360" w:lineRule="auto"/>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r w:rsidRPr="00F5147E">
        <w:rPr>
          <w:sz w:val="22"/>
          <w:szCs w:val="22"/>
        </w:rPr>
        <w:t xml:space="preserve">25 - </w:t>
      </w:r>
      <w:r w:rsidR="009F25B4" w:rsidRPr="00F5147E">
        <w:rPr>
          <w:sz w:val="22"/>
          <w:szCs w:val="22"/>
        </w:rPr>
        <w:t>OBRIGAÇÕES</w:t>
      </w:r>
      <w:r w:rsidR="009F25B4" w:rsidRPr="00F5147E">
        <w:rPr>
          <w:spacing w:val="-1"/>
          <w:sz w:val="22"/>
          <w:szCs w:val="22"/>
        </w:rPr>
        <w:t xml:space="preserve"> </w:t>
      </w:r>
      <w:r w:rsidR="009F25B4" w:rsidRPr="00F5147E">
        <w:rPr>
          <w:sz w:val="22"/>
          <w:szCs w:val="22"/>
        </w:rPr>
        <w:t>DA</w:t>
      </w:r>
      <w:r w:rsidR="009F25B4" w:rsidRPr="00F5147E">
        <w:rPr>
          <w:spacing w:val="-2"/>
          <w:sz w:val="22"/>
          <w:szCs w:val="22"/>
        </w:rPr>
        <w:t xml:space="preserve"> ADMINISTRAÇÃO</w:t>
      </w:r>
    </w:p>
    <w:p w:rsidR="00ED6EFD" w:rsidRPr="00F5147E" w:rsidRDefault="009F25B4" w:rsidP="00F5147E">
      <w:pPr>
        <w:tabs>
          <w:tab w:val="left" w:pos="0"/>
        </w:tabs>
        <w:spacing w:line="360" w:lineRule="auto"/>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proofErr w:type="gramStart"/>
      <w:r w:rsidRPr="00F5147E">
        <w:rPr>
          <w:sz w:val="22"/>
          <w:szCs w:val="22"/>
        </w:rPr>
        <w:t xml:space="preserve">26 - </w:t>
      </w:r>
      <w:r w:rsidR="009F25B4" w:rsidRPr="00F5147E">
        <w:rPr>
          <w:sz w:val="22"/>
          <w:szCs w:val="22"/>
        </w:rPr>
        <w:t>CRITÉRIO</w:t>
      </w:r>
      <w:proofErr w:type="gramEnd"/>
      <w:r w:rsidR="009F25B4" w:rsidRPr="00F5147E">
        <w:rPr>
          <w:sz w:val="22"/>
          <w:szCs w:val="22"/>
        </w:rPr>
        <w:t xml:space="preserve"> DE</w:t>
      </w:r>
      <w:r w:rsidR="009F25B4" w:rsidRPr="00F5147E">
        <w:rPr>
          <w:spacing w:val="-1"/>
          <w:sz w:val="22"/>
          <w:szCs w:val="22"/>
        </w:rPr>
        <w:t xml:space="preserve"> </w:t>
      </w:r>
      <w:r w:rsidR="009F25B4" w:rsidRPr="00F5147E">
        <w:rPr>
          <w:sz w:val="22"/>
          <w:szCs w:val="22"/>
        </w:rPr>
        <w:t xml:space="preserve">MEDIÇÃO E </w:t>
      </w:r>
      <w:r w:rsidR="009F25B4" w:rsidRPr="00F5147E">
        <w:rPr>
          <w:spacing w:val="-2"/>
          <w:sz w:val="22"/>
          <w:szCs w:val="22"/>
        </w:rPr>
        <w:t>PAGAMENTO</w:t>
      </w:r>
    </w:p>
    <w:p w:rsidR="00ED6EFD" w:rsidRPr="00F5147E" w:rsidRDefault="009F25B4" w:rsidP="00F5147E">
      <w:pPr>
        <w:tabs>
          <w:tab w:val="left" w:pos="0"/>
        </w:tabs>
        <w:spacing w:line="360" w:lineRule="auto"/>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proofErr w:type="gramStart"/>
      <w:r w:rsidRPr="00F5147E">
        <w:rPr>
          <w:sz w:val="22"/>
          <w:szCs w:val="22"/>
        </w:rPr>
        <w:t xml:space="preserve">27 - </w:t>
      </w:r>
      <w:r w:rsidR="009F25B4" w:rsidRPr="00F5147E">
        <w:rPr>
          <w:sz w:val="22"/>
          <w:szCs w:val="22"/>
        </w:rPr>
        <w:t>VIGÊNCIA</w:t>
      </w:r>
      <w:proofErr w:type="gramEnd"/>
      <w:r w:rsidR="009F25B4" w:rsidRPr="00F5147E">
        <w:rPr>
          <w:spacing w:val="-1"/>
          <w:sz w:val="22"/>
          <w:szCs w:val="22"/>
        </w:rPr>
        <w:t xml:space="preserve"> </w:t>
      </w:r>
      <w:r w:rsidR="009F25B4" w:rsidRPr="00F5147E">
        <w:rPr>
          <w:sz w:val="22"/>
          <w:szCs w:val="22"/>
        </w:rPr>
        <w:t>DA</w:t>
      </w:r>
      <w:r w:rsidR="009F25B4" w:rsidRPr="00F5147E">
        <w:rPr>
          <w:spacing w:val="-1"/>
          <w:sz w:val="22"/>
          <w:szCs w:val="22"/>
        </w:rPr>
        <w:t xml:space="preserve"> </w:t>
      </w:r>
      <w:r w:rsidR="009F25B4" w:rsidRPr="00F5147E">
        <w:rPr>
          <w:sz w:val="22"/>
          <w:szCs w:val="22"/>
        </w:rPr>
        <w:t>ATA DE</w:t>
      </w:r>
      <w:r w:rsidR="009F25B4" w:rsidRPr="00F5147E">
        <w:rPr>
          <w:spacing w:val="-1"/>
          <w:sz w:val="22"/>
          <w:szCs w:val="22"/>
        </w:rPr>
        <w:t xml:space="preserve"> </w:t>
      </w:r>
      <w:r w:rsidR="009F25B4" w:rsidRPr="00F5147E">
        <w:rPr>
          <w:sz w:val="22"/>
          <w:szCs w:val="22"/>
        </w:rPr>
        <w:t>REGISTRO</w:t>
      </w:r>
      <w:r w:rsidR="009F25B4" w:rsidRPr="00F5147E">
        <w:rPr>
          <w:spacing w:val="-1"/>
          <w:sz w:val="22"/>
          <w:szCs w:val="22"/>
        </w:rPr>
        <w:t xml:space="preserve"> </w:t>
      </w:r>
      <w:r w:rsidR="009F25B4" w:rsidRPr="00F5147E">
        <w:rPr>
          <w:sz w:val="22"/>
          <w:szCs w:val="22"/>
        </w:rPr>
        <w:t xml:space="preserve">DE </w:t>
      </w:r>
      <w:r w:rsidR="009F25B4" w:rsidRPr="00F5147E">
        <w:rPr>
          <w:spacing w:val="-2"/>
          <w:sz w:val="22"/>
          <w:szCs w:val="22"/>
        </w:rPr>
        <w:t>PREÇOS</w:t>
      </w:r>
    </w:p>
    <w:p w:rsidR="00ED6EFD" w:rsidRPr="00F5147E" w:rsidRDefault="009F25B4" w:rsidP="00F5147E">
      <w:pPr>
        <w:tabs>
          <w:tab w:val="left" w:pos="0"/>
        </w:tabs>
        <w:spacing w:line="360" w:lineRule="auto"/>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r w:rsidRPr="00F5147E">
        <w:rPr>
          <w:sz w:val="22"/>
          <w:szCs w:val="22"/>
        </w:rPr>
        <w:t xml:space="preserve">28 - </w:t>
      </w:r>
      <w:r w:rsidR="009F25B4" w:rsidRPr="00F5147E">
        <w:rPr>
          <w:sz w:val="22"/>
          <w:szCs w:val="22"/>
        </w:rPr>
        <w:t>CANCELAMENTO/REVOGAÇÃO</w:t>
      </w:r>
      <w:r w:rsidR="009F25B4" w:rsidRPr="00F5147E">
        <w:rPr>
          <w:spacing w:val="-1"/>
          <w:sz w:val="22"/>
          <w:szCs w:val="22"/>
        </w:rPr>
        <w:t xml:space="preserve"> </w:t>
      </w:r>
      <w:r w:rsidR="009F25B4" w:rsidRPr="00F5147E">
        <w:rPr>
          <w:sz w:val="22"/>
          <w:szCs w:val="22"/>
        </w:rPr>
        <w:t>DA ATA</w:t>
      </w:r>
      <w:r w:rsidR="009F25B4" w:rsidRPr="00F5147E">
        <w:rPr>
          <w:spacing w:val="-1"/>
          <w:sz w:val="22"/>
          <w:szCs w:val="22"/>
        </w:rPr>
        <w:t xml:space="preserve"> </w:t>
      </w:r>
      <w:r w:rsidR="009F25B4" w:rsidRPr="00F5147E">
        <w:rPr>
          <w:sz w:val="22"/>
          <w:szCs w:val="22"/>
        </w:rPr>
        <w:t>DE</w:t>
      </w:r>
      <w:r w:rsidR="009F25B4" w:rsidRPr="00F5147E">
        <w:rPr>
          <w:spacing w:val="-1"/>
          <w:sz w:val="22"/>
          <w:szCs w:val="22"/>
        </w:rPr>
        <w:t xml:space="preserve"> </w:t>
      </w:r>
      <w:r w:rsidR="009F25B4" w:rsidRPr="00F5147E">
        <w:rPr>
          <w:sz w:val="22"/>
          <w:szCs w:val="22"/>
        </w:rPr>
        <w:t>REGISTRO</w:t>
      </w:r>
      <w:r w:rsidR="009F25B4" w:rsidRPr="00F5147E">
        <w:rPr>
          <w:spacing w:val="-1"/>
          <w:sz w:val="22"/>
          <w:szCs w:val="22"/>
        </w:rPr>
        <w:t xml:space="preserve"> </w:t>
      </w:r>
      <w:r w:rsidR="009F25B4" w:rsidRPr="00F5147E">
        <w:rPr>
          <w:sz w:val="22"/>
          <w:szCs w:val="22"/>
        </w:rPr>
        <w:t>DE</w:t>
      </w:r>
      <w:r w:rsidR="009F25B4" w:rsidRPr="00F5147E">
        <w:rPr>
          <w:spacing w:val="-1"/>
          <w:sz w:val="22"/>
          <w:szCs w:val="22"/>
        </w:rPr>
        <w:t xml:space="preserve"> </w:t>
      </w:r>
      <w:r w:rsidR="009F25B4" w:rsidRPr="00F5147E">
        <w:rPr>
          <w:spacing w:val="-2"/>
          <w:sz w:val="22"/>
          <w:szCs w:val="22"/>
        </w:rPr>
        <w:t>PREÇOS</w:t>
      </w:r>
    </w:p>
    <w:p w:rsidR="0000493C" w:rsidRPr="00F5147E" w:rsidRDefault="009F25B4" w:rsidP="00F5147E">
      <w:pPr>
        <w:tabs>
          <w:tab w:val="left" w:pos="0"/>
        </w:tabs>
        <w:spacing w:line="360" w:lineRule="auto"/>
        <w:rPr>
          <w:b/>
          <w:spacing w:val="-2"/>
          <w:u w:val="single"/>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1"/>
          <w:u w:val="single"/>
        </w:rPr>
        <w:t xml:space="preserve"> </w:t>
      </w:r>
      <w:r w:rsidRPr="00F5147E">
        <w:rPr>
          <w:b/>
          <w:spacing w:val="-2"/>
          <w:u w:val="single"/>
        </w:rPr>
        <w:t>Referência</w:t>
      </w:r>
    </w:p>
    <w:p w:rsidR="00ED6EFD" w:rsidRPr="00F5147E" w:rsidRDefault="0000493C" w:rsidP="00F5147E">
      <w:pPr>
        <w:tabs>
          <w:tab w:val="left" w:pos="0"/>
        </w:tabs>
        <w:spacing w:line="360" w:lineRule="auto"/>
        <w:rPr>
          <w:b/>
          <w:u w:val="single"/>
        </w:rPr>
      </w:pPr>
      <w:r w:rsidRPr="00F5147E">
        <w:rPr>
          <w:b/>
          <w:spacing w:val="-2"/>
          <w:u w:val="single"/>
        </w:rPr>
        <w:t xml:space="preserve">29 - </w:t>
      </w:r>
      <w:r w:rsidR="009F25B4" w:rsidRPr="00F5147E">
        <w:rPr>
          <w:b/>
          <w:u w:val="single"/>
        </w:rPr>
        <w:t>DA</w:t>
      </w:r>
      <w:r w:rsidR="009F25B4" w:rsidRPr="00F5147E">
        <w:rPr>
          <w:b/>
          <w:spacing w:val="-1"/>
          <w:u w:val="single"/>
        </w:rPr>
        <w:t xml:space="preserve"> </w:t>
      </w:r>
      <w:r w:rsidR="009F25B4" w:rsidRPr="00F5147E">
        <w:rPr>
          <w:b/>
          <w:u w:val="single"/>
        </w:rPr>
        <w:t>CONVOCAÇÃO PARA</w:t>
      </w:r>
      <w:r w:rsidR="009F25B4" w:rsidRPr="00F5147E">
        <w:rPr>
          <w:b/>
          <w:spacing w:val="-1"/>
          <w:u w:val="single"/>
        </w:rPr>
        <w:t xml:space="preserve"> </w:t>
      </w:r>
      <w:r w:rsidR="009F25B4" w:rsidRPr="00F5147E">
        <w:rPr>
          <w:b/>
          <w:u w:val="single"/>
        </w:rPr>
        <w:t>ASSINATURA</w:t>
      </w:r>
      <w:r w:rsidR="009F25B4" w:rsidRPr="00F5147E">
        <w:rPr>
          <w:b/>
          <w:spacing w:val="-1"/>
          <w:u w:val="single"/>
        </w:rPr>
        <w:t xml:space="preserve"> </w:t>
      </w:r>
      <w:r w:rsidR="009F25B4" w:rsidRPr="00F5147E">
        <w:rPr>
          <w:b/>
          <w:spacing w:val="-2"/>
          <w:u w:val="single"/>
        </w:rPr>
        <w:t>CONTRATUAL</w:t>
      </w:r>
    </w:p>
    <w:p w:rsidR="00ED6EFD" w:rsidRPr="00F5147E" w:rsidRDefault="0000493C" w:rsidP="00F5147E">
      <w:pPr>
        <w:tabs>
          <w:tab w:val="left" w:pos="1360"/>
        </w:tabs>
        <w:spacing w:before="115" w:line="360" w:lineRule="auto"/>
        <w:ind w:right="11"/>
        <w:jc w:val="both"/>
      </w:pPr>
      <w:r w:rsidRPr="00F5147E">
        <w:t xml:space="preserve">29.1 </w:t>
      </w:r>
      <w:r w:rsidR="009F25B4" w:rsidRPr="00F5147E">
        <w:t>– Uma vez homologado o resultado da licitação, a licitante vencedora será convocada para assinar e retirar o termo de contrato ou instrumento equivalente, sendo cientificada de</w:t>
      </w:r>
      <w:r w:rsidR="009F25B4" w:rsidRPr="00F5147E">
        <w:rPr>
          <w:spacing w:val="40"/>
        </w:rPr>
        <w:t xml:space="preserve"> </w:t>
      </w:r>
      <w:r w:rsidR="009F25B4" w:rsidRPr="00F5147E">
        <w:t>que sua omissão ensejará decaimento do direito à contratação, sem prejuízo à aplicação das penalidades dispostos no instrumento convocatório e seus anexos.</w:t>
      </w:r>
    </w:p>
    <w:p w:rsidR="00ED6EFD" w:rsidRPr="00F5147E" w:rsidRDefault="0000493C" w:rsidP="00F5147E">
      <w:pPr>
        <w:pStyle w:val="PargrafodaLista"/>
        <w:tabs>
          <w:tab w:val="left" w:pos="1341"/>
        </w:tabs>
        <w:spacing w:before="121" w:line="360" w:lineRule="auto"/>
        <w:ind w:left="0" w:right="11"/>
      </w:pPr>
      <w:r w:rsidRPr="00F5147E">
        <w:t xml:space="preserve">29.2 - </w:t>
      </w:r>
      <w:r w:rsidR="009F25B4" w:rsidRPr="00F5147E">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F5147E">
        <w:rPr>
          <w:spacing w:val="-2"/>
        </w:rPr>
        <w:t>postagem.</w:t>
      </w:r>
    </w:p>
    <w:p w:rsidR="00ED6EFD" w:rsidRPr="00F5147E" w:rsidRDefault="0000493C" w:rsidP="00F5147E">
      <w:pPr>
        <w:pStyle w:val="PargrafodaLista"/>
        <w:tabs>
          <w:tab w:val="left" w:pos="1331"/>
        </w:tabs>
        <w:spacing w:line="360" w:lineRule="auto"/>
        <w:ind w:left="0" w:right="11"/>
      </w:pPr>
      <w:r w:rsidRPr="00F5147E">
        <w:t xml:space="preserve">29.3 - </w:t>
      </w:r>
      <w:r w:rsidR="009F25B4" w:rsidRPr="00F5147E">
        <w:t>O</w:t>
      </w:r>
      <w:r w:rsidR="009F25B4" w:rsidRPr="00F5147E">
        <w:rPr>
          <w:spacing w:val="-1"/>
        </w:rPr>
        <w:t xml:space="preserve"> </w:t>
      </w:r>
      <w:r w:rsidR="009F25B4" w:rsidRPr="00F5147E">
        <w:t>aceite</w:t>
      </w:r>
      <w:r w:rsidR="009F25B4" w:rsidRPr="00F5147E">
        <w:rPr>
          <w:spacing w:val="-3"/>
        </w:rPr>
        <w:t xml:space="preserve"> </w:t>
      </w:r>
      <w:r w:rsidR="009F25B4" w:rsidRPr="00F5147E">
        <w:t>de</w:t>
      </w:r>
      <w:r w:rsidR="009F25B4" w:rsidRPr="00F5147E">
        <w:rPr>
          <w:spacing w:val="-3"/>
        </w:rPr>
        <w:t xml:space="preserve"> </w:t>
      </w:r>
      <w:r w:rsidR="009F25B4" w:rsidRPr="00F5147E">
        <w:t>nota</w:t>
      </w:r>
      <w:r w:rsidR="009F25B4" w:rsidRPr="00F5147E">
        <w:rPr>
          <w:spacing w:val="-1"/>
        </w:rPr>
        <w:t xml:space="preserve"> </w:t>
      </w:r>
      <w:r w:rsidR="009F25B4" w:rsidRPr="00F5147E">
        <w:t>de</w:t>
      </w:r>
      <w:r w:rsidR="009F25B4" w:rsidRPr="00F5147E">
        <w:rPr>
          <w:spacing w:val="-3"/>
        </w:rPr>
        <w:t xml:space="preserve"> </w:t>
      </w:r>
      <w:r w:rsidR="009F25B4" w:rsidRPr="00F5147E">
        <w:t>empenho</w:t>
      </w:r>
      <w:r w:rsidR="009F25B4" w:rsidRPr="00F5147E">
        <w:rPr>
          <w:spacing w:val="-1"/>
        </w:rPr>
        <w:t xml:space="preserve"> </w:t>
      </w:r>
      <w:r w:rsidR="009F25B4" w:rsidRPr="00F5147E">
        <w:t>ou</w:t>
      </w:r>
      <w:r w:rsidR="009F25B4" w:rsidRPr="00F5147E">
        <w:rPr>
          <w:spacing w:val="-2"/>
        </w:rPr>
        <w:t xml:space="preserve"> </w:t>
      </w:r>
      <w:r w:rsidR="009F25B4" w:rsidRPr="00F5147E">
        <w:t>instrumento</w:t>
      </w:r>
      <w:r w:rsidR="009F25B4" w:rsidRPr="00F5147E">
        <w:rPr>
          <w:spacing w:val="-2"/>
        </w:rPr>
        <w:t xml:space="preserve"> </w:t>
      </w:r>
      <w:r w:rsidR="009F25B4" w:rsidRPr="00F5147E">
        <w:t>equivalente,</w:t>
      </w:r>
      <w:r w:rsidR="009F25B4" w:rsidRPr="00F5147E">
        <w:rPr>
          <w:spacing w:val="-1"/>
        </w:rPr>
        <w:t xml:space="preserve"> </w:t>
      </w:r>
      <w:r w:rsidR="009F25B4" w:rsidRPr="00F5147E">
        <w:t>emitida</w:t>
      </w:r>
      <w:r w:rsidR="009F25B4" w:rsidRPr="00F5147E">
        <w:rPr>
          <w:spacing w:val="-1"/>
        </w:rPr>
        <w:t xml:space="preserve"> </w:t>
      </w:r>
      <w:r w:rsidR="009F25B4" w:rsidRPr="00F5147E">
        <w:t>à</w:t>
      </w:r>
      <w:r w:rsidR="009F25B4" w:rsidRPr="00F5147E">
        <w:rPr>
          <w:spacing w:val="-3"/>
        </w:rPr>
        <w:t xml:space="preserve"> </w:t>
      </w:r>
      <w:r w:rsidR="009F25B4" w:rsidRPr="00F5147E">
        <w:t>licitante</w:t>
      </w:r>
      <w:r w:rsidR="009F25B4" w:rsidRPr="00F5147E">
        <w:rPr>
          <w:spacing w:val="-3"/>
        </w:rPr>
        <w:t xml:space="preserve"> </w:t>
      </w:r>
      <w:r w:rsidR="009F25B4" w:rsidRPr="00F5147E">
        <w:t xml:space="preserve">vencedora, </w:t>
      </w:r>
      <w:r w:rsidR="009F25B4" w:rsidRPr="00F5147E">
        <w:lastRenderedPageBreak/>
        <w:t>implica no reconhecimento que:</w:t>
      </w:r>
    </w:p>
    <w:p w:rsidR="00ED6EFD" w:rsidRPr="00F5147E" w:rsidRDefault="0000493C" w:rsidP="00F5147E">
      <w:pPr>
        <w:pStyle w:val="PargrafodaLista"/>
        <w:tabs>
          <w:tab w:val="left" w:pos="1576"/>
        </w:tabs>
        <w:spacing w:line="360" w:lineRule="auto"/>
        <w:ind w:left="0" w:right="11"/>
      </w:pPr>
      <w:r w:rsidRPr="00F5147E">
        <w:t xml:space="preserve">29.3.1 - </w:t>
      </w:r>
      <w:r w:rsidR="009F25B4" w:rsidRPr="00F5147E">
        <w:t>A nota ou instrumento está substituindo o contrato, aplicando-se à relação de negócios ali estabelecida as disposições da Lei Federal nº 14.133/21;</w:t>
      </w:r>
    </w:p>
    <w:p w:rsidR="00ED6EFD" w:rsidRPr="00F5147E" w:rsidRDefault="0000493C" w:rsidP="00F5147E">
      <w:pPr>
        <w:pStyle w:val="PargrafodaLista"/>
        <w:tabs>
          <w:tab w:val="left" w:pos="1567"/>
        </w:tabs>
        <w:spacing w:line="360" w:lineRule="auto"/>
        <w:ind w:left="0" w:right="11"/>
      </w:pPr>
      <w:r w:rsidRPr="00F5147E">
        <w:t xml:space="preserve">29.3.2 - </w:t>
      </w:r>
      <w:r w:rsidR="009F25B4" w:rsidRPr="00F5147E">
        <w:t>A contratada se vincula à sua proposta e às previsões contidas no instrumento convocatório e seus anexos.</w:t>
      </w:r>
    </w:p>
    <w:p w:rsidR="00ED6EFD" w:rsidRPr="00F5147E" w:rsidRDefault="0000493C" w:rsidP="00F5147E">
      <w:pPr>
        <w:pStyle w:val="PargrafodaLista"/>
        <w:tabs>
          <w:tab w:val="left" w:pos="1341"/>
        </w:tabs>
        <w:spacing w:before="48" w:line="360" w:lineRule="auto"/>
        <w:ind w:left="0" w:right="11"/>
      </w:pPr>
      <w:r w:rsidRPr="00F5147E">
        <w:t xml:space="preserve">29.4 - </w:t>
      </w:r>
      <w:r w:rsidR="009F25B4" w:rsidRPr="00F5147E">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F5147E" w:rsidRDefault="0000493C" w:rsidP="00F5147E">
      <w:pPr>
        <w:pStyle w:val="PargrafodaLista"/>
        <w:tabs>
          <w:tab w:val="left" w:pos="1339"/>
        </w:tabs>
        <w:spacing w:before="121" w:line="360" w:lineRule="auto"/>
        <w:ind w:left="0" w:right="11"/>
      </w:pPr>
      <w:r w:rsidRPr="00F5147E">
        <w:t>29.5 - S</w:t>
      </w:r>
      <w:r w:rsidR="009F25B4" w:rsidRPr="00F5147E">
        <w:t>erão aceitos os contratos assinados de forma eletrônica, desde que a assinatura digital seja reconhecida pelo sistema brasileiro de certificação digital, operado pela Infraestrutura de Chaves Públicas Brasileiras- ICP-Brasil.</w:t>
      </w:r>
    </w:p>
    <w:p w:rsidR="00ED6EFD" w:rsidRPr="00F5147E" w:rsidRDefault="0000493C" w:rsidP="00F5147E">
      <w:pPr>
        <w:pStyle w:val="PargrafodaLista"/>
        <w:tabs>
          <w:tab w:val="left" w:pos="1365"/>
        </w:tabs>
        <w:spacing w:line="360" w:lineRule="auto"/>
        <w:ind w:left="0" w:right="11"/>
      </w:pPr>
      <w:r w:rsidRPr="00F5147E">
        <w:t xml:space="preserve">29.6 - </w:t>
      </w:r>
      <w:r w:rsidR="009F25B4" w:rsidRPr="00F5147E">
        <w:t>Como requisito para celebração do contrato, a licitante vencedora deverá manter as mesmas condições de habilitação consignadas no instrumento convocatório e seus anexos.</w:t>
      </w:r>
    </w:p>
    <w:p w:rsidR="00ED6EFD" w:rsidRPr="00F5147E" w:rsidRDefault="00A22461" w:rsidP="00F5147E">
      <w:pPr>
        <w:pStyle w:val="Ttulo1"/>
        <w:tabs>
          <w:tab w:val="left" w:pos="1151"/>
        </w:tabs>
        <w:spacing w:before="124" w:line="360" w:lineRule="auto"/>
        <w:ind w:left="0"/>
        <w:jc w:val="both"/>
        <w:rPr>
          <w:sz w:val="22"/>
          <w:szCs w:val="22"/>
        </w:rPr>
      </w:pPr>
      <w:r w:rsidRPr="00F5147E">
        <w:rPr>
          <w:spacing w:val="-2"/>
          <w:sz w:val="22"/>
          <w:szCs w:val="22"/>
        </w:rPr>
        <w:t xml:space="preserve">30 </w:t>
      </w:r>
      <w:r w:rsidR="009F25B4" w:rsidRPr="00F5147E">
        <w:rPr>
          <w:spacing w:val="-2"/>
          <w:sz w:val="22"/>
          <w:szCs w:val="22"/>
        </w:rPr>
        <w:t>–</w:t>
      </w:r>
      <w:r w:rsidR="009F25B4" w:rsidRPr="00F5147E">
        <w:rPr>
          <w:spacing w:val="-4"/>
          <w:sz w:val="22"/>
          <w:szCs w:val="22"/>
        </w:rPr>
        <w:t xml:space="preserve"> </w:t>
      </w:r>
      <w:r w:rsidR="009F25B4" w:rsidRPr="00F5147E">
        <w:rPr>
          <w:spacing w:val="-2"/>
          <w:sz w:val="22"/>
          <w:szCs w:val="22"/>
        </w:rPr>
        <w:t>DAS INFRAÇÕES</w:t>
      </w:r>
      <w:r w:rsidR="009F25B4" w:rsidRPr="00F5147E">
        <w:rPr>
          <w:spacing w:val="-14"/>
          <w:sz w:val="22"/>
          <w:szCs w:val="22"/>
        </w:rPr>
        <w:t xml:space="preserve"> </w:t>
      </w:r>
      <w:r w:rsidR="009F25B4" w:rsidRPr="00F5147E">
        <w:rPr>
          <w:spacing w:val="-2"/>
          <w:sz w:val="22"/>
          <w:szCs w:val="22"/>
        </w:rPr>
        <w:t>ADMINISTRATIVAS</w:t>
      </w:r>
      <w:r w:rsidR="009F25B4" w:rsidRPr="00F5147E">
        <w:rPr>
          <w:sz w:val="22"/>
          <w:szCs w:val="22"/>
        </w:rPr>
        <w:t xml:space="preserve"> </w:t>
      </w:r>
      <w:r w:rsidR="009F25B4" w:rsidRPr="00F5147E">
        <w:rPr>
          <w:spacing w:val="-2"/>
          <w:sz w:val="22"/>
          <w:szCs w:val="22"/>
        </w:rPr>
        <w:t>E</w:t>
      </w:r>
      <w:r w:rsidR="009F25B4" w:rsidRPr="00F5147E">
        <w:rPr>
          <w:spacing w:val="-1"/>
          <w:sz w:val="22"/>
          <w:szCs w:val="22"/>
        </w:rPr>
        <w:t xml:space="preserve"> </w:t>
      </w:r>
      <w:r w:rsidR="009F25B4" w:rsidRPr="00F5147E">
        <w:rPr>
          <w:spacing w:val="-2"/>
          <w:sz w:val="22"/>
          <w:szCs w:val="22"/>
        </w:rPr>
        <w:t>SANÇÕES</w:t>
      </w:r>
    </w:p>
    <w:p w:rsidR="00ED6EFD" w:rsidRPr="00F5147E" w:rsidRDefault="009F25B4" w:rsidP="00F5147E">
      <w:pPr>
        <w:pStyle w:val="Corpodetexto"/>
        <w:spacing w:before="116" w:line="360" w:lineRule="auto"/>
        <w:ind w:left="0"/>
        <w:rPr>
          <w:sz w:val="22"/>
          <w:szCs w:val="22"/>
        </w:rPr>
      </w:pPr>
      <w:r w:rsidRPr="00F5147E">
        <w:rPr>
          <w:sz w:val="22"/>
          <w:szCs w:val="22"/>
        </w:rPr>
        <w:t>30.1-</w:t>
      </w:r>
      <w:r w:rsidRPr="00F5147E">
        <w:rPr>
          <w:spacing w:val="-2"/>
          <w:sz w:val="22"/>
          <w:szCs w:val="22"/>
        </w:rPr>
        <w:t xml:space="preserve"> </w:t>
      </w:r>
      <w:r w:rsidRPr="00F5147E">
        <w:rPr>
          <w:sz w:val="22"/>
          <w:szCs w:val="22"/>
        </w:rPr>
        <w:t>Comete</w:t>
      </w:r>
      <w:r w:rsidRPr="00F5147E">
        <w:rPr>
          <w:spacing w:val="-2"/>
          <w:sz w:val="22"/>
          <w:szCs w:val="22"/>
        </w:rPr>
        <w:t xml:space="preserve"> </w:t>
      </w:r>
      <w:r w:rsidRPr="00F5147E">
        <w:rPr>
          <w:sz w:val="22"/>
          <w:szCs w:val="22"/>
        </w:rPr>
        <w:t>infração</w:t>
      </w:r>
      <w:r w:rsidRPr="00F5147E">
        <w:rPr>
          <w:spacing w:val="-1"/>
          <w:sz w:val="22"/>
          <w:szCs w:val="22"/>
        </w:rPr>
        <w:t xml:space="preserve"> </w:t>
      </w:r>
      <w:r w:rsidRPr="00F5147E">
        <w:rPr>
          <w:sz w:val="22"/>
          <w:szCs w:val="22"/>
        </w:rPr>
        <w:t>administrativa,</w:t>
      </w:r>
      <w:r w:rsidRPr="00F5147E">
        <w:rPr>
          <w:spacing w:val="-1"/>
          <w:sz w:val="22"/>
          <w:szCs w:val="22"/>
        </w:rPr>
        <w:t xml:space="preserve"> </w:t>
      </w:r>
      <w:r w:rsidRPr="00F5147E">
        <w:rPr>
          <w:sz w:val="22"/>
          <w:szCs w:val="22"/>
        </w:rPr>
        <w:t>nos</w:t>
      </w:r>
      <w:r w:rsidRPr="00F5147E">
        <w:rPr>
          <w:spacing w:val="-2"/>
          <w:sz w:val="22"/>
          <w:szCs w:val="22"/>
        </w:rPr>
        <w:t xml:space="preserve"> </w:t>
      </w:r>
      <w:r w:rsidRPr="00F5147E">
        <w:rPr>
          <w:sz w:val="22"/>
          <w:szCs w:val="22"/>
        </w:rPr>
        <w:t>termos</w:t>
      </w:r>
      <w:r w:rsidRPr="00F5147E">
        <w:rPr>
          <w:spacing w:val="-2"/>
          <w:sz w:val="22"/>
          <w:szCs w:val="22"/>
        </w:rPr>
        <w:t xml:space="preserve"> </w:t>
      </w:r>
      <w:r w:rsidRPr="00F5147E">
        <w:rPr>
          <w:sz w:val="22"/>
          <w:szCs w:val="22"/>
        </w:rPr>
        <w:t>da</w:t>
      </w:r>
      <w:r w:rsidRPr="00F5147E">
        <w:rPr>
          <w:spacing w:val="-2"/>
          <w:sz w:val="22"/>
          <w:szCs w:val="22"/>
        </w:rPr>
        <w:t xml:space="preserve"> </w:t>
      </w:r>
      <w:r w:rsidRPr="00F5147E">
        <w:rPr>
          <w:sz w:val="22"/>
          <w:szCs w:val="22"/>
        </w:rPr>
        <w:t>lei,</w:t>
      </w:r>
      <w:r w:rsidRPr="00F5147E">
        <w:rPr>
          <w:spacing w:val="-1"/>
          <w:sz w:val="22"/>
          <w:szCs w:val="22"/>
        </w:rPr>
        <w:t xml:space="preserve"> </w:t>
      </w:r>
      <w:r w:rsidRPr="00F5147E">
        <w:rPr>
          <w:sz w:val="22"/>
          <w:szCs w:val="22"/>
        </w:rPr>
        <w:t>o</w:t>
      </w:r>
      <w:r w:rsidRPr="00F5147E">
        <w:rPr>
          <w:spacing w:val="-1"/>
          <w:sz w:val="22"/>
          <w:szCs w:val="22"/>
        </w:rPr>
        <w:t xml:space="preserve"> </w:t>
      </w:r>
      <w:r w:rsidRPr="00F5147E">
        <w:rPr>
          <w:sz w:val="22"/>
          <w:szCs w:val="22"/>
        </w:rPr>
        <w:t>licitante</w:t>
      </w:r>
      <w:r w:rsidRPr="00F5147E">
        <w:rPr>
          <w:spacing w:val="-1"/>
          <w:sz w:val="22"/>
          <w:szCs w:val="22"/>
        </w:rPr>
        <w:t xml:space="preserve"> </w:t>
      </w:r>
      <w:r w:rsidRPr="00F5147E">
        <w:rPr>
          <w:sz w:val="22"/>
          <w:szCs w:val="22"/>
        </w:rPr>
        <w:t>que,</w:t>
      </w:r>
      <w:r w:rsidRPr="00F5147E">
        <w:rPr>
          <w:spacing w:val="-1"/>
          <w:sz w:val="22"/>
          <w:szCs w:val="22"/>
        </w:rPr>
        <w:t xml:space="preserve"> </w:t>
      </w:r>
      <w:r w:rsidRPr="00F5147E">
        <w:rPr>
          <w:sz w:val="22"/>
          <w:szCs w:val="22"/>
        </w:rPr>
        <w:t>com</w:t>
      </w:r>
      <w:r w:rsidRPr="00F5147E">
        <w:rPr>
          <w:spacing w:val="-1"/>
          <w:sz w:val="22"/>
          <w:szCs w:val="22"/>
        </w:rPr>
        <w:t xml:space="preserve"> </w:t>
      </w:r>
      <w:r w:rsidRPr="00F5147E">
        <w:rPr>
          <w:sz w:val="22"/>
          <w:szCs w:val="22"/>
        </w:rPr>
        <w:t>dolo</w:t>
      </w:r>
      <w:r w:rsidRPr="00F5147E">
        <w:rPr>
          <w:spacing w:val="-1"/>
          <w:sz w:val="22"/>
          <w:szCs w:val="22"/>
        </w:rPr>
        <w:t xml:space="preserve"> </w:t>
      </w:r>
      <w:r w:rsidRPr="00F5147E">
        <w:rPr>
          <w:sz w:val="22"/>
          <w:szCs w:val="22"/>
        </w:rPr>
        <w:t xml:space="preserve">ou </w:t>
      </w:r>
      <w:r w:rsidRPr="00F5147E">
        <w:rPr>
          <w:spacing w:val="-2"/>
          <w:sz w:val="22"/>
          <w:szCs w:val="22"/>
        </w:rPr>
        <w:t>culpa:</w:t>
      </w:r>
    </w:p>
    <w:p w:rsidR="00ED6EFD" w:rsidRPr="00F5147E" w:rsidRDefault="00A22461" w:rsidP="00F5147E">
      <w:pPr>
        <w:pStyle w:val="PargrafodaLista"/>
        <w:tabs>
          <w:tab w:val="left" w:pos="1540"/>
        </w:tabs>
        <w:spacing w:line="360" w:lineRule="auto"/>
        <w:ind w:left="0"/>
      </w:pPr>
      <w:r w:rsidRPr="00F5147E">
        <w:t xml:space="preserve">30.1.1 - </w:t>
      </w:r>
      <w:r w:rsidR="009F25B4" w:rsidRPr="00F5147E">
        <w:t>deixar</w:t>
      </w:r>
      <w:r w:rsidR="009F25B4" w:rsidRPr="00F5147E">
        <w:rPr>
          <w:spacing w:val="25"/>
        </w:rPr>
        <w:t xml:space="preserve"> </w:t>
      </w:r>
      <w:r w:rsidR="009F25B4" w:rsidRPr="00F5147E">
        <w:t>de</w:t>
      </w:r>
      <w:r w:rsidR="009F25B4" w:rsidRPr="00F5147E">
        <w:rPr>
          <w:spacing w:val="25"/>
        </w:rPr>
        <w:t xml:space="preserve"> </w:t>
      </w:r>
      <w:r w:rsidR="009F25B4" w:rsidRPr="00F5147E">
        <w:t>entregar</w:t>
      </w:r>
      <w:r w:rsidR="009F25B4" w:rsidRPr="00F5147E">
        <w:rPr>
          <w:spacing w:val="25"/>
        </w:rPr>
        <w:t xml:space="preserve"> </w:t>
      </w:r>
      <w:r w:rsidR="009F25B4" w:rsidRPr="00F5147E">
        <w:t>a</w:t>
      </w:r>
      <w:r w:rsidR="009F25B4" w:rsidRPr="00F5147E">
        <w:rPr>
          <w:spacing w:val="25"/>
        </w:rPr>
        <w:t xml:space="preserve"> </w:t>
      </w:r>
      <w:r w:rsidR="009F25B4" w:rsidRPr="00F5147E">
        <w:t>documentação</w:t>
      </w:r>
      <w:r w:rsidR="009F25B4" w:rsidRPr="00F5147E">
        <w:rPr>
          <w:spacing w:val="28"/>
        </w:rPr>
        <w:t xml:space="preserve"> </w:t>
      </w:r>
      <w:r w:rsidR="009F25B4" w:rsidRPr="00F5147E">
        <w:t>exigida</w:t>
      </w:r>
      <w:r w:rsidR="009F25B4" w:rsidRPr="00F5147E">
        <w:rPr>
          <w:spacing w:val="26"/>
        </w:rPr>
        <w:t xml:space="preserve"> </w:t>
      </w:r>
      <w:r w:rsidR="009F25B4" w:rsidRPr="00F5147E">
        <w:t>para</w:t>
      </w:r>
      <w:r w:rsidR="009F25B4" w:rsidRPr="00F5147E">
        <w:rPr>
          <w:spacing w:val="25"/>
        </w:rPr>
        <w:t xml:space="preserve"> </w:t>
      </w:r>
      <w:r w:rsidR="009F25B4" w:rsidRPr="00F5147E">
        <w:t>o</w:t>
      </w:r>
      <w:r w:rsidR="009F25B4" w:rsidRPr="00F5147E">
        <w:rPr>
          <w:spacing w:val="26"/>
        </w:rPr>
        <w:t xml:space="preserve"> </w:t>
      </w:r>
      <w:r w:rsidR="009F25B4" w:rsidRPr="00F5147E">
        <w:t>certame</w:t>
      </w:r>
      <w:r w:rsidR="009F25B4" w:rsidRPr="00F5147E">
        <w:rPr>
          <w:spacing w:val="26"/>
        </w:rPr>
        <w:t xml:space="preserve"> </w:t>
      </w:r>
      <w:r w:rsidR="009F25B4" w:rsidRPr="00F5147E">
        <w:t>ou</w:t>
      </w:r>
      <w:r w:rsidR="009F25B4" w:rsidRPr="00F5147E">
        <w:rPr>
          <w:spacing w:val="26"/>
        </w:rPr>
        <w:t xml:space="preserve"> </w:t>
      </w:r>
      <w:r w:rsidR="009F25B4" w:rsidRPr="00F5147E">
        <w:t>não</w:t>
      </w:r>
      <w:r w:rsidR="009F25B4" w:rsidRPr="00F5147E">
        <w:rPr>
          <w:spacing w:val="28"/>
        </w:rPr>
        <w:t xml:space="preserve"> </w:t>
      </w:r>
      <w:r w:rsidR="009F25B4" w:rsidRPr="00F5147E">
        <w:t>entregar</w:t>
      </w:r>
      <w:r w:rsidR="009F25B4" w:rsidRPr="00F5147E">
        <w:rPr>
          <w:spacing w:val="25"/>
        </w:rPr>
        <w:t xml:space="preserve"> </w:t>
      </w:r>
      <w:r w:rsidR="009F25B4" w:rsidRPr="00F5147E">
        <w:t>qualquer documento que tenha sido solicitado pelo/a pregoeiro/a durante o certame;</w:t>
      </w:r>
    </w:p>
    <w:p w:rsidR="00ED6EFD" w:rsidRPr="00F5147E" w:rsidRDefault="00A22461" w:rsidP="00F5147E">
      <w:pPr>
        <w:pStyle w:val="PargrafodaLista"/>
        <w:tabs>
          <w:tab w:val="left" w:pos="1540"/>
        </w:tabs>
        <w:spacing w:line="360" w:lineRule="auto"/>
        <w:ind w:left="0"/>
      </w:pPr>
      <w:r w:rsidRPr="00F5147E">
        <w:t xml:space="preserve">30.1.2 - </w:t>
      </w:r>
      <w:r w:rsidR="009F25B4" w:rsidRPr="00F5147E">
        <w:t>Salvo em decorrência de fato superveniente devidamente justificado, não mantiver a</w:t>
      </w:r>
      <w:r w:rsidR="009F25B4" w:rsidRPr="00F5147E">
        <w:rPr>
          <w:spacing w:val="80"/>
        </w:rPr>
        <w:t xml:space="preserve"> </w:t>
      </w:r>
      <w:r w:rsidR="009F25B4" w:rsidRPr="00F5147E">
        <w:t>proposta em especial quando:</w:t>
      </w:r>
    </w:p>
    <w:p w:rsidR="00ED6EFD" w:rsidRPr="00F5147E" w:rsidRDefault="009F25B4" w:rsidP="00BE75C2">
      <w:pPr>
        <w:pStyle w:val="PargrafodaLista"/>
        <w:numPr>
          <w:ilvl w:val="0"/>
          <w:numId w:val="9"/>
        </w:numPr>
        <w:tabs>
          <w:tab w:val="left" w:pos="1097"/>
        </w:tabs>
        <w:spacing w:line="360" w:lineRule="auto"/>
        <w:ind w:left="1134" w:hanging="284"/>
        <w:jc w:val="both"/>
      </w:pPr>
      <w:proofErr w:type="gramStart"/>
      <w:r w:rsidRPr="00F5147E">
        <w:t>não</w:t>
      </w:r>
      <w:proofErr w:type="gramEnd"/>
      <w:r w:rsidRPr="00F5147E">
        <w:rPr>
          <w:spacing w:val="-3"/>
        </w:rPr>
        <w:t xml:space="preserve"> </w:t>
      </w:r>
      <w:r w:rsidRPr="00F5147E">
        <w:t>enviar</w:t>
      </w:r>
      <w:r w:rsidRPr="00F5147E">
        <w:rPr>
          <w:spacing w:val="-1"/>
        </w:rPr>
        <w:t xml:space="preserve"> </w:t>
      </w:r>
      <w:r w:rsidRPr="00F5147E">
        <w:t>a</w:t>
      </w:r>
      <w:r w:rsidRPr="00F5147E">
        <w:rPr>
          <w:spacing w:val="-3"/>
        </w:rPr>
        <w:t xml:space="preserve"> </w:t>
      </w:r>
      <w:r w:rsidRPr="00F5147E">
        <w:t>proposta adequada</w:t>
      </w:r>
      <w:r w:rsidRPr="00F5147E">
        <w:rPr>
          <w:spacing w:val="-2"/>
        </w:rPr>
        <w:t xml:space="preserve"> </w:t>
      </w:r>
      <w:r w:rsidRPr="00F5147E">
        <w:t>ao</w:t>
      </w:r>
      <w:r w:rsidRPr="00F5147E">
        <w:rPr>
          <w:spacing w:val="-1"/>
        </w:rPr>
        <w:t xml:space="preserve"> </w:t>
      </w:r>
      <w:r w:rsidRPr="00F5147E">
        <w:t>último</w:t>
      </w:r>
      <w:r w:rsidRPr="00F5147E">
        <w:rPr>
          <w:spacing w:val="-1"/>
        </w:rPr>
        <w:t xml:space="preserve"> </w:t>
      </w:r>
      <w:r w:rsidRPr="00F5147E">
        <w:t>lance ofertado</w:t>
      </w:r>
      <w:r w:rsidRPr="00F5147E">
        <w:rPr>
          <w:spacing w:val="-1"/>
        </w:rPr>
        <w:t xml:space="preserve"> </w:t>
      </w:r>
      <w:r w:rsidRPr="00F5147E">
        <w:t>ou</w:t>
      </w:r>
      <w:r w:rsidRPr="00F5147E">
        <w:rPr>
          <w:spacing w:val="1"/>
        </w:rPr>
        <w:t xml:space="preserve"> </w:t>
      </w:r>
      <w:r w:rsidRPr="00F5147E">
        <w:t>após</w:t>
      </w:r>
      <w:r w:rsidRPr="00F5147E">
        <w:rPr>
          <w:spacing w:val="-2"/>
        </w:rPr>
        <w:t xml:space="preserve"> </w:t>
      </w:r>
      <w:r w:rsidRPr="00F5147E">
        <w:t>a</w:t>
      </w:r>
      <w:r w:rsidRPr="00F5147E">
        <w:rPr>
          <w:spacing w:val="-1"/>
        </w:rPr>
        <w:t xml:space="preserve"> </w:t>
      </w:r>
      <w:r w:rsidRPr="00F5147E">
        <w:rPr>
          <w:spacing w:val="-2"/>
        </w:rPr>
        <w:t>negociação;</w:t>
      </w:r>
    </w:p>
    <w:p w:rsidR="00ED6EFD" w:rsidRPr="00F5147E" w:rsidRDefault="009F25B4" w:rsidP="00BE75C2">
      <w:pPr>
        <w:pStyle w:val="PargrafodaLista"/>
        <w:numPr>
          <w:ilvl w:val="0"/>
          <w:numId w:val="9"/>
        </w:numPr>
        <w:tabs>
          <w:tab w:val="left" w:pos="1110"/>
        </w:tabs>
        <w:spacing w:line="360" w:lineRule="auto"/>
        <w:ind w:left="1134" w:hanging="284"/>
        <w:jc w:val="both"/>
      </w:pPr>
      <w:proofErr w:type="gramStart"/>
      <w:r w:rsidRPr="00F5147E">
        <w:t>recusar</w:t>
      </w:r>
      <w:proofErr w:type="gramEnd"/>
      <w:r w:rsidRPr="00F5147E">
        <w:t>-se</w:t>
      </w:r>
      <w:r w:rsidRPr="00F5147E">
        <w:rPr>
          <w:spacing w:val="-4"/>
        </w:rPr>
        <w:t xml:space="preserve"> </w:t>
      </w:r>
      <w:r w:rsidRPr="00F5147E">
        <w:t>a</w:t>
      </w:r>
      <w:r w:rsidRPr="00F5147E">
        <w:rPr>
          <w:spacing w:val="-1"/>
        </w:rPr>
        <w:t xml:space="preserve"> </w:t>
      </w:r>
      <w:r w:rsidRPr="00F5147E">
        <w:t>enviar</w:t>
      </w:r>
      <w:r w:rsidRPr="00F5147E">
        <w:rPr>
          <w:spacing w:val="-1"/>
        </w:rPr>
        <w:t xml:space="preserve"> </w:t>
      </w:r>
      <w:r w:rsidRPr="00F5147E">
        <w:t>o detalhamento</w:t>
      </w:r>
      <w:r w:rsidRPr="00F5147E">
        <w:rPr>
          <w:spacing w:val="-1"/>
        </w:rPr>
        <w:t xml:space="preserve"> </w:t>
      </w:r>
      <w:r w:rsidRPr="00F5147E">
        <w:t>da</w:t>
      </w:r>
      <w:r w:rsidRPr="00F5147E">
        <w:rPr>
          <w:spacing w:val="-1"/>
        </w:rPr>
        <w:t xml:space="preserve"> </w:t>
      </w:r>
      <w:r w:rsidRPr="00F5147E">
        <w:t xml:space="preserve">proposta quando </w:t>
      </w:r>
      <w:r w:rsidRPr="00F5147E">
        <w:rPr>
          <w:spacing w:val="-2"/>
        </w:rPr>
        <w:t>exigível;</w:t>
      </w:r>
    </w:p>
    <w:p w:rsidR="00ED6EFD" w:rsidRPr="00F5147E" w:rsidRDefault="009F25B4" w:rsidP="00BE75C2">
      <w:pPr>
        <w:pStyle w:val="PargrafodaLista"/>
        <w:numPr>
          <w:ilvl w:val="0"/>
          <w:numId w:val="9"/>
        </w:numPr>
        <w:tabs>
          <w:tab w:val="left" w:pos="1097"/>
        </w:tabs>
        <w:spacing w:line="360" w:lineRule="auto"/>
        <w:ind w:left="1134" w:hanging="284"/>
        <w:jc w:val="both"/>
      </w:pPr>
      <w:proofErr w:type="gramStart"/>
      <w:r w:rsidRPr="00F5147E">
        <w:t>pedir</w:t>
      </w:r>
      <w:proofErr w:type="gramEnd"/>
      <w:r w:rsidRPr="00F5147E">
        <w:rPr>
          <w:spacing w:val="-1"/>
        </w:rPr>
        <w:t xml:space="preserve"> </w:t>
      </w:r>
      <w:r w:rsidRPr="00F5147E">
        <w:t>para</w:t>
      </w:r>
      <w:r w:rsidRPr="00F5147E">
        <w:rPr>
          <w:spacing w:val="-3"/>
        </w:rPr>
        <w:t xml:space="preserve"> </w:t>
      </w:r>
      <w:r w:rsidRPr="00F5147E">
        <w:t>ser</w:t>
      </w:r>
      <w:r w:rsidRPr="00F5147E">
        <w:rPr>
          <w:spacing w:val="-1"/>
        </w:rPr>
        <w:t xml:space="preserve"> </w:t>
      </w:r>
      <w:r w:rsidRPr="00F5147E">
        <w:t>desclassificado</w:t>
      </w:r>
      <w:r w:rsidRPr="00F5147E">
        <w:rPr>
          <w:spacing w:val="-1"/>
        </w:rPr>
        <w:t xml:space="preserve"> </w:t>
      </w:r>
      <w:r w:rsidRPr="00F5147E">
        <w:t>quando</w:t>
      </w:r>
      <w:r w:rsidRPr="00F5147E">
        <w:rPr>
          <w:spacing w:val="-1"/>
        </w:rPr>
        <w:t xml:space="preserve"> </w:t>
      </w:r>
      <w:r w:rsidRPr="00F5147E">
        <w:t>encerrada a</w:t>
      </w:r>
      <w:r w:rsidRPr="00F5147E">
        <w:rPr>
          <w:spacing w:val="-2"/>
        </w:rPr>
        <w:t xml:space="preserve"> </w:t>
      </w:r>
      <w:r w:rsidRPr="00F5147E">
        <w:t>etapa</w:t>
      </w:r>
      <w:r w:rsidRPr="00F5147E">
        <w:rPr>
          <w:spacing w:val="-1"/>
        </w:rPr>
        <w:t xml:space="preserve"> </w:t>
      </w:r>
      <w:r w:rsidRPr="00F5147E">
        <w:t xml:space="preserve">competitiva; </w:t>
      </w:r>
      <w:r w:rsidRPr="00F5147E">
        <w:rPr>
          <w:spacing w:val="-5"/>
        </w:rPr>
        <w:t>ou</w:t>
      </w:r>
    </w:p>
    <w:p w:rsidR="00ED6EFD" w:rsidRPr="00F5147E" w:rsidRDefault="009F25B4" w:rsidP="00BE75C2">
      <w:pPr>
        <w:pStyle w:val="PargrafodaLista"/>
        <w:numPr>
          <w:ilvl w:val="0"/>
          <w:numId w:val="9"/>
        </w:numPr>
        <w:tabs>
          <w:tab w:val="left" w:pos="1110"/>
        </w:tabs>
        <w:spacing w:before="121" w:line="360" w:lineRule="auto"/>
        <w:ind w:left="1134" w:hanging="284"/>
        <w:jc w:val="both"/>
      </w:pPr>
      <w:proofErr w:type="gramStart"/>
      <w:r w:rsidRPr="00F5147E">
        <w:t>deixar</w:t>
      </w:r>
      <w:proofErr w:type="gramEnd"/>
      <w:r w:rsidRPr="00F5147E">
        <w:rPr>
          <w:spacing w:val="-1"/>
        </w:rPr>
        <w:t xml:space="preserve"> </w:t>
      </w:r>
      <w:r w:rsidRPr="00F5147E">
        <w:t>de</w:t>
      </w:r>
      <w:r w:rsidRPr="00F5147E">
        <w:rPr>
          <w:spacing w:val="-2"/>
        </w:rPr>
        <w:t xml:space="preserve"> </w:t>
      </w:r>
      <w:r w:rsidRPr="00F5147E">
        <w:t>apresentar amostra,</w:t>
      </w:r>
      <w:r w:rsidRPr="00F5147E">
        <w:rPr>
          <w:spacing w:val="-1"/>
        </w:rPr>
        <w:t xml:space="preserve"> </w:t>
      </w:r>
      <w:r w:rsidRPr="00F5147E">
        <w:t>quando solicitado e</w:t>
      </w:r>
      <w:r w:rsidRPr="00F5147E">
        <w:rPr>
          <w:spacing w:val="-2"/>
        </w:rPr>
        <w:t xml:space="preserve"> </w:t>
      </w:r>
      <w:r w:rsidRPr="00F5147E">
        <w:t>compatível</w:t>
      </w:r>
      <w:r w:rsidRPr="00F5147E">
        <w:rPr>
          <w:spacing w:val="-1"/>
        </w:rPr>
        <w:t xml:space="preserve"> </w:t>
      </w:r>
      <w:r w:rsidRPr="00F5147E">
        <w:t xml:space="preserve">com o objeto </w:t>
      </w:r>
      <w:r w:rsidRPr="00F5147E">
        <w:rPr>
          <w:spacing w:val="-2"/>
        </w:rPr>
        <w:t>contratual;</w:t>
      </w:r>
    </w:p>
    <w:p w:rsidR="00ED6EFD" w:rsidRPr="00F5147E" w:rsidRDefault="009F25B4" w:rsidP="00BE75C2">
      <w:pPr>
        <w:pStyle w:val="PargrafodaLista"/>
        <w:numPr>
          <w:ilvl w:val="0"/>
          <w:numId w:val="9"/>
        </w:numPr>
        <w:tabs>
          <w:tab w:val="left" w:pos="1097"/>
        </w:tabs>
        <w:spacing w:line="360" w:lineRule="auto"/>
        <w:ind w:left="1134" w:hanging="284"/>
        <w:jc w:val="both"/>
      </w:pPr>
      <w:proofErr w:type="gramStart"/>
      <w:r w:rsidRPr="00F5147E">
        <w:t>apresentar</w:t>
      </w:r>
      <w:proofErr w:type="gramEnd"/>
      <w:r w:rsidRPr="00F5147E">
        <w:rPr>
          <w:spacing w:val="-3"/>
        </w:rPr>
        <w:t xml:space="preserve"> </w:t>
      </w:r>
      <w:r w:rsidRPr="00F5147E">
        <w:t>proposta</w:t>
      </w:r>
      <w:r w:rsidRPr="00F5147E">
        <w:rPr>
          <w:spacing w:val="-2"/>
        </w:rPr>
        <w:t xml:space="preserve"> </w:t>
      </w:r>
      <w:r w:rsidRPr="00F5147E">
        <w:t>ou amostra</w:t>
      </w:r>
      <w:r w:rsidRPr="00F5147E">
        <w:rPr>
          <w:spacing w:val="-2"/>
        </w:rPr>
        <w:t xml:space="preserve"> </w:t>
      </w:r>
      <w:r w:rsidRPr="00F5147E">
        <w:t>em</w:t>
      </w:r>
      <w:r w:rsidRPr="00F5147E">
        <w:rPr>
          <w:spacing w:val="-1"/>
        </w:rPr>
        <w:t xml:space="preserve"> </w:t>
      </w:r>
      <w:r w:rsidRPr="00F5147E">
        <w:t>desacordo</w:t>
      </w:r>
      <w:r w:rsidRPr="00F5147E">
        <w:rPr>
          <w:spacing w:val="1"/>
        </w:rPr>
        <w:t xml:space="preserve"> </w:t>
      </w:r>
      <w:r w:rsidRPr="00F5147E">
        <w:t>com</w:t>
      </w:r>
      <w:r w:rsidRPr="00F5147E">
        <w:rPr>
          <w:spacing w:val="-1"/>
        </w:rPr>
        <w:t xml:space="preserve"> </w:t>
      </w:r>
      <w:r w:rsidRPr="00F5147E">
        <w:t>as</w:t>
      </w:r>
      <w:r w:rsidRPr="00F5147E">
        <w:rPr>
          <w:spacing w:val="-2"/>
        </w:rPr>
        <w:t xml:space="preserve"> </w:t>
      </w:r>
      <w:r w:rsidRPr="00F5147E">
        <w:t>especificações</w:t>
      </w:r>
      <w:r w:rsidRPr="00F5147E">
        <w:rPr>
          <w:spacing w:val="-2"/>
        </w:rPr>
        <w:t xml:space="preserve"> </w:t>
      </w:r>
      <w:r w:rsidRPr="00F5147E">
        <w:t>do</w:t>
      </w:r>
      <w:r w:rsidRPr="00F5147E">
        <w:rPr>
          <w:spacing w:val="1"/>
        </w:rPr>
        <w:t xml:space="preserve"> </w:t>
      </w:r>
      <w:r w:rsidRPr="00F5147E">
        <w:rPr>
          <w:spacing w:val="-2"/>
        </w:rPr>
        <w:t>edital;</w:t>
      </w:r>
    </w:p>
    <w:p w:rsidR="00ED6EFD" w:rsidRPr="00F5147E" w:rsidRDefault="009F25B4" w:rsidP="00F5147E">
      <w:pPr>
        <w:pStyle w:val="Corpodetexto"/>
        <w:spacing w:line="360" w:lineRule="auto"/>
        <w:ind w:left="0"/>
        <w:rPr>
          <w:sz w:val="22"/>
          <w:szCs w:val="22"/>
        </w:rPr>
      </w:pPr>
      <w:r w:rsidRPr="00F5147E">
        <w:rPr>
          <w:sz w:val="22"/>
          <w:szCs w:val="22"/>
        </w:rPr>
        <w:t>30.1.3- não celebrar o contrato ou não entregar</w:t>
      </w:r>
      <w:r w:rsidRPr="00F5147E">
        <w:rPr>
          <w:spacing w:val="23"/>
          <w:sz w:val="22"/>
          <w:szCs w:val="22"/>
        </w:rPr>
        <w:t xml:space="preserve"> </w:t>
      </w:r>
      <w:r w:rsidRPr="00F5147E">
        <w:rPr>
          <w:sz w:val="22"/>
          <w:szCs w:val="22"/>
        </w:rPr>
        <w:t>a documentação exigida</w:t>
      </w:r>
      <w:r w:rsidRPr="00F5147E">
        <w:rPr>
          <w:spacing w:val="24"/>
          <w:sz w:val="22"/>
          <w:szCs w:val="22"/>
        </w:rPr>
        <w:t xml:space="preserve"> </w:t>
      </w:r>
      <w:r w:rsidRPr="00F5147E">
        <w:rPr>
          <w:sz w:val="22"/>
          <w:szCs w:val="22"/>
        </w:rPr>
        <w:t>para a contratação,</w:t>
      </w:r>
      <w:r w:rsidRPr="00F5147E">
        <w:rPr>
          <w:spacing w:val="80"/>
          <w:sz w:val="22"/>
          <w:szCs w:val="22"/>
        </w:rPr>
        <w:t xml:space="preserve"> </w:t>
      </w:r>
      <w:r w:rsidRPr="00F5147E">
        <w:rPr>
          <w:sz w:val="22"/>
          <w:szCs w:val="22"/>
        </w:rPr>
        <w:t>quando convocado dentro do prazo de validade de sua proposta;</w:t>
      </w:r>
    </w:p>
    <w:p w:rsidR="00ED6EFD" w:rsidRPr="00F5147E" w:rsidRDefault="009F25B4" w:rsidP="00F5147E">
      <w:pPr>
        <w:pStyle w:val="Corpodetexto"/>
        <w:spacing w:line="360" w:lineRule="auto"/>
        <w:ind w:left="0"/>
        <w:rPr>
          <w:sz w:val="22"/>
          <w:szCs w:val="22"/>
        </w:rPr>
      </w:pPr>
      <w:r w:rsidRPr="00F5147E">
        <w:rPr>
          <w:sz w:val="22"/>
          <w:szCs w:val="22"/>
        </w:rPr>
        <w:t>30.1.3.1 recusar-se, sem justificativa, a assinar o contrato ou a ata de registro de preço, ou a</w:t>
      </w:r>
      <w:r w:rsidRPr="00F5147E">
        <w:rPr>
          <w:spacing w:val="80"/>
          <w:sz w:val="22"/>
          <w:szCs w:val="22"/>
        </w:rPr>
        <w:t xml:space="preserve"> </w:t>
      </w:r>
      <w:r w:rsidRPr="00F5147E">
        <w:rPr>
          <w:sz w:val="22"/>
          <w:szCs w:val="22"/>
        </w:rPr>
        <w:t>aceitar ou retirar o instrumento equivalente no prazo estabelecido pela</w:t>
      </w:r>
      <w:r w:rsidRPr="00F5147E">
        <w:rPr>
          <w:spacing w:val="-3"/>
          <w:sz w:val="22"/>
          <w:szCs w:val="22"/>
        </w:rPr>
        <w:t xml:space="preserve"> </w:t>
      </w:r>
      <w:r w:rsidRPr="00F5147E">
        <w:rPr>
          <w:sz w:val="22"/>
          <w:szCs w:val="22"/>
        </w:rPr>
        <w:t>Administração;</w:t>
      </w:r>
    </w:p>
    <w:p w:rsidR="00ED6EFD" w:rsidRPr="00F5147E" w:rsidRDefault="009F25B4" w:rsidP="00F5147E">
      <w:pPr>
        <w:pStyle w:val="Corpodetexto"/>
        <w:spacing w:line="360" w:lineRule="auto"/>
        <w:ind w:left="0"/>
        <w:rPr>
          <w:sz w:val="22"/>
          <w:szCs w:val="22"/>
        </w:rPr>
      </w:pPr>
      <w:r w:rsidRPr="00F5147E">
        <w:rPr>
          <w:sz w:val="22"/>
          <w:szCs w:val="22"/>
        </w:rPr>
        <w:t>30.1.4-</w:t>
      </w:r>
      <w:r w:rsidRPr="00F5147E">
        <w:rPr>
          <w:spacing w:val="40"/>
          <w:sz w:val="22"/>
          <w:szCs w:val="22"/>
        </w:rPr>
        <w:t xml:space="preserve"> </w:t>
      </w:r>
      <w:r w:rsidRPr="00F5147E">
        <w:rPr>
          <w:sz w:val="22"/>
          <w:szCs w:val="22"/>
        </w:rPr>
        <w:t>apresentar</w:t>
      </w:r>
      <w:r w:rsidRPr="00F5147E">
        <w:rPr>
          <w:spacing w:val="40"/>
          <w:sz w:val="22"/>
          <w:szCs w:val="22"/>
        </w:rPr>
        <w:t xml:space="preserve"> </w:t>
      </w:r>
      <w:r w:rsidRPr="00F5147E">
        <w:rPr>
          <w:sz w:val="22"/>
          <w:szCs w:val="22"/>
        </w:rPr>
        <w:t>declaração</w:t>
      </w:r>
      <w:r w:rsidRPr="00F5147E">
        <w:rPr>
          <w:spacing w:val="40"/>
          <w:sz w:val="22"/>
          <w:szCs w:val="22"/>
        </w:rPr>
        <w:t xml:space="preserve"> </w:t>
      </w:r>
      <w:r w:rsidRPr="00F5147E">
        <w:rPr>
          <w:sz w:val="22"/>
          <w:szCs w:val="22"/>
        </w:rPr>
        <w:t>ou</w:t>
      </w:r>
      <w:r w:rsidRPr="00F5147E">
        <w:rPr>
          <w:spacing w:val="40"/>
          <w:sz w:val="22"/>
          <w:szCs w:val="22"/>
        </w:rPr>
        <w:t xml:space="preserve"> </w:t>
      </w:r>
      <w:r w:rsidRPr="00F5147E">
        <w:rPr>
          <w:sz w:val="22"/>
          <w:szCs w:val="22"/>
        </w:rPr>
        <w:t>documentação</w:t>
      </w:r>
      <w:r w:rsidRPr="00F5147E">
        <w:rPr>
          <w:spacing w:val="40"/>
          <w:sz w:val="22"/>
          <w:szCs w:val="22"/>
        </w:rPr>
        <w:t xml:space="preserve"> </w:t>
      </w:r>
      <w:r w:rsidRPr="00F5147E">
        <w:rPr>
          <w:sz w:val="22"/>
          <w:szCs w:val="22"/>
        </w:rPr>
        <w:t>falsa</w:t>
      </w:r>
      <w:r w:rsidRPr="00F5147E">
        <w:rPr>
          <w:spacing w:val="40"/>
          <w:sz w:val="22"/>
          <w:szCs w:val="22"/>
        </w:rPr>
        <w:t xml:space="preserve"> </w:t>
      </w:r>
      <w:r w:rsidRPr="00F5147E">
        <w:rPr>
          <w:sz w:val="22"/>
          <w:szCs w:val="22"/>
        </w:rPr>
        <w:t>exigida</w:t>
      </w:r>
      <w:r w:rsidRPr="00F5147E">
        <w:rPr>
          <w:spacing w:val="40"/>
          <w:sz w:val="22"/>
          <w:szCs w:val="22"/>
        </w:rPr>
        <w:t xml:space="preserve"> </w:t>
      </w:r>
      <w:r w:rsidRPr="00F5147E">
        <w:rPr>
          <w:sz w:val="22"/>
          <w:szCs w:val="22"/>
        </w:rPr>
        <w:t>para</w:t>
      </w:r>
      <w:r w:rsidRPr="00F5147E">
        <w:rPr>
          <w:spacing w:val="40"/>
          <w:sz w:val="22"/>
          <w:szCs w:val="22"/>
        </w:rPr>
        <w:t xml:space="preserve"> </w:t>
      </w:r>
      <w:r w:rsidRPr="00F5147E">
        <w:rPr>
          <w:sz w:val="22"/>
          <w:szCs w:val="22"/>
        </w:rPr>
        <w:t>o</w:t>
      </w:r>
      <w:r w:rsidRPr="00F5147E">
        <w:rPr>
          <w:spacing w:val="40"/>
          <w:sz w:val="22"/>
          <w:szCs w:val="22"/>
        </w:rPr>
        <w:t xml:space="preserve"> </w:t>
      </w:r>
      <w:r w:rsidRPr="00F5147E">
        <w:rPr>
          <w:sz w:val="22"/>
          <w:szCs w:val="22"/>
        </w:rPr>
        <w:t>certame</w:t>
      </w:r>
      <w:r w:rsidRPr="00F5147E">
        <w:rPr>
          <w:spacing w:val="40"/>
          <w:sz w:val="22"/>
          <w:szCs w:val="22"/>
        </w:rPr>
        <w:t xml:space="preserve"> </w:t>
      </w:r>
      <w:r w:rsidRPr="00F5147E">
        <w:rPr>
          <w:sz w:val="22"/>
          <w:szCs w:val="22"/>
        </w:rPr>
        <w:t>ou</w:t>
      </w:r>
      <w:r w:rsidRPr="00F5147E">
        <w:rPr>
          <w:spacing w:val="40"/>
          <w:sz w:val="22"/>
          <w:szCs w:val="22"/>
        </w:rPr>
        <w:t xml:space="preserve"> </w:t>
      </w:r>
      <w:r w:rsidRPr="00F5147E">
        <w:rPr>
          <w:sz w:val="22"/>
          <w:szCs w:val="22"/>
        </w:rPr>
        <w:t>prestar</w:t>
      </w:r>
      <w:r w:rsidRPr="00F5147E">
        <w:rPr>
          <w:spacing w:val="80"/>
          <w:sz w:val="22"/>
          <w:szCs w:val="22"/>
        </w:rPr>
        <w:t xml:space="preserve"> </w:t>
      </w:r>
      <w:r w:rsidRPr="00F5147E">
        <w:rPr>
          <w:sz w:val="22"/>
          <w:szCs w:val="22"/>
        </w:rPr>
        <w:lastRenderedPageBreak/>
        <w:t>declaração falsa durante a licitação</w:t>
      </w:r>
    </w:p>
    <w:p w:rsidR="00ED6EFD" w:rsidRPr="00F5147E" w:rsidRDefault="009F25B4" w:rsidP="00F5147E">
      <w:pPr>
        <w:pStyle w:val="Corpodetexto"/>
        <w:spacing w:line="360" w:lineRule="auto"/>
        <w:ind w:left="0"/>
        <w:rPr>
          <w:sz w:val="22"/>
          <w:szCs w:val="22"/>
        </w:rPr>
      </w:pPr>
      <w:r w:rsidRPr="00F5147E">
        <w:rPr>
          <w:sz w:val="22"/>
          <w:szCs w:val="22"/>
        </w:rPr>
        <w:t>30.1.5-</w:t>
      </w:r>
      <w:r w:rsidRPr="00F5147E">
        <w:rPr>
          <w:spacing w:val="-2"/>
          <w:sz w:val="22"/>
          <w:szCs w:val="22"/>
        </w:rPr>
        <w:t xml:space="preserve"> </w:t>
      </w:r>
      <w:r w:rsidRPr="00F5147E">
        <w:rPr>
          <w:sz w:val="22"/>
          <w:szCs w:val="22"/>
        </w:rPr>
        <w:t>fraudar</w:t>
      </w:r>
      <w:r w:rsidRPr="00F5147E">
        <w:rPr>
          <w:spacing w:val="-2"/>
          <w:sz w:val="22"/>
          <w:szCs w:val="22"/>
        </w:rPr>
        <w:t xml:space="preserve"> </w:t>
      </w:r>
      <w:r w:rsidRPr="00F5147E">
        <w:rPr>
          <w:sz w:val="22"/>
          <w:szCs w:val="22"/>
        </w:rPr>
        <w:t>a</w:t>
      </w:r>
      <w:r w:rsidRPr="00F5147E">
        <w:rPr>
          <w:spacing w:val="-2"/>
          <w:sz w:val="22"/>
          <w:szCs w:val="22"/>
        </w:rPr>
        <w:t xml:space="preserve"> licitação</w:t>
      </w:r>
    </w:p>
    <w:p w:rsidR="00ED6EFD" w:rsidRPr="00F5147E" w:rsidRDefault="009F25B4" w:rsidP="00F5147E">
      <w:pPr>
        <w:pStyle w:val="Corpodetexto"/>
        <w:spacing w:before="121" w:line="360" w:lineRule="auto"/>
        <w:ind w:left="0"/>
        <w:rPr>
          <w:sz w:val="22"/>
          <w:szCs w:val="22"/>
        </w:rPr>
      </w:pPr>
      <w:r w:rsidRPr="00F5147E">
        <w:rPr>
          <w:sz w:val="22"/>
          <w:szCs w:val="22"/>
        </w:rPr>
        <w:t xml:space="preserve">30.1.6- comportar-se de modo inidôneo ou cometer fraude de qualquer natureza, em especial </w:t>
      </w:r>
      <w:r w:rsidRPr="00F5147E">
        <w:rPr>
          <w:spacing w:val="-2"/>
          <w:sz w:val="22"/>
          <w:szCs w:val="22"/>
        </w:rPr>
        <w:t>quando:</w:t>
      </w:r>
    </w:p>
    <w:p w:rsidR="00ED6EFD" w:rsidRPr="00F5147E" w:rsidRDefault="009F25B4" w:rsidP="00BE75C2">
      <w:pPr>
        <w:pStyle w:val="PargrafodaLista"/>
        <w:numPr>
          <w:ilvl w:val="0"/>
          <w:numId w:val="8"/>
        </w:numPr>
        <w:tabs>
          <w:tab w:val="left" w:pos="1097"/>
        </w:tabs>
        <w:spacing w:line="360" w:lineRule="auto"/>
        <w:ind w:left="851" w:hanging="245"/>
        <w:jc w:val="both"/>
      </w:pPr>
      <w:proofErr w:type="gramStart"/>
      <w:r w:rsidRPr="00F5147E">
        <w:t>agir</w:t>
      </w:r>
      <w:proofErr w:type="gramEnd"/>
      <w:r w:rsidRPr="00F5147E">
        <w:rPr>
          <w:spacing w:val="-3"/>
        </w:rPr>
        <w:t xml:space="preserve"> </w:t>
      </w:r>
      <w:r w:rsidRPr="00F5147E">
        <w:t>em</w:t>
      </w:r>
      <w:r w:rsidRPr="00F5147E">
        <w:rPr>
          <w:spacing w:val="-1"/>
        </w:rPr>
        <w:t xml:space="preserve"> </w:t>
      </w:r>
      <w:r w:rsidRPr="00F5147E">
        <w:t>conluio ou</w:t>
      </w:r>
      <w:r w:rsidRPr="00F5147E">
        <w:rPr>
          <w:spacing w:val="-1"/>
        </w:rPr>
        <w:t xml:space="preserve"> </w:t>
      </w:r>
      <w:r w:rsidRPr="00F5147E">
        <w:t>em</w:t>
      </w:r>
      <w:r w:rsidRPr="00F5147E">
        <w:rPr>
          <w:spacing w:val="1"/>
        </w:rPr>
        <w:t xml:space="preserve"> </w:t>
      </w:r>
      <w:r w:rsidRPr="00F5147E">
        <w:t>desconformidade</w:t>
      </w:r>
      <w:r w:rsidRPr="00F5147E">
        <w:rPr>
          <w:spacing w:val="-2"/>
        </w:rPr>
        <w:t xml:space="preserve"> </w:t>
      </w:r>
      <w:r w:rsidRPr="00F5147E">
        <w:t>com</w:t>
      </w:r>
      <w:r w:rsidRPr="00F5147E">
        <w:rPr>
          <w:spacing w:val="-1"/>
        </w:rPr>
        <w:t xml:space="preserve"> </w:t>
      </w:r>
      <w:r w:rsidRPr="00F5147E">
        <w:t xml:space="preserve">a </w:t>
      </w:r>
      <w:r w:rsidRPr="00F5147E">
        <w:rPr>
          <w:spacing w:val="-4"/>
        </w:rPr>
        <w:t>lei;</w:t>
      </w:r>
    </w:p>
    <w:p w:rsidR="00ED6EFD" w:rsidRPr="00F5147E" w:rsidRDefault="009F25B4" w:rsidP="00BE75C2">
      <w:pPr>
        <w:pStyle w:val="PargrafodaLista"/>
        <w:numPr>
          <w:ilvl w:val="0"/>
          <w:numId w:val="8"/>
        </w:numPr>
        <w:tabs>
          <w:tab w:val="left" w:pos="1110"/>
        </w:tabs>
        <w:spacing w:line="360" w:lineRule="auto"/>
        <w:ind w:left="851" w:hanging="258"/>
        <w:jc w:val="both"/>
      </w:pPr>
      <w:proofErr w:type="gramStart"/>
      <w:r w:rsidRPr="00F5147E">
        <w:t>induzir</w:t>
      </w:r>
      <w:proofErr w:type="gramEnd"/>
      <w:r w:rsidRPr="00F5147E">
        <w:rPr>
          <w:spacing w:val="-1"/>
        </w:rPr>
        <w:t xml:space="preserve"> </w:t>
      </w:r>
      <w:r w:rsidRPr="00F5147E">
        <w:t>deliberadamente</w:t>
      </w:r>
      <w:r w:rsidRPr="00F5147E">
        <w:rPr>
          <w:spacing w:val="-1"/>
        </w:rPr>
        <w:t xml:space="preserve"> </w:t>
      </w:r>
      <w:r w:rsidRPr="00F5147E">
        <w:t>a</w:t>
      </w:r>
      <w:r w:rsidRPr="00F5147E">
        <w:rPr>
          <w:spacing w:val="-3"/>
        </w:rPr>
        <w:t xml:space="preserve"> </w:t>
      </w:r>
      <w:r w:rsidRPr="00F5147E">
        <w:t>erro</w:t>
      </w:r>
      <w:r w:rsidRPr="00F5147E">
        <w:rPr>
          <w:spacing w:val="-1"/>
        </w:rPr>
        <w:t xml:space="preserve"> </w:t>
      </w:r>
      <w:r w:rsidRPr="00F5147E">
        <w:t>no</w:t>
      </w:r>
      <w:r w:rsidRPr="00F5147E">
        <w:rPr>
          <w:spacing w:val="-1"/>
        </w:rPr>
        <w:t xml:space="preserve"> </w:t>
      </w:r>
      <w:r w:rsidRPr="00F5147E">
        <w:rPr>
          <w:spacing w:val="-2"/>
        </w:rPr>
        <w:t>julgamento;</w:t>
      </w:r>
    </w:p>
    <w:p w:rsidR="00ED6EFD" w:rsidRPr="00F5147E" w:rsidRDefault="009F25B4" w:rsidP="00BE75C2">
      <w:pPr>
        <w:pStyle w:val="PargrafodaLista"/>
        <w:numPr>
          <w:ilvl w:val="0"/>
          <w:numId w:val="8"/>
        </w:numPr>
        <w:tabs>
          <w:tab w:val="left" w:pos="1097"/>
        </w:tabs>
        <w:spacing w:line="360" w:lineRule="auto"/>
        <w:ind w:left="851" w:hanging="245"/>
        <w:jc w:val="both"/>
      </w:pPr>
      <w:proofErr w:type="gramStart"/>
      <w:r w:rsidRPr="00F5147E">
        <w:t>apresentar</w:t>
      </w:r>
      <w:proofErr w:type="gramEnd"/>
      <w:r w:rsidRPr="00F5147E">
        <w:rPr>
          <w:spacing w:val="-1"/>
        </w:rPr>
        <w:t xml:space="preserve"> </w:t>
      </w:r>
      <w:r w:rsidRPr="00F5147E">
        <w:t>amostra</w:t>
      </w:r>
      <w:r w:rsidRPr="00F5147E">
        <w:rPr>
          <w:spacing w:val="-3"/>
        </w:rPr>
        <w:t xml:space="preserve"> </w:t>
      </w:r>
      <w:r w:rsidRPr="00F5147E">
        <w:t>falsificada</w:t>
      </w:r>
      <w:r w:rsidRPr="00F5147E">
        <w:rPr>
          <w:spacing w:val="-2"/>
        </w:rPr>
        <w:t xml:space="preserve"> </w:t>
      </w:r>
      <w:r w:rsidRPr="00F5147E">
        <w:t xml:space="preserve">ou </w:t>
      </w:r>
      <w:r w:rsidRPr="00F5147E">
        <w:rPr>
          <w:spacing w:val="-2"/>
        </w:rPr>
        <w:t>deteriorada;</w:t>
      </w:r>
    </w:p>
    <w:p w:rsidR="00ED6EFD" w:rsidRPr="00F5147E" w:rsidRDefault="009F25B4" w:rsidP="00F5147E">
      <w:pPr>
        <w:pStyle w:val="Corpodetexto"/>
        <w:spacing w:line="360" w:lineRule="auto"/>
        <w:ind w:left="0"/>
        <w:rPr>
          <w:sz w:val="22"/>
          <w:szCs w:val="22"/>
        </w:rPr>
      </w:pPr>
      <w:r w:rsidRPr="00F5147E">
        <w:rPr>
          <w:sz w:val="22"/>
          <w:szCs w:val="22"/>
        </w:rPr>
        <w:t>30.1.7-</w:t>
      </w:r>
      <w:r w:rsidRPr="00F5147E">
        <w:rPr>
          <w:spacing w:val="-4"/>
          <w:sz w:val="22"/>
          <w:szCs w:val="22"/>
        </w:rPr>
        <w:t xml:space="preserve"> </w:t>
      </w:r>
      <w:r w:rsidRPr="00F5147E">
        <w:rPr>
          <w:sz w:val="22"/>
          <w:szCs w:val="22"/>
        </w:rPr>
        <w:t>praticar</w:t>
      </w:r>
      <w:r w:rsidRPr="00F5147E">
        <w:rPr>
          <w:spacing w:val="-3"/>
          <w:sz w:val="22"/>
          <w:szCs w:val="22"/>
        </w:rPr>
        <w:t xml:space="preserve"> </w:t>
      </w:r>
      <w:r w:rsidRPr="00F5147E">
        <w:rPr>
          <w:sz w:val="22"/>
          <w:szCs w:val="22"/>
        </w:rPr>
        <w:t>atos</w:t>
      </w:r>
      <w:r w:rsidRPr="00F5147E">
        <w:rPr>
          <w:spacing w:val="-4"/>
          <w:sz w:val="22"/>
          <w:szCs w:val="22"/>
        </w:rPr>
        <w:t xml:space="preserve"> </w:t>
      </w:r>
      <w:r w:rsidRPr="00F5147E">
        <w:rPr>
          <w:sz w:val="22"/>
          <w:szCs w:val="22"/>
        </w:rPr>
        <w:t>ilícitos</w:t>
      </w:r>
      <w:r w:rsidRPr="00F5147E">
        <w:rPr>
          <w:spacing w:val="-4"/>
          <w:sz w:val="22"/>
          <w:szCs w:val="22"/>
        </w:rPr>
        <w:t xml:space="preserve"> </w:t>
      </w:r>
      <w:r w:rsidRPr="00F5147E">
        <w:rPr>
          <w:sz w:val="22"/>
          <w:szCs w:val="22"/>
        </w:rPr>
        <w:t>com</w:t>
      </w:r>
      <w:r w:rsidRPr="00F5147E">
        <w:rPr>
          <w:spacing w:val="-3"/>
          <w:sz w:val="22"/>
          <w:szCs w:val="22"/>
        </w:rPr>
        <w:t xml:space="preserve"> </w:t>
      </w:r>
      <w:r w:rsidRPr="00F5147E">
        <w:rPr>
          <w:sz w:val="22"/>
          <w:szCs w:val="22"/>
        </w:rPr>
        <w:t>vistas</w:t>
      </w:r>
      <w:r w:rsidRPr="00F5147E">
        <w:rPr>
          <w:spacing w:val="-4"/>
          <w:sz w:val="22"/>
          <w:szCs w:val="22"/>
        </w:rPr>
        <w:t xml:space="preserve"> </w:t>
      </w:r>
      <w:r w:rsidRPr="00F5147E">
        <w:rPr>
          <w:sz w:val="22"/>
          <w:szCs w:val="22"/>
        </w:rPr>
        <w:t>a</w:t>
      </w:r>
      <w:r w:rsidRPr="00F5147E">
        <w:rPr>
          <w:spacing w:val="-4"/>
          <w:sz w:val="22"/>
          <w:szCs w:val="22"/>
        </w:rPr>
        <w:t xml:space="preserve"> </w:t>
      </w:r>
      <w:r w:rsidRPr="00F5147E">
        <w:rPr>
          <w:sz w:val="22"/>
          <w:szCs w:val="22"/>
        </w:rPr>
        <w:t>frustrar</w:t>
      </w:r>
      <w:r w:rsidRPr="00F5147E">
        <w:rPr>
          <w:spacing w:val="-3"/>
          <w:sz w:val="22"/>
          <w:szCs w:val="22"/>
        </w:rPr>
        <w:t xml:space="preserve"> </w:t>
      </w:r>
      <w:r w:rsidRPr="00F5147E">
        <w:rPr>
          <w:sz w:val="22"/>
          <w:szCs w:val="22"/>
        </w:rPr>
        <w:t>os</w:t>
      </w:r>
      <w:r w:rsidRPr="00F5147E">
        <w:rPr>
          <w:spacing w:val="-4"/>
          <w:sz w:val="22"/>
          <w:szCs w:val="22"/>
        </w:rPr>
        <w:t xml:space="preserve"> </w:t>
      </w:r>
      <w:r w:rsidRPr="00F5147E">
        <w:rPr>
          <w:sz w:val="22"/>
          <w:szCs w:val="22"/>
        </w:rPr>
        <w:t>objetivos</w:t>
      </w:r>
      <w:r w:rsidRPr="00F5147E">
        <w:rPr>
          <w:spacing w:val="-4"/>
          <w:sz w:val="22"/>
          <w:szCs w:val="22"/>
        </w:rPr>
        <w:t xml:space="preserve"> </w:t>
      </w:r>
      <w:r w:rsidRPr="00F5147E">
        <w:rPr>
          <w:sz w:val="22"/>
          <w:szCs w:val="22"/>
        </w:rPr>
        <w:t>da</w:t>
      </w:r>
      <w:r w:rsidRPr="00F5147E">
        <w:rPr>
          <w:spacing w:val="-4"/>
          <w:sz w:val="22"/>
          <w:szCs w:val="22"/>
        </w:rPr>
        <w:t xml:space="preserve"> </w:t>
      </w:r>
      <w:r w:rsidRPr="00F5147E">
        <w:rPr>
          <w:sz w:val="22"/>
          <w:szCs w:val="22"/>
        </w:rPr>
        <w:t>licitação 30.1.8- praticar ato lesivo previsto no art. 5º da Lei n.º 12.846, de 2013.</w:t>
      </w:r>
    </w:p>
    <w:p w:rsidR="00ED6EFD" w:rsidRPr="00F5147E" w:rsidRDefault="009F25B4" w:rsidP="00F5147E">
      <w:pPr>
        <w:pStyle w:val="Corpodetexto"/>
        <w:spacing w:before="2" w:line="360" w:lineRule="auto"/>
        <w:ind w:left="0"/>
        <w:rPr>
          <w:sz w:val="22"/>
          <w:szCs w:val="22"/>
        </w:rPr>
      </w:pPr>
      <w:r w:rsidRPr="00F5147E">
        <w:rPr>
          <w:sz w:val="22"/>
          <w:szCs w:val="22"/>
        </w:rPr>
        <w:t>30.2- Com fulcro na Lei nº 14.133, de 2021, a Administração poderá, garantida a prévia defesa, aplicar aos licitantes e/ou adjudicatários as seguintes sanções, sem prejuízo das responsabilidades civil e criminal:</w:t>
      </w:r>
    </w:p>
    <w:p w:rsidR="00ED6EFD" w:rsidRPr="00F5147E" w:rsidRDefault="009F25B4" w:rsidP="00BE75C2">
      <w:pPr>
        <w:pStyle w:val="PargrafodaLista"/>
        <w:numPr>
          <w:ilvl w:val="0"/>
          <w:numId w:val="7"/>
        </w:numPr>
        <w:tabs>
          <w:tab w:val="left" w:pos="1418"/>
        </w:tabs>
        <w:spacing w:before="121" w:line="360" w:lineRule="auto"/>
        <w:ind w:left="851" w:hanging="245"/>
        <w:jc w:val="both"/>
      </w:pPr>
      <w:proofErr w:type="gramStart"/>
      <w:r w:rsidRPr="00F5147E">
        <w:rPr>
          <w:spacing w:val="-2"/>
        </w:rPr>
        <w:t>advertência</w:t>
      </w:r>
      <w:proofErr w:type="gramEnd"/>
      <w:r w:rsidRPr="00F5147E">
        <w:rPr>
          <w:spacing w:val="-2"/>
        </w:rPr>
        <w:t>;</w:t>
      </w:r>
    </w:p>
    <w:p w:rsidR="00ED6EFD" w:rsidRPr="00F5147E" w:rsidRDefault="009F25B4" w:rsidP="00BE75C2">
      <w:pPr>
        <w:pStyle w:val="PargrafodaLista"/>
        <w:numPr>
          <w:ilvl w:val="0"/>
          <w:numId w:val="7"/>
        </w:numPr>
        <w:tabs>
          <w:tab w:val="left" w:pos="1418"/>
        </w:tabs>
        <w:spacing w:line="360" w:lineRule="auto"/>
        <w:ind w:left="851" w:hanging="258"/>
        <w:jc w:val="both"/>
      </w:pPr>
      <w:proofErr w:type="gramStart"/>
      <w:r w:rsidRPr="00F5147E">
        <w:rPr>
          <w:spacing w:val="-2"/>
        </w:rPr>
        <w:t>multa</w:t>
      </w:r>
      <w:proofErr w:type="gramEnd"/>
      <w:r w:rsidRPr="00F5147E">
        <w:rPr>
          <w:spacing w:val="-2"/>
        </w:rPr>
        <w:t>;</w:t>
      </w:r>
    </w:p>
    <w:p w:rsidR="00A22461" w:rsidRPr="00F5147E" w:rsidRDefault="009F25B4" w:rsidP="00BE75C2">
      <w:pPr>
        <w:pStyle w:val="PargrafodaLista"/>
        <w:numPr>
          <w:ilvl w:val="0"/>
          <w:numId w:val="7"/>
        </w:numPr>
        <w:tabs>
          <w:tab w:val="left" w:pos="1418"/>
        </w:tabs>
        <w:spacing w:before="48" w:line="360" w:lineRule="auto"/>
        <w:ind w:left="851" w:hanging="245"/>
        <w:jc w:val="both"/>
      </w:pPr>
      <w:proofErr w:type="gramStart"/>
      <w:r w:rsidRPr="00F5147E">
        <w:t>impedimento</w:t>
      </w:r>
      <w:proofErr w:type="gramEnd"/>
      <w:r w:rsidRPr="00F5147E">
        <w:rPr>
          <w:spacing w:val="-1"/>
        </w:rPr>
        <w:t xml:space="preserve"> </w:t>
      </w:r>
      <w:r w:rsidRPr="00F5147E">
        <w:t>de</w:t>
      </w:r>
      <w:r w:rsidRPr="00F5147E">
        <w:rPr>
          <w:spacing w:val="-1"/>
        </w:rPr>
        <w:t xml:space="preserve"> </w:t>
      </w:r>
      <w:r w:rsidRPr="00F5147E">
        <w:t>licitar</w:t>
      </w:r>
      <w:r w:rsidRPr="00F5147E">
        <w:rPr>
          <w:spacing w:val="-1"/>
        </w:rPr>
        <w:t xml:space="preserve"> </w:t>
      </w:r>
      <w:r w:rsidRPr="00F5147E">
        <w:t>e</w:t>
      </w:r>
      <w:r w:rsidRPr="00F5147E">
        <w:rPr>
          <w:spacing w:val="-2"/>
        </w:rPr>
        <w:t xml:space="preserve"> </w:t>
      </w:r>
      <w:r w:rsidRPr="00F5147E">
        <w:t xml:space="preserve">contratar </w:t>
      </w:r>
      <w:r w:rsidRPr="00F5147E">
        <w:rPr>
          <w:spacing w:val="-10"/>
        </w:rPr>
        <w:t>e</w:t>
      </w:r>
    </w:p>
    <w:p w:rsidR="00ED6EFD" w:rsidRPr="00F5147E" w:rsidRDefault="009F25B4" w:rsidP="00BE75C2">
      <w:pPr>
        <w:pStyle w:val="PargrafodaLista"/>
        <w:numPr>
          <w:ilvl w:val="0"/>
          <w:numId w:val="7"/>
        </w:numPr>
        <w:tabs>
          <w:tab w:val="left" w:pos="0"/>
          <w:tab w:val="left" w:pos="1418"/>
        </w:tabs>
        <w:spacing w:before="48" w:line="360" w:lineRule="auto"/>
        <w:ind w:left="851" w:hanging="245"/>
        <w:jc w:val="both"/>
      </w:pPr>
      <w:proofErr w:type="gramStart"/>
      <w:r w:rsidRPr="00F5147E">
        <w:t>declaração</w:t>
      </w:r>
      <w:proofErr w:type="gramEnd"/>
      <w:r w:rsidRPr="00F5147E">
        <w:t xml:space="preserve"> de inidoneidade para licitar ou contratar, enquanto perdurarem os motivos determinantes da punição ou até que seja promovida sua reabilitação perante a própria autoridade que aplicou a penalidade.</w:t>
      </w:r>
    </w:p>
    <w:p w:rsidR="00ED6EFD" w:rsidRPr="00F5147E" w:rsidRDefault="009F25B4" w:rsidP="00F5147E">
      <w:pPr>
        <w:pStyle w:val="Corpodetexto"/>
        <w:spacing w:before="121" w:line="360" w:lineRule="auto"/>
        <w:ind w:left="0"/>
        <w:rPr>
          <w:sz w:val="22"/>
          <w:szCs w:val="22"/>
        </w:rPr>
      </w:pPr>
      <w:r w:rsidRPr="00F5147E">
        <w:rPr>
          <w:sz w:val="22"/>
          <w:szCs w:val="22"/>
        </w:rPr>
        <w:t>30.3-</w:t>
      </w:r>
      <w:r w:rsidRPr="00F5147E">
        <w:rPr>
          <w:spacing w:val="-2"/>
          <w:sz w:val="22"/>
          <w:szCs w:val="22"/>
        </w:rPr>
        <w:t xml:space="preserve"> </w:t>
      </w:r>
      <w:r w:rsidRPr="00F5147E">
        <w:rPr>
          <w:sz w:val="22"/>
          <w:szCs w:val="22"/>
        </w:rPr>
        <w:t>Na</w:t>
      </w:r>
      <w:r w:rsidRPr="00F5147E">
        <w:rPr>
          <w:spacing w:val="-3"/>
          <w:sz w:val="22"/>
          <w:szCs w:val="22"/>
        </w:rPr>
        <w:t xml:space="preserve"> </w:t>
      </w:r>
      <w:r w:rsidRPr="00F5147E">
        <w:rPr>
          <w:sz w:val="22"/>
          <w:szCs w:val="22"/>
        </w:rPr>
        <w:t>aplicação</w:t>
      </w:r>
      <w:r w:rsidRPr="00F5147E">
        <w:rPr>
          <w:spacing w:val="-1"/>
          <w:sz w:val="22"/>
          <w:szCs w:val="22"/>
        </w:rPr>
        <w:t xml:space="preserve"> </w:t>
      </w:r>
      <w:r w:rsidRPr="00F5147E">
        <w:rPr>
          <w:sz w:val="22"/>
          <w:szCs w:val="22"/>
        </w:rPr>
        <w:t>das</w:t>
      </w:r>
      <w:r w:rsidRPr="00F5147E">
        <w:rPr>
          <w:spacing w:val="-2"/>
          <w:sz w:val="22"/>
          <w:szCs w:val="22"/>
        </w:rPr>
        <w:t xml:space="preserve"> </w:t>
      </w:r>
      <w:r w:rsidRPr="00F5147E">
        <w:rPr>
          <w:sz w:val="22"/>
          <w:szCs w:val="22"/>
        </w:rPr>
        <w:t>sanções</w:t>
      </w:r>
      <w:r w:rsidRPr="00F5147E">
        <w:rPr>
          <w:spacing w:val="-2"/>
          <w:sz w:val="22"/>
          <w:szCs w:val="22"/>
        </w:rPr>
        <w:t xml:space="preserve"> </w:t>
      </w:r>
      <w:r w:rsidRPr="00F5147E">
        <w:rPr>
          <w:sz w:val="22"/>
          <w:szCs w:val="22"/>
        </w:rPr>
        <w:t xml:space="preserve">serão </w:t>
      </w:r>
      <w:r w:rsidRPr="00F5147E">
        <w:rPr>
          <w:spacing w:val="-2"/>
          <w:sz w:val="22"/>
          <w:szCs w:val="22"/>
        </w:rPr>
        <w:t>considerados:</w:t>
      </w:r>
    </w:p>
    <w:p w:rsidR="00ED6EFD" w:rsidRPr="00F5147E" w:rsidRDefault="009F25B4" w:rsidP="00BE75C2">
      <w:pPr>
        <w:pStyle w:val="PargrafodaLista"/>
        <w:numPr>
          <w:ilvl w:val="0"/>
          <w:numId w:val="6"/>
        </w:numPr>
        <w:tabs>
          <w:tab w:val="left" w:pos="1097"/>
        </w:tabs>
        <w:spacing w:line="360" w:lineRule="auto"/>
        <w:ind w:left="851" w:hanging="284"/>
        <w:jc w:val="both"/>
      </w:pPr>
      <w:proofErr w:type="gramStart"/>
      <w:r w:rsidRPr="00F5147E">
        <w:t>a</w:t>
      </w:r>
      <w:proofErr w:type="gramEnd"/>
      <w:r w:rsidRPr="00F5147E">
        <w:rPr>
          <w:spacing w:val="-5"/>
        </w:rPr>
        <w:t xml:space="preserve"> </w:t>
      </w:r>
      <w:r w:rsidRPr="00F5147E">
        <w:t>natureza</w:t>
      </w:r>
      <w:r w:rsidRPr="00F5147E">
        <w:rPr>
          <w:spacing w:val="-2"/>
        </w:rPr>
        <w:t xml:space="preserve"> </w:t>
      </w:r>
      <w:r w:rsidRPr="00F5147E">
        <w:t>e a gravidade</w:t>
      </w:r>
      <w:r w:rsidRPr="00F5147E">
        <w:rPr>
          <w:spacing w:val="-2"/>
        </w:rPr>
        <w:t xml:space="preserve"> </w:t>
      </w:r>
      <w:r w:rsidRPr="00F5147E">
        <w:t>da</w:t>
      </w:r>
      <w:r w:rsidRPr="00F5147E">
        <w:rPr>
          <w:spacing w:val="-2"/>
        </w:rPr>
        <w:t xml:space="preserve"> </w:t>
      </w:r>
      <w:r w:rsidRPr="00F5147E">
        <w:t>infração</w:t>
      </w:r>
      <w:r w:rsidRPr="00F5147E">
        <w:rPr>
          <w:spacing w:val="2"/>
        </w:rPr>
        <w:t xml:space="preserve"> </w:t>
      </w:r>
      <w:r w:rsidRPr="00F5147E">
        <w:rPr>
          <w:spacing w:val="-2"/>
        </w:rPr>
        <w:t>cometida.</w:t>
      </w:r>
    </w:p>
    <w:p w:rsidR="00ED6EFD" w:rsidRPr="00F5147E" w:rsidRDefault="009F25B4" w:rsidP="00BE75C2">
      <w:pPr>
        <w:pStyle w:val="PargrafodaLista"/>
        <w:numPr>
          <w:ilvl w:val="0"/>
          <w:numId w:val="6"/>
        </w:numPr>
        <w:tabs>
          <w:tab w:val="left" w:pos="1110"/>
        </w:tabs>
        <w:spacing w:line="360" w:lineRule="auto"/>
        <w:ind w:left="851" w:hanging="284"/>
        <w:jc w:val="both"/>
      </w:pPr>
      <w:proofErr w:type="gramStart"/>
      <w:r w:rsidRPr="00F5147E">
        <w:t>as</w:t>
      </w:r>
      <w:proofErr w:type="gramEnd"/>
      <w:r w:rsidRPr="00F5147E">
        <w:rPr>
          <w:spacing w:val="-3"/>
        </w:rPr>
        <w:t xml:space="preserve"> </w:t>
      </w:r>
      <w:r w:rsidRPr="00F5147E">
        <w:t>peculiaridades</w:t>
      </w:r>
      <w:r w:rsidRPr="00F5147E">
        <w:rPr>
          <w:spacing w:val="-2"/>
        </w:rPr>
        <w:t xml:space="preserve"> </w:t>
      </w:r>
      <w:r w:rsidRPr="00F5147E">
        <w:t>do</w:t>
      </w:r>
      <w:r w:rsidRPr="00F5147E">
        <w:rPr>
          <w:spacing w:val="1"/>
        </w:rPr>
        <w:t xml:space="preserve"> </w:t>
      </w:r>
      <w:r w:rsidRPr="00F5147E">
        <w:t>caso</w:t>
      </w:r>
      <w:r w:rsidRPr="00F5147E">
        <w:rPr>
          <w:spacing w:val="-1"/>
        </w:rPr>
        <w:t xml:space="preserve"> </w:t>
      </w:r>
      <w:r w:rsidRPr="00F5147E">
        <w:rPr>
          <w:spacing w:val="-2"/>
        </w:rPr>
        <w:t>concreto</w:t>
      </w:r>
    </w:p>
    <w:p w:rsidR="00ED6EFD" w:rsidRPr="00F5147E" w:rsidRDefault="009F25B4" w:rsidP="00BE75C2">
      <w:pPr>
        <w:pStyle w:val="PargrafodaLista"/>
        <w:numPr>
          <w:ilvl w:val="0"/>
          <w:numId w:val="6"/>
        </w:numPr>
        <w:tabs>
          <w:tab w:val="left" w:pos="1097"/>
        </w:tabs>
        <w:spacing w:line="360" w:lineRule="auto"/>
        <w:ind w:left="851" w:hanging="284"/>
        <w:jc w:val="both"/>
      </w:pPr>
      <w:proofErr w:type="gramStart"/>
      <w:r w:rsidRPr="00F5147E">
        <w:t>as</w:t>
      </w:r>
      <w:proofErr w:type="gramEnd"/>
      <w:r w:rsidRPr="00F5147E">
        <w:rPr>
          <w:spacing w:val="-3"/>
        </w:rPr>
        <w:t xml:space="preserve"> </w:t>
      </w:r>
      <w:r w:rsidRPr="00F5147E">
        <w:t>circunstâncias</w:t>
      </w:r>
      <w:r w:rsidRPr="00F5147E">
        <w:rPr>
          <w:spacing w:val="-3"/>
        </w:rPr>
        <w:t xml:space="preserve"> </w:t>
      </w:r>
      <w:r w:rsidRPr="00F5147E">
        <w:t>agravantes</w:t>
      </w:r>
      <w:r w:rsidRPr="00F5147E">
        <w:rPr>
          <w:spacing w:val="-3"/>
        </w:rPr>
        <w:t xml:space="preserve"> </w:t>
      </w:r>
      <w:r w:rsidRPr="00F5147E">
        <w:t>ou</w:t>
      </w:r>
      <w:r w:rsidRPr="00F5147E">
        <w:rPr>
          <w:spacing w:val="-1"/>
        </w:rPr>
        <w:t xml:space="preserve"> </w:t>
      </w:r>
      <w:r w:rsidRPr="00F5147E">
        <w:rPr>
          <w:spacing w:val="-2"/>
        </w:rPr>
        <w:t>atenuantes</w:t>
      </w:r>
    </w:p>
    <w:p w:rsidR="00ED6EFD" w:rsidRPr="00F5147E" w:rsidRDefault="009F25B4" w:rsidP="00BE75C2">
      <w:pPr>
        <w:pStyle w:val="PargrafodaLista"/>
        <w:numPr>
          <w:ilvl w:val="0"/>
          <w:numId w:val="6"/>
        </w:numPr>
        <w:tabs>
          <w:tab w:val="left" w:pos="1110"/>
        </w:tabs>
        <w:spacing w:line="360" w:lineRule="auto"/>
        <w:ind w:left="851" w:hanging="284"/>
        <w:jc w:val="both"/>
      </w:pPr>
      <w:proofErr w:type="gramStart"/>
      <w:r w:rsidRPr="00F5147E">
        <w:t>os</w:t>
      </w:r>
      <w:proofErr w:type="gramEnd"/>
      <w:r w:rsidRPr="00F5147E">
        <w:rPr>
          <w:spacing w:val="-4"/>
        </w:rPr>
        <w:t xml:space="preserve"> </w:t>
      </w:r>
      <w:r w:rsidRPr="00F5147E">
        <w:t>danos</w:t>
      </w:r>
      <w:r w:rsidRPr="00F5147E">
        <w:rPr>
          <w:spacing w:val="-2"/>
        </w:rPr>
        <w:t xml:space="preserve"> </w:t>
      </w:r>
      <w:r w:rsidRPr="00F5147E">
        <w:t>que</w:t>
      </w:r>
      <w:r w:rsidRPr="00F5147E">
        <w:rPr>
          <w:spacing w:val="-2"/>
        </w:rPr>
        <w:t xml:space="preserve"> </w:t>
      </w:r>
      <w:r w:rsidRPr="00F5147E">
        <w:t>dela</w:t>
      </w:r>
      <w:r w:rsidRPr="00F5147E">
        <w:rPr>
          <w:spacing w:val="-2"/>
        </w:rPr>
        <w:t xml:space="preserve"> </w:t>
      </w:r>
      <w:r w:rsidRPr="00F5147E">
        <w:t>provierem para</w:t>
      </w:r>
      <w:r w:rsidRPr="00F5147E">
        <w:rPr>
          <w:spacing w:val="-2"/>
        </w:rPr>
        <w:t xml:space="preserve"> </w:t>
      </w:r>
      <w:r w:rsidRPr="00F5147E">
        <w:t>a</w:t>
      </w:r>
      <w:r w:rsidRPr="00F5147E">
        <w:rPr>
          <w:spacing w:val="-15"/>
        </w:rPr>
        <w:t xml:space="preserve"> </w:t>
      </w:r>
      <w:r w:rsidRPr="00F5147E">
        <w:t xml:space="preserve">Administração </w:t>
      </w:r>
      <w:r w:rsidRPr="00F5147E">
        <w:rPr>
          <w:spacing w:val="-2"/>
        </w:rPr>
        <w:t>Pública</w:t>
      </w:r>
    </w:p>
    <w:p w:rsidR="00ED6EFD" w:rsidRPr="00F5147E" w:rsidRDefault="009F25B4" w:rsidP="00BE75C2">
      <w:pPr>
        <w:pStyle w:val="PargrafodaLista"/>
        <w:numPr>
          <w:ilvl w:val="0"/>
          <w:numId w:val="6"/>
        </w:numPr>
        <w:tabs>
          <w:tab w:val="left" w:pos="1153"/>
        </w:tabs>
        <w:spacing w:line="360" w:lineRule="auto"/>
        <w:ind w:left="851" w:hanging="284"/>
        <w:jc w:val="both"/>
      </w:pPr>
      <w:proofErr w:type="gramStart"/>
      <w:r w:rsidRPr="00F5147E">
        <w:t>a</w:t>
      </w:r>
      <w:proofErr w:type="gramEnd"/>
      <w:r w:rsidRPr="00F5147E">
        <w:rPr>
          <w:spacing w:val="40"/>
        </w:rPr>
        <w:t xml:space="preserve"> </w:t>
      </w:r>
      <w:r w:rsidRPr="00F5147E">
        <w:t>implantação</w:t>
      </w:r>
      <w:r w:rsidRPr="00F5147E">
        <w:rPr>
          <w:spacing w:val="40"/>
        </w:rPr>
        <w:t xml:space="preserve"> </w:t>
      </w:r>
      <w:r w:rsidRPr="00F5147E">
        <w:t>ou</w:t>
      </w:r>
      <w:r w:rsidRPr="00F5147E">
        <w:rPr>
          <w:spacing w:val="40"/>
        </w:rPr>
        <w:t xml:space="preserve"> </w:t>
      </w:r>
      <w:r w:rsidRPr="00F5147E">
        <w:t>o</w:t>
      </w:r>
      <w:r w:rsidRPr="00F5147E">
        <w:rPr>
          <w:spacing w:val="40"/>
        </w:rPr>
        <w:t xml:space="preserve"> </w:t>
      </w:r>
      <w:r w:rsidRPr="00F5147E">
        <w:t>aperfeiçoamento</w:t>
      </w:r>
      <w:r w:rsidRPr="00F5147E">
        <w:rPr>
          <w:spacing w:val="40"/>
        </w:rPr>
        <w:t xml:space="preserve"> </w:t>
      </w:r>
      <w:r w:rsidRPr="00F5147E">
        <w:t>de</w:t>
      </w:r>
      <w:r w:rsidRPr="00F5147E">
        <w:rPr>
          <w:spacing w:val="40"/>
        </w:rPr>
        <w:t xml:space="preserve"> </w:t>
      </w:r>
      <w:r w:rsidRPr="00F5147E">
        <w:t>programa</w:t>
      </w:r>
      <w:r w:rsidRPr="00F5147E">
        <w:rPr>
          <w:spacing w:val="40"/>
        </w:rPr>
        <w:t xml:space="preserve"> </w:t>
      </w:r>
      <w:r w:rsidRPr="00F5147E">
        <w:t>de</w:t>
      </w:r>
      <w:r w:rsidRPr="00F5147E">
        <w:rPr>
          <w:spacing w:val="40"/>
        </w:rPr>
        <w:t xml:space="preserve"> </w:t>
      </w:r>
      <w:r w:rsidRPr="00F5147E">
        <w:t>integridade,</w:t>
      </w:r>
      <w:r w:rsidRPr="00F5147E">
        <w:rPr>
          <w:spacing w:val="40"/>
        </w:rPr>
        <w:t xml:space="preserve"> </w:t>
      </w:r>
      <w:r w:rsidRPr="00F5147E">
        <w:t>conforme</w:t>
      </w:r>
      <w:r w:rsidRPr="00F5147E">
        <w:rPr>
          <w:spacing w:val="40"/>
        </w:rPr>
        <w:t xml:space="preserve"> </w:t>
      </w:r>
      <w:r w:rsidRPr="00F5147E">
        <w:t>normas</w:t>
      </w:r>
      <w:r w:rsidRPr="00F5147E">
        <w:rPr>
          <w:spacing w:val="40"/>
        </w:rPr>
        <w:t xml:space="preserve"> </w:t>
      </w:r>
      <w:r w:rsidRPr="00F5147E">
        <w:t>e orientações dos órgãos de controle.</w:t>
      </w:r>
    </w:p>
    <w:p w:rsidR="00ED6EFD" w:rsidRPr="00F5147E" w:rsidRDefault="009F25B4" w:rsidP="00F5147E">
      <w:pPr>
        <w:pStyle w:val="Corpodetexto"/>
        <w:spacing w:line="360" w:lineRule="auto"/>
        <w:ind w:left="0"/>
        <w:rPr>
          <w:sz w:val="22"/>
          <w:szCs w:val="22"/>
        </w:rPr>
      </w:pPr>
      <w:r w:rsidRPr="00F5147E">
        <w:rPr>
          <w:sz w:val="22"/>
          <w:szCs w:val="22"/>
        </w:rPr>
        <w:t>30.4</w:t>
      </w:r>
      <w:r w:rsidRPr="00F5147E">
        <w:rPr>
          <w:spacing w:val="-9"/>
          <w:sz w:val="22"/>
          <w:szCs w:val="22"/>
        </w:rPr>
        <w:t xml:space="preserve"> </w:t>
      </w:r>
      <w:r w:rsidR="00A22461" w:rsidRPr="00F5147E">
        <w:rPr>
          <w:spacing w:val="-9"/>
          <w:sz w:val="22"/>
          <w:szCs w:val="22"/>
        </w:rPr>
        <w:t xml:space="preserve">- </w:t>
      </w:r>
      <w:r w:rsidRPr="00F5147E">
        <w:rPr>
          <w:sz w:val="22"/>
          <w:szCs w:val="22"/>
        </w:rPr>
        <w:t>A</w:t>
      </w:r>
      <w:r w:rsidRPr="00F5147E">
        <w:rPr>
          <w:spacing w:val="-9"/>
          <w:sz w:val="22"/>
          <w:szCs w:val="22"/>
        </w:rPr>
        <w:t xml:space="preserve"> </w:t>
      </w:r>
      <w:r w:rsidRPr="00F5147E">
        <w:rPr>
          <w:sz w:val="22"/>
          <w:szCs w:val="22"/>
        </w:rPr>
        <w:t xml:space="preserve">multa será recolhida em percentual de 0,5% a 30% incidente sobre o valor do contrato </w:t>
      </w:r>
      <w:r w:rsidRPr="00F5147E">
        <w:rPr>
          <w:spacing w:val="-2"/>
          <w:sz w:val="22"/>
          <w:szCs w:val="22"/>
        </w:rPr>
        <w:t>licitado.</w:t>
      </w:r>
    </w:p>
    <w:p w:rsidR="00ED6EFD" w:rsidRPr="00F5147E" w:rsidRDefault="009F25B4" w:rsidP="00F5147E">
      <w:pPr>
        <w:pStyle w:val="Corpodetexto"/>
        <w:spacing w:line="360" w:lineRule="auto"/>
        <w:ind w:left="0"/>
        <w:rPr>
          <w:sz w:val="22"/>
          <w:szCs w:val="22"/>
        </w:rPr>
      </w:pPr>
      <w:r w:rsidRPr="00F5147E">
        <w:rPr>
          <w:sz w:val="22"/>
          <w:szCs w:val="22"/>
        </w:rPr>
        <w:t>30.5- As sanções de advertência, impedimento de licitar e contratar e declaração de inidoneidade para licitar ou contratar poderão ser aplicadas, cumulativamente ou não, à penalidade de multa.</w:t>
      </w:r>
    </w:p>
    <w:p w:rsidR="00ED6EFD" w:rsidRPr="00F5147E" w:rsidRDefault="009F25B4" w:rsidP="00F5147E">
      <w:pPr>
        <w:pStyle w:val="Corpodetexto"/>
        <w:spacing w:line="360" w:lineRule="auto"/>
        <w:ind w:left="0"/>
        <w:rPr>
          <w:sz w:val="22"/>
          <w:szCs w:val="22"/>
        </w:rPr>
      </w:pPr>
      <w:r w:rsidRPr="00F5147E">
        <w:rPr>
          <w:sz w:val="22"/>
          <w:szCs w:val="22"/>
        </w:rPr>
        <w:t>30.6- Na aplicação da sanção de multa será concedido o prazo de 15 (quinze) dias úteis, a contar</w:t>
      </w:r>
      <w:r w:rsidRPr="00F5147E">
        <w:rPr>
          <w:spacing w:val="-2"/>
          <w:sz w:val="22"/>
          <w:szCs w:val="22"/>
        </w:rPr>
        <w:t xml:space="preserve"> </w:t>
      </w:r>
      <w:r w:rsidRPr="00F5147E">
        <w:rPr>
          <w:sz w:val="22"/>
          <w:szCs w:val="22"/>
        </w:rPr>
        <w:lastRenderedPageBreak/>
        <w:t>da comunicação oficial, para recolhimento da</w:t>
      </w:r>
      <w:r w:rsidRPr="00F5147E">
        <w:rPr>
          <w:spacing w:val="-1"/>
          <w:sz w:val="22"/>
          <w:szCs w:val="22"/>
        </w:rPr>
        <w:t xml:space="preserve"> </w:t>
      </w:r>
      <w:r w:rsidRPr="00F5147E">
        <w:rPr>
          <w:sz w:val="22"/>
          <w:szCs w:val="22"/>
        </w:rPr>
        <w:t>multa</w:t>
      </w:r>
      <w:r w:rsidRPr="00F5147E">
        <w:rPr>
          <w:spacing w:val="-1"/>
          <w:sz w:val="22"/>
          <w:szCs w:val="22"/>
        </w:rPr>
        <w:t xml:space="preserve"> </w:t>
      </w:r>
      <w:r w:rsidRPr="00F5147E">
        <w:rPr>
          <w:sz w:val="22"/>
          <w:szCs w:val="22"/>
        </w:rPr>
        <w:t>fixada e/ou apresentação de defesa do interessado.</w:t>
      </w:r>
    </w:p>
    <w:p w:rsidR="00ED6EFD" w:rsidRPr="00F5147E" w:rsidRDefault="009F25B4" w:rsidP="00F5147E">
      <w:pPr>
        <w:pStyle w:val="Corpodetexto"/>
        <w:spacing w:before="121" w:line="360" w:lineRule="auto"/>
        <w:ind w:left="0"/>
        <w:rPr>
          <w:sz w:val="22"/>
          <w:szCs w:val="22"/>
        </w:rPr>
      </w:pPr>
      <w:r w:rsidRPr="00F5147E">
        <w:rPr>
          <w:sz w:val="22"/>
          <w:szCs w:val="22"/>
        </w:rPr>
        <w:t>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F5147E" w:rsidRDefault="009F25B4" w:rsidP="00F5147E">
      <w:pPr>
        <w:pStyle w:val="Corpodetexto"/>
        <w:spacing w:line="360" w:lineRule="auto"/>
        <w:ind w:left="0"/>
        <w:rPr>
          <w:sz w:val="22"/>
          <w:szCs w:val="22"/>
        </w:rPr>
      </w:pPr>
      <w:r w:rsidRPr="00F5147E">
        <w:rPr>
          <w:sz w:val="22"/>
          <w:szCs w:val="22"/>
        </w:rPr>
        <w:t xml:space="preserve">30.8- </w:t>
      </w:r>
      <w:proofErr w:type="gramStart"/>
      <w:r w:rsidRPr="00F5147E">
        <w:rPr>
          <w:sz w:val="22"/>
          <w:szCs w:val="22"/>
        </w:rPr>
        <w:t>A apuração de responsabilidade relacionadas às sanções de impedimento de licitar</w:t>
      </w:r>
      <w:proofErr w:type="gramEnd"/>
      <w:r w:rsidRPr="00F5147E">
        <w:rPr>
          <w:sz w:val="22"/>
          <w:szCs w:val="22"/>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F5147E" w:rsidRDefault="009F25B4" w:rsidP="00F5147E">
      <w:pPr>
        <w:pStyle w:val="Corpodetexto"/>
        <w:spacing w:before="121" w:line="360" w:lineRule="auto"/>
        <w:ind w:left="0"/>
        <w:rPr>
          <w:sz w:val="22"/>
          <w:szCs w:val="22"/>
        </w:rPr>
      </w:pPr>
      <w:r w:rsidRPr="00F5147E">
        <w:rPr>
          <w:sz w:val="22"/>
          <w:szCs w:val="22"/>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Pr="00F5147E">
        <w:rPr>
          <w:spacing w:val="40"/>
          <w:sz w:val="22"/>
          <w:szCs w:val="22"/>
        </w:rPr>
        <w:t xml:space="preserve"> </w:t>
      </w:r>
      <w:r w:rsidRPr="00F5147E">
        <w:rPr>
          <w:sz w:val="22"/>
          <w:szCs w:val="22"/>
        </w:rPr>
        <w:t>no prazo de 05 (cinco) dias úteis, encaminhará o recurso com sua motivação à autoridade superior,</w:t>
      </w:r>
      <w:r w:rsidRPr="00F5147E">
        <w:rPr>
          <w:spacing w:val="-3"/>
          <w:sz w:val="22"/>
          <w:szCs w:val="22"/>
        </w:rPr>
        <w:t xml:space="preserve"> </w:t>
      </w:r>
      <w:r w:rsidRPr="00F5147E">
        <w:rPr>
          <w:sz w:val="22"/>
          <w:szCs w:val="22"/>
        </w:rPr>
        <w:t>que</w:t>
      </w:r>
      <w:r w:rsidRPr="00F5147E">
        <w:rPr>
          <w:spacing w:val="-2"/>
          <w:sz w:val="22"/>
          <w:szCs w:val="22"/>
        </w:rPr>
        <w:t xml:space="preserve"> </w:t>
      </w:r>
      <w:r w:rsidRPr="00F5147E">
        <w:rPr>
          <w:sz w:val="22"/>
          <w:szCs w:val="22"/>
        </w:rPr>
        <w:t>deverá</w:t>
      </w:r>
      <w:r w:rsidRPr="00F5147E">
        <w:rPr>
          <w:spacing w:val="-3"/>
          <w:sz w:val="22"/>
          <w:szCs w:val="22"/>
        </w:rPr>
        <w:t xml:space="preserve"> </w:t>
      </w:r>
      <w:r w:rsidRPr="00F5147E">
        <w:rPr>
          <w:sz w:val="22"/>
          <w:szCs w:val="22"/>
        </w:rPr>
        <w:t>proferir</w:t>
      </w:r>
      <w:r w:rsidRPr="00F5147E">
        <w:rPr>
          <w:spacing w:val="-4"/>
          <w:sz w:val="22"/>
          <w:szCs w:val="22"/>
        </w:rPr>
        <w:t xml:space="preserve"> </w:t>
      </w:r>
      <w:r w:rsidRPr="00F5147E">
        <w:rPr>
          <w:sz w:val="22"/>
          <w:szCs w:val="22"/>
        </w:rPr>
        <w:t>sua</w:t>
      </w:r>
      <w:r w:rsidRPr="00F5147E">
        <w:rPr>
          <w:spacing w:val="-2"/>
          <w:sz w:val="22"/>
          <w:szCs w:val="22"/>
        </w:rPr>
        <w:t xml:space="preserve"> </w:t>
      </w:r>
      <w:r w:rsidRPr="00F5147E">
        <w:rPr>
          <w:sz w:val="22"/>
          <w:szCs w:val="22"/>
        </w:rPr>
        <w:t>decisão</w:t>
      </w:r>
      <w:r w:rsidRPr="00F5147E">
        <w:rPr>
          <w:spacing w:val="-3"/>
          <w:sz w:val="22"/>
          <w:szCs w:val="22"/>
        </w:rPr>
        <w:t xml:space="preserve"> </w:t>
      </w:r>
      <w:r w:rsidRPr="00F5147E">
        <w:rPr>
          <w:sz w:val="22"/>
          <w:szCs w:val="22"/>
        </w:rPr>
        <w:t>no</w:t>
      </w:r>
      <w:r w:rsidRPr="00F5147E">
        <w:rPr>
          <w:spacing w:val="-3"/>
          <w:sz w:val="22"/>
          <w:szCs w:val="22"/>
        </w:rPr>
        <w:t xml:space="preserve"> </w:t>
      </w:r>
      <w:r w:rsidRPr="00F5147E">
        <w:rPr>
          <w:sz w:val="22"/>
          <w:szCs w:val="22"/>
        </w:rPr>
        <w:t>prazo</w:t>
      </w:r>
      <w:r w:rsidRPr="00F5147E">
        <w:rPr>
          <w:spacing w:val="-1"/>
          <w:sz w:val="22"/>
          <w:szCs w:val="22"/>
        </w:rPr>
        <w:t xml:space="preserve"> </w:t>
      </w:r>
      <w:r w:rsidRPr="00F5147E">
        <w:rPr>
          <w:sz w:val="22"/>
          <w:szCs w:val="22"/>
        </w:rPr>
        <w:t>máximo</w:t>
      </w:r>
      <w:r w:rsidRPr="00F5147E">
        <w:rPr>
          <w:spacing w:val="-3"/>
          <w:sz w:val="22"/>
          <w:szCs w:val="22"/>
        </w:rPr>
        <w:t xml:space="preserve"> </w:t>
      </w:r>
      <w:r w:rsidRPr="00F5147E">
        <w:rPr>
          <w:sz w:val="22"/>
          <w:szCs w:val="22"/>
        </w:rPr>
        <w:t>de</w:t>
      </w:r>
      <w:r w:rsidRPr="00F5147E">
        <w:rPr>
          <w:spacing w:val="-4"/>
          <w:sz w:val="22"/>
          <w:szCs w:val="22"/>
        </w:rPr>
        <w:t xml:space="preserve"> </w:t>
      </w:r>
      <w:r w:rsidRPr="00F5147E">
        <w:rPr>
          <w:sz w:val="22"/>
          <w:szCs w:val="22"/>
        </w:rPr>
        <w:t>20 (vinte)</w:t>
      </w:r>
      <w:r w:rsidRPr="00F5147E">
        <w:rPr>
          <w:spacing w:val="-3"/>
          <w:sz w:val="22"/>
          <w:szCs w:val="22"/>
        </w:rPr>
        <w:t xml:space="preserve"> </w:t>
      </w:r>
      <w:r w:rsidRPr="00F5147E">
        <w:rPr>
          <w:sz w:val="22"/>
          <w:szCs w:val="22"/>
        </w:rPr>
        <w:t>dias</w:t>
      </w:r>
      <w:r w:rsidRPr="00F5147E">
        <w:rPr>
          <w:spacing w:val="-4"/>
          <w:sz w:val="22"/>
          <w:szCs w:val="22"/>
        </w:rPr>
        <w:t xml:space="preserve"> </w:t>
      </w:r>
      <w:r w:rsidRPr="00F5147E">
        <w:rPr>
          <w:sz w:val="22"/>
          <w:szCs w:val="22"/>
        </w:rPr>
        <w:t>úteis,</w:t>
      </w:r>
      <w:r w:rsidRPr="00F5147E">
        <w:rPr>
          <w:spacing w:val="-3"/>
          <w:sz w:val="22"/>
          <w:szCs w:val="22"/>
        </w:rPr>
        <w:t xml:space="preserve"> </w:t>
      </w:r>
      <w:r w:rsidRPr="00F5147E">
        <w:rPr>
          <w:sz w:val="22"/>
          <w:szCs w:val="22"/>
        </w:rPr>
        <w:t>contado</w:t>
      </w:r>
      <w:r w:rsidRPr="00F5147E">
        <w:rPr>
          <w:spacing w:val="-4"/>
          <w:sz w:val="22"/>
          <w:szCs w:val="22"/>
        </w:rPr>
        <w:t xml:space="preserve"> </w:t>
      </w:r>
      <w:r w:rsidRPr="00F5147E">
        <w:rPr>
          <w:sz w:val="22"/>
          <w:szCs w:val="22"/>
        </w:rPr>
        <w:t>do recebimento dos autos.</w:t>
      </w:r>
    </w:p>
    <w:p w:rsidR="00ED6EFD" w:rsidRPr="00F5147E" w:rsidRDefault="009F25B4" w:rsidP="00F5147E">
      <w:pPr>
        <w:pStyle w:val="Corpodetexto"/>
        <w:spacing w:line="360" w:lineRule="auto"/>
        <w:ind w:left="0"/>
        <w:rPr>
          <w:sz w:val="22"/>
          <w:szCs w:val="22"/>
        </w:rPr>
      </w:pPr>
      <w:r w:rsidRPr="00F5147E">
        <w:rPr>
          <w:sz w:val="22"/>
          <w:szCs w:val="22"/>
        </w:rPr>
        <w:t>30.10- Caberá a apresentação de pedido de reconsideração da aplicação da sanção de declaração de inidoneidade para licitar ou contratar no prazo de 15 (quinze) dias úteis,</w:t>
      </w:r>
      <w:r w:rsidRPr="00F5147E">
        <w:rPr>
          <w:spacing w:val="40"/>
          <w:sz w:val="22"/>
          <w:szCs w:val="22"/>
        </w:rPr>
        <w:t xml:space="preserve"> </w:t>
      </w:r>
      <w:r w:rsidRPr="00F5147E">
        <w:rPr>
          <w:sz w:val="22"/>
          <w:szCs w:val="22"/>
        </w:rPr>
        <w:t>contado da data da intimação,</w:t>
      </w:r>
      <w:r w:rsidRPr="00F5147E">
        <w:rPr>
          <w:spacing w:val="22"/>
          <w:sz w:val="22"/>
          <w:szCs w:val="22"/>
        </w:rPr>
        <w:t xml:space="preserve"> </w:t>
      </w:r>
      <w:r w:rsidRPr="00F5147E">
        <w:rPr>
          <w:sz w:val="22"/>
          <w:szCs w:val="22"/>
        </w:rPr>
        <w:t>e decidido no prazo máximo de 20 (vinte) dias úteis, contado</w:t>
      </w:r>
      <w:r w:rsidRPr="00F5147E">
        <w:rPr>
          <w:spacing w:val="40"/>
          <w:sz w:val="22"/>
          <w:szCs w:val="22"/>
        </w:rPr>
        <w:t xml:space="preserve"> </w:t>
      </w:r>
      <w:r w:rsidRPr="00F5147E">
        <w:rPr>
          <w:sz w:val="22"/>
          <w:szCs w:val="22"/>
        </w:rPr>
        <w:t>do seu recebimento.</w:t>
      </w:r>
    </w:p>
    <w:p w:rsidR="00ED6EFD" w:rsidRPr="00F5147E" w:rsidRDefault="009F25B4" w:rsidP="00F5147E">
      <w:pPr>
        <w:pStyle w:val="Corpodetexto"/>
        <w:spacing w:line="360" w:lineRule="auto"/>
        <w:ind w:left="0"/>
        <w:rPr>
          <w:sz w:val="22"/>
          <w:szCs w:val="22"/>
        </w:rPr>
      </w:pPr>
      <w:r w:rsidRPr="00F5147E">
        <w:rPr>
          <w:sz w:val="22"/>
          <w:szCs w:val="22"/>
        </w:rPr>
        <w:t>30.11- O recurso e o pedido de reconsideração terão efeito suspensivo do ato ou da decisão recorrida até que sobrevenha decisão final da autoridade competente.</w:t>
      </w:r>
    </w:p>
    <w:p w:rsidR="00ED6EFD" w:rsidRPr="00F5147E" w:rsidRDefault="009F25B4" w:rsidP="00F5147E">
      <w:pPr>
        <w:pStyle w:val="Corpodetexto"/>
        <w:spacing w:before="48" w:line="360" w:lineRule="auto"/>
        <w:ind w:left="0"/>
        <w:rPr>
          <w:sz w:val="22"/>
          <w:szCs w:val="22"/>
        </w:rPr>
      </w:pPr>
      <w:r w:rsidRPr="00F5147E">
        <w:rPr>
          <w:sz w:val="22"/>
          <w:szCs w:val="22"/>
        </w:rPr>
        <w:t>30.12- aplicação das sanções previstas neste edital não exclui, em hipótese alguma, a obrigação de reparação integral dos danos causados.</w:t>
      </w:r>
    </w:p>
    <w:p w:rsidR="00ED6EFD" w:rsidRPr="00F5147E" w:rsidRDefault="009F25B4" w:rsidP="00F5147E">
      <w:pPr>
        <w:pStyle w:val="Corpodetexto"/>
        <w:spacing w:line="360" w:lineRule="auto"/>
        <w:ind w:left="0"/>
        <w:rPr>
          <w:sz w:val="22"/>
          <w:szCs w:val="22"/>
        </w:rPr>
      </w:pPr>
      <w:r w:rsidRPr="00F5147E">
        <w:rPr>
          <w:sz w:val="22"/>
          <w:szCs w:val="22"/>
        </w:rPr>
        <w:t xml:space="preserve">30.13 - A sanção de impedimento de licitar e contratar </w:t>
      </w:r>
      <w:proofErr w:type="gramStart"/>
      <w:r w:rsidRPr="00F5147E">
        <w:rPr>
          <w:sz w:val="22"/>
          <w:szCs w:val="22"/>
        </w:rPr>
        <w:t>será</w:t>
      </w:r>
      <w:proofErr w:type="gramEnd"/>
      <w:r w:rsidRPr="00F5147E">
        <w:rPr>
          <w:sz w:val="22"/>
          <w:szCs w:val="22"/>
        </w:rPr>
        <w:t xml:space="preserve"> aplicada ao responsável em decorrência das infrações administrativas relacionadas nos itens 30.1.1, 30.1.2 e 30.1.3, quando não se justificar a imposição de penalidade mais grave, e impedirá o responsável de licitar</w:t>
      </w:r>
      <w:r w:rsidRPr="00F5147E">
        <w:rPr>
          <w:spacing w:val="-3"/>
          <w:sz w:val="22"/>
          <w:szCs w:val="22"/>
        </w:rPr>
        <w:t xml:space="preserve"> </w:t>
      </w:r>
      <w:r w:rsidRPr="00F5147E">
        <w:rPr>
          <w:sz w:val="22"/>
          <w:szCs w:val="22"/>
        </w:rPr>
        <w:t>e</w:t>
      </w:r>
      <w:r w:rsidRPr="00F5147E">
        <w:rPr>
          <w:spacing w:val="-3"/>
          <w:sz w:val="22"/>
          <w:szCs w:val="22"/>
        </w:rPr>
        <w:t xml:space="preserve"> </w:t>
      </w:r>
      <w:r w:rsidRPr="00F5147E">
        <w:rPr>
          <w:sz w:val="22"/>
          <w:szCs w:val="22"/>
        </w:rPr>
        <w:t>contratar</w:t>
      </w:r>
      <w:r w:rsidRPr="00F5147E">
        <w:rPr>
          <w:spacing w:val="-1"/>
          <w:sz w:val="22"/>
          <w:szCs w:val="22"/>
        </w:rPr>
        <w:t xml:space="preserve"> </w:t>
      </w:r>
      <w:r w:rsidRPr="00F5147E">
        <w:rPr>
          <w:sz w:val="22"/>
          <w:szCs w:val="22"/>
        </w:rPr>
        <w:t>no</w:t>
      </w:r>
      <w:r w:rsidRPr="00F5147E">
        <w:rPr>
          <w:spacing w:val="-1"/>
          <w:sz w:val="22"/>
          <w:szCs w:val="22"/>
        </w:rPr>
        <w:t xml:space="preserve"> </w:t>
      </w:r>
      <w:r w:rsidRPr="00F5147E">
        <w:rPr>
          <w:sz w:val="22"/>
          <w:szCs w:val="22"/>
        </w:rPr>
        <w:t>âmbito</w:t>
      </w:r>
      <w:r w:rsidRPr="00F5147E">
        <w:rPr>
          <w:spacing w:val="-1"/>
          <w:sz w:val="22"/>
          <w:szCs w:val="22"/>
        </w:rPr>
        <w:t xml:space="preserve"> </w:t>
      </w:r>
      <w:r w:rsidRPr="00F5147E">
        <w:rPr>
          <w:sz w:val="22"/>
          <w:szCs w:val="22"/>
        </w:rPr>
        <w:t>da</w:t>
      </w:r>
      <w:r w:rsidRPr="00F5147E">
        <w:rPr>
          <w:spacing w:val="-15"/>
          <w:sz w:val="22"/>
          <w:szCs w:val="22"/>
        </w:rPr>
        <w:t xml:space="preserve"> </w:t>
      </w:r>
      <w:r w:rsidRPr="00F5147E">
        <w:rPr>
          <w:sz w:val="22"/>
          <w:szCs w:val="22"/>
        </w:rPr>
        <w:t>Administração</w:t>
      </w:r>
      <w:r w:rsidRPr="00F5147E">
        <w:rPr>
          <w:spacing w:val="-1"/>
          <w:sz w:val="22"/>
          <w:szCs w:val="22"/>
        </w:rPr>
        <w:t xml:space="preserve"> </w:t>
      </w:r>
      <w:r w:rsidRPr="00F5147E">
        <w:rPr>
          <w:sz w:val="22"/>
          <w:szCs w:val="22"/>
        </w:rPr>
        <w:t>Pública</w:t>
      </w:r>
      <w:r w:rsidRPr="00F5147E">
        <w:rPr>
          <w:spacing w:val="-2"/>
          <w:sz w:val="22"/>
          <w:szCs w:val="22"/>
        </w:rPr>
        <w:t xml:space="preserve"> </w:t>
      </w:r>
      <w:r w:rsidRPr="00F5147E">
        <w:rPr>
          <w:sz w:val="22"/>
          <w:szCs w:val="22"/>
        </w:rPr>
        <w:t>direta e</w:t>
      </w:r>
      <w:r w:rsidRPr="00F5147E">
        <w:rPr>
          <w:spacing w:val="-2"/>
          <w:sz w:val="22"/>
          <w:szCs w:val="22"/>
        </w:rPr>
        <w:t xml:space="preserve"> </w:t>
      </w:r>
      <w:r w:rsidRPr="00F5147E">
        <w:rPr>
          <w:sz w:val="22"/>
          <w:szCs w:val="22"/>
        </w:rPr>
        <w:t>indireta</w:t>
      </w:r>
      <w:r w:rsidRPr="00F5147E">
        <w:rPr>
          <w:spacing w:val="-2"/>
          <w:sz w:val="22"/>
          <w:szCs w:val="22"/>
        </w:rPr>
        <w:t xml:space="preserve"> </w:t>
      </w:r>
      <w:r w:rsidRPr="00F5147E">
        <w:rPr>
          <w:sz w:val="22"/>
          <w:szCs w:val="22"/>
        </w:rPr>
        <w:t>do Fundo</w:t>
      </w:r>
      <w:r w:rsidRPr="00F5147E">
        <w:rPr>
          <w:spacing w:val="-1"/>
          <w:sz w:val="22"/>
          <w:szCs w:val="22"/>
        </w:rPr>
        <w:t xml:space="preserve"> </w:t>
      </w:r>
      <w:r w:rsidRPr="00F5147E">
        <w:rPr>
          <w:sz w:val="22"/>
          <w:szCs w:val="22"/>
        </w:rPr>
        <w:t>Municipal</w:t>
      </w:r>
      <w:r w:rsidRPr="00F5147E">
        <w:rPr>
          <w:spacing w:val="-1"/>
          <w:sz w:val="22"/>
          <w:szCs w:val="22"/>
        </w:rPr>
        <w:t xml:space="preserve"> </w:t>
      </w:r>
      <w:r w:rsidRPr="00F5147E">
        <w:rPr>
          <w:sz w:val="22"/>
          <w:szCs w:val="22"/>
        </w:rPr>
        <w:t>de Saúde, pelo prazo máximo de 03 (três) anos</w:t>
      </w:r>
    </w:p>
    <w:p w:rsidR="00ED6EFD" w:rsidRPr="00F5147E" w:rsidRDefault="009F25B4" w:rsidP="00F5147E">
      <w:pPr>
        <w:pStyle w:val="Corpodetexto"/>
        <w:spacing w:before="121" w:line="360" w:lineRule="auto"/>
        <w:ind w:left="0"/>
        <w:rPr>
          <w:sz w:val="22"/>
          <w:szCs w:val="22"/>
        </w:rPr>
      </w:pPr>
      <w:r w:rsidRPr="00F5147E">
        <w:rPr>
          <w:sz w:val="22"/>
          <w:szCs w:val="22"/>
        </w:rPr>
        <w:t xml:space="preserve">30.14 - </w:t>
      </w:r>
      <w:proofErr w:type="gramStart"/>
      <w:r w:rsidRPr="00F5147E">
        <w:rPr>
          <w:sz w:val="22"/>
          <w:szCs w:val="22"/>
        </w:rPr>
        <w:t>Poderá ser</w:t>
      </w:r>
      <w:proofErr w:type="gramEnd"/>
      <w:r w:rsidRPr="00F5147E">
        <w:rPr>
          <w:sz w:val="22"/>
          <w:szCs w:val="22"/>
        </w:rPr>
        <w:t xml:space="preserve"> aplicada ao responsável a sanção de declaração de inidoneidade para licitar ou</w:t>
      </w:r>
      <w:r w:rsidRPr="00F5147E">
        <w:rPr>
          <w:spacing w:val="-2"/>
          <w:sz w:val="22"/>
          <w:szCs w:val="22"/>
        </w:rPr>
        <w:t xml:space="preserve"> </w:t>
      </w:r>
      <w:r w:rsidRPr="00F5147E">
        <w:rPr>
          <w:sz w:val="22"/>
          <w:szCs w:val="22"/>
        </w:rPr>
        <w:t>contratar,</w:t>
      </w:r>
      <w:r w:rsidRPr="00F5147E">
        <w:rPr>
          <w:spacing w:val="-1"/>
          <w:sz w:val="22"/>
          <w:szCs w:val="22"/>
        </w:rPr>
        <w:t xml:space="preserve"> </w:t>
      </w:r>
      <w:r w:rsidRPr="00F5147E">
        <w:rPr>
          <w:sz w:val="22"/>
          <w:szCs w:val="22"/>
        </w:rPr>
        <w:t>em decorrência</w:t>
      </w:r>
      <w:r w:rsidRPr="00F5147E">
        <w:rPr>
          <w:spacing w:val="-1"/>
          <w:sz w:val="22"/>
          <w:szCs w:val="22"/>
        </w:rPr>
        <w:t xml:space="preserve"> </w:t>
      </w:r>
      <w:r w:rsidRPr="00F5147E">
        <w:rPr>
          <w:sz w:val="22"/>
          <w:szCs w:val="22"/>
        </w:rPr>
        <w:t>da</w:t>
      </w:r>
      <w:r w:rsidRPr="00F5147E">
        <w:rPr>
          <w:spacing w:val="-1"/>
          <w:sz w:val="22"/>
          <w:szCs w:val="22"/>
        </w:rPr>
        <w:t xml:space="preserve"> </w:t>
      </w:r>
      <w:r w:rsidRPr="00F5147E">
        <w:rPr>
          <w:sz w:val="22"/>
          <w:szCs w:val="22"/>
        </w:rPr>
        <w:t>prática</w:t>
      </w:r>
      <w:r w:rsidRPr="00F5147E">
        <w:rPr>
          <w:spacing w:val="-3"/>
          <w:sz w:val="22"/>
          <w:szCs w:val="22"/>
        </w:rPr>
        <w:t xml:space="preserve"> </w:t>
      </w:r>
      <w:r w:rsidRPr="00F5147E">
        <w:rPr>
          <w:sz w:val="22"/>
          <w:szCs w:val="22"/>
        </w:rPr>
        <w:t>das</w:t>
      </w:r>
      <w:r w:rsidRPr="00F5147E">
        <w:rPr>
          <w:spacing w:val="1"/>
          <w:sz w:val="22"/>
          <w:szCs w:val="22"/>
        </w:rPr>
        <w:t xml:space="preserve"> </w:t>
      </w:r>
      <w:r w:rsidRPr="00F5147E">
        <w:rPr>
          <w:sz w:val="22"/>
          <w:szCs w:val="22"/>
        </w:rPr>
        <w:t>infrações</w:t>
      </w:r>
      <w:r w:rsidRPr="00F5147E">
        <w:rPr>
          <w:spacing w:val="-3"/>
          <w:sz w:val="22"/>
          <w:szCs w:val="22"/>
        </w:rPr>
        <w:t xml:space="preserve"> </w:t>
      </w:r>
      <w:r w:rsidRPr="00F5147E">
        <w:rPr>
          <w:sz w:val="22"/>
          <w:szCs w:val="22"/>
        </w:rPr>
        <w:t>dispostas</w:t>
      </w:r>
      <w:r w:rsidRPr="00F5147E">
        <w:rPr>
          <w:spacing w:val="-2"/>
          <w:sz w:val="22"/>
          <w:szCs w:val="22"/>
        </w:rPr>
        <w:t xml:space="preserve"> </w:t>
      </w:r>
      <w:r w:rsidRPr="00F5147E">
        <w:rPr>
          <w:sz w:val="22"/>
          <w:szCs w:val="22"/>
        </w:rPr>
        <w:t>nos</w:t>
      </w:r>
      <w:r w:rsidRPr="00F5147E">
        <w:rPr>
          <w:spacing w:val="-2"/>
          <w:sz w:val="22"/>
          <w:szCs w:val="22"/>
        </w:rPr>
        <w:t xml:space="preserve"> </w:t>
      </w:r>
      <w:r w:rsidRPr="00F5147E">
        <w:rPr>
          <w:sz w:val="22"/>
          <w:szCs w:val="22"/>
        </w:rPr>
        <w:t>itens</w:t>
      </w:r>
      <w:r w:rsidRPr="00F5147E">
        <w:rPr>
          <w:spacing w:val="-3"/>
          <w:sz w:val="22"/>
          <w:szCs w:val="22"/>
        </w:rPr>
        <w:t xml:space="preserve"> </w:t>
      </w:r>
      <w:r w:rsidRPr="00F5147E">
        <w:rPr>
          <w:sz w:val="22"/>
          <w:szCs w:val="22"/>
        </w:rPr>
        <w:t>30.1.4,</w:t>
      </w:r>
      <w:r w:rsidRPr="00F5147E">
        <w:rPr>
          <w:spacing w:val="-1"/>
          <w:sz w:val="22"/>
          <w:szCs w:val="22"/>
        </w:rPr>
        <w:t xml:space="preserve"> </w:t>
      </w:r>
      <w:r w:rsidRPr="00F5147E">
        <w:rPr>
          <w:sz w:val="22"/>
          <w:szCs w:val="22"/>
        </w:rPr>
        <w:t>30.1.5,</w:t>
      </w:r>
      <w:r w:rsidRPr="00F5147E">
        <w:rPr>
          <w:spacing w:val="-1"/>
          <w:sz w:val="22"/>
          <w:szCs w:val="22"/>
        </w:rPr>
        <w:t xml:space="preserve"> </w:t>
      </w:r>
      <w:r w:rsidRPr="00F5147E">
        <w:rPr>
          <w:spacing w:val="-2"/>
          <w:sz w:val="22"/>
          <w:szCs w:val="22"/>
        </w:rPr>
        <w:t>30.1.6,</w:t>
      </w:r>
    </w:p>
    <w:p w:rsidR="00ED6EFD" w:rsidRPr="00F5147E" w:rsidRDefault="009F25B4" w:rsidP="00F5147E">
      <w:pPr>
        <w:pStyle w:val="Corpodetexto"/>
        <w:spacing w:before="0" w:line="360" w:lineRule="auto"/>
        <w:ind w:left="0"/>
        <w:rPr>
          <w:sz w:val="22"/>
          <w:szCs w:val="22"/>
        </w:rPr>
      </w:pPr>
      <w:r w:rsidRPr="00F5147E">
        <w:rPr>
          <w:sz w:val="22"/>
          <w:szCs w:val="22"/>
        </w:rPr>
        <w:t>30.1.7</w:t>
      </w:r>
      <w:r w:rsidRPr="00F5147E">
        <w:rPr>
          <w:spacing w:val="8"/>
          <w:sz w:val="22"/>
          <w:szCs w:val="22"/>
        </w:rPr>
        <w:t xml:space="preserve"> </w:t>
      </w:r>
      <w:r w:rsidRPr="00F5147E">
        <w:rPr>
          <w:sz w:val="22"/>
          <w:szCs w:val="22"/>
        </w:rPr>
        <w:t>e</w:t>
      </w:r>
      <w:r w:rsidRPr="00F5147E">
        <w:rPr>
          <w:spacing w:val="8"/>
          <w:sz w:val="22"/>
          <w:szCs w:val="22"/>
        </w:rPr>
        <w:t xml:space="preserve"> </w:t>
      </w:r>
      <w:r w:rsidRPr="00F5147E">
        <w:rPr>
          <w:sz w:val="22"/>
          <w:szCs w:val="22"/>
        </w:rPr>
        <w:t>30.1.8,</w:t>
      </w:r>
      <w:r w:rsidRPr="00F5147E">
        <w:rPr>
          <w:spacing w:val="9"/>
          <w:sz w:val="22"/>
          <w:szCs w:val="22"/>
        </w:rPr>
        <w:t xml:space="preserve"> </w:t>
      </w:r>
      <w:r w:rsidRPr="00F5147E">
        <w:rPr>
          <w:sz w:val="22"/>
          <w:szCs w:val="22"/>
        </w:rPr>
        <w:t>bem</w:t>
      </w:r>
      <w:r w:rsidRPr="00F5147E">
        <w:rPr>
          <w:spacing w:val="8"/>
          <w:sz w:val="22"/>
          <w:szCs w:val="22"/>
        </w:rPr>
        <w:t xml:space="preserve"> </w:t>
      </w:r>
      <w:r w:rsidRPr="00F5147E">
        <w:rPr>
          <w:sz w:val="22"/>
          <w:szCs w:val="22"/>
        </w:rPr>
        <w:t>como</w:t>
      </w:r>
      <w:r w:rsidRPr="00F5147E">
        <w:rPr>
          <w:spacing w:val="11"/>
          <w:sz w:val="22"/>
          <w:szCs w:val="22"/>
        </w:rPr>
        <w:t xml:space="preserve"> </w:t>
      </w:r>
      <w:r w:rsidRPr="00F5147E">
        <w:rPr>
          <w:sz w:val="22"/>
          <w:szCs w:val="22"/>
        </w:rPr>
        <w:t>pelas</w:t>
      </w:r>
      <w:r w:rsidRPr="00F5147E">
        <w:rPr>
          <w:spacing w:val="9"/>
          <w:sz w:val="22"/>
          <w:szCs w:val="22"/>
        </w:rPr>
        <w:t xml:space="preserve"> </w:t>
      </w:r>
      <w:r w:rsidRPr="00F5147E">
        <w:rPr>
          <w:sz w:val="22"/>
          <w:szCs w:val="22"/>
        </w:rPr>
        <w:t>infrações</w:t>
      </w:r>
      <w:r w:rsidRPr="00F5147E">
        <w:rPr>
          <w:spacing w:val="10"/>
          <w:sz w:val="22"/>
          <w:szCs w:val="22"/>
        </w:rPr>
        <w:t xml:space="preserve"> </w:t>
      </w:r>
      <w:r w:rsidRPr="00F5147E">
        <w:rPr>
          <w:sz w:val="22"/>
          <w:szCs w:val="22"/>
        </w:rPr>
        <w:t>administrativas</w:t>
      </w:r>
      <w:r w:rsidRPr="00F5147E">
        <w:rPr>
          <w:spacing w:val="9"/>
          <w:sz w:val="22"/>
          <w:szCs w:val="22"/>
        </w:rPr>
        <w:t xml:space="preserve"> </w:t>
      </w:r>
      <w:r w:rsidRPr="00F5147E">
        <w:rPr>
          <w:sz w:val="22"/>
          <w:szCs w:val="22"/>
        </w:rPr>
        <w:t>previstas</w:t>
      </w:r>
      <w:r w:rsidRPr="00F5147E">
        <w:rPr>
          <w:spacing w:val="9"/>
          <w:sz w:val="22"/>
          <w:szCs w:val="22"/>
        </w:rPr>
        <w:t xml:space="preserve"> </w:t>
      </w:r>
      <w:r w:rsidRPr="00F5147E">
        <w:rPr>
          <w:sz w:val="22"/>
          <w:szCs w:val="22"/>
        </w:rPr>
        <w:t>nos</w:t>
      </w:r>
      <w:r w:rsidRPr="00F5147E">
        <w:rPr>
          <w:spacing w:val="8"/>
          <w:sz w:val="22"/>
          <w:szCs w:val="22"/>
        </w:rPr>
        <w:t xml:space="preserve"> </w:t>
      </w:r>
      <w:r w:rsidRPr="00F5147E">
        <w:rPr>
          <w:sz w:val="22"/>
          <w:szCs w:val="22"/>
        </w:rPr>
        <w:t>itens</w:t>
      </w:r>
      <w:r w:rsidRPr="00F5147E">
        <w:rPr>
          <w:spacing w:val="9"/>
          <w:sz w:val="22"/>
          <w:szCs w:val="22"/>
        </w:rPr>
        <w:t xml:space="preserve"> </w:t>
      </w:r>
      <w:r w:rsidRPr="00F5147E">
        <w:rPr>
          <w:sz w:val="22"/>
          <w:szCs w:val="22"/>
        </w:rPr>
        <w:t>30.1.1,</w:t>
      </w:r>
      <w:r w:rsidRPr="00F5147E">
        <w:rPr>
          <w:spacing w:val="9"/>
          <w:sz w:val="22"/>
          <w:szCs w:val="22"/>
        </w:rPr>
        <w:t xml:space="preserve"> </w:t>
      </w:r>
      <w:r w:rsidRPr="00F5147E">
        <w:rPr>
          <w:sz w:val="22"/>
          <w:szCs w:val="22"/>
        </w:rPr>
        <w:t>30.1.2</w:t>
      </w:r>
      <w:r w:rsidRPr="00F5147E">
        <w:rPr>
          <w:spacing w:val="9"/>
          <w:sz w:val="22"/>
          <w:szCs w:val="22"/>
        </w:rPr>
        <w:t xml:space="preserve"> </w:t>
      </w:r>
      <w:proofErr w:type="gramStart"/>
      <w:r w:rsidRPr="00F5147E">
        <w:rPr>
          <w:spacing w:val="-10"/>
          <w:sz w:val="22"/>
          <w:szCs w:val="22"/>
        </w:rPr>
        <w:t>e</w:t>
      </w:r>
      <w:proofErr w:type="gramEnd"/>
    </w:p>
    <w:p w:rsidR="00ED6EFD" w:rsidRPr="00F5147E" w:rsidRDefault="009F25B4" w:rsidP="00F5147E">
      <w:pPr>
        <w:pStyle w:val="Corpodetexto"/>
        <w:spacing w:before="0" w:line="360" w:lineRule="auto"/>
        <w:ind w:left="0"/>
        <w:rPr>
          <w:sz w:val="22"/>
          <w:szCs w:val="22"/>
        </w:rPr>
      </w:pPr>
      <w:r w:rsidRPr="00F5147E">
        <w:rPr>
          <w:sz w:val="22"/>
          <w:szCs w:val="22"/>
        </w:rPr>
        <w:t>30.1.3</w:t>
      </w:r>
      <w:r w:rsidRPr="00F5147E">
        <w:rPr>
          <w:spacing w:val="-1"/>
          <w:sz w:val="22"/>
          <w:szCs w:val="22"/>
        </w:rPr>
        <w:t xml:space="preserve"> </w:t>
      </w:r>
      <w:r w:rsidRPr="00F5147E">
        <w:rPr>
          <w:sz w:val="22"/>
          <w:szCs w:val="22"/>
        </w:rPr>
        <w:t>que</w:t>
      </w:r>
      <w:r w:rsidRPr="00F5147E">
        <w:rPr>
          <w:spacing w:val="-2"/>
          <w:sz w:val="22"/>
          <w:szCs w:val="22"/>
        </w:rPr>
        <w:t xml:space="preserve"> </w:t>
      </w:r>
      <w:r w:rsidRPr="00F5147E">
        <w:rPr>
          <w:sz w:val="22"/>
          <w:szCs w:val="22"/>
        </w:rPr>
        <w:t>justifiquem</w:t>
      </w:r>
      <w:r w:rsidRPr="00F5147E">
        <w:rPr>
          <w:spacing w:val="-1"/>
          <w:sz w:val="22"/>
          <w:szCs w:val="22"/>
        </w:rPr>
        <w:t xml:space="preserve"> </w:t>
      </w:r>
      <w:r w:rsidRPr="00F5147E">
        <w:rPr>
          <w:sz w:val="22"/>
          <w:szCs w:val="22"/>
        </w:rPr>
        <w:t>a</w:t>
      </w:r>
      <w:r w:rsidRPr="00F5147E">
        <w:rPr>
          <w:spacing w:val="-4"/>
          <w:sz w:val="22"/>
          <w:szCs w:val="22"/>
        </w:rPr>
        <w:t xml:space="preserve"> </w:t>
      </w:r>
      <w:r w:rsidRPr="00F5147E">
        <w:rPr>
          <w:sz w:val="22"/>
          <w:szCs w:val="22"/>
        </w:rPr>
        <w:t>imposição</w:t>
      </w:r>
      <w:r w:rsidRPr="00F5147E">
        <w:rPr>
          <w:spacing w:val="-1"/>
          <w:sz w:val="22"/>
          <w:szCs w:val="22"/>
        </w:rPr>
        <w:t xml:space="preserve"> </w:t>
      </w:r>
      <w:r w:rsidRPr="00F5147E">
        <w:rPr>
          <w:sz w:val="22"/>
          <w:szCs w:val="22"/>
        </w:rPr>
        <w:t>de</w:t>
      </w:r>
      <w:r w:rsidRPr="00F5147E">
        <w:rPr>
          <w:spacing w:val="-2"/>
          <w:sz w:val="22"/>
          <w:szCs w:val="22"/>
        </w:rPr>
        <w:t xml:space="preserve"> </w:t>
      </w:r>
      <w:r w:rsidRPr="00F5147E">
        <w:rPr>
          <w:sz w:val="22"/>
          <w:szCs w:val="22"/>
        </w:rPr>
        <w:t>penalidade mais</w:t>
      </w:r>
      <w:r w:rsidRPr="00F5147E">
        <w:rPr>
          <w:spacing w:val="-1"/>
          <w:sz w:val="22"/>
          <w:szCs w:val="22"/>
        </w:rPr>
        <w:t xml:space="preserve"> </w:t>
      </w:r>
      <w:r w:rsidRPr="00F5147E">
        <w:rPr>
          <w:sz w:val="22"/>
          <w:szCs w:val="22"/>
        </w:rPr>
        <w:t>grave</w:t>
      </w:r>
      <w:r w:rsidRPr="00F5147E">
        <w:rPr>
          <w:spacing w:val="-2"/>
          <w:sz w:val="22"/>
          <w:szCs w:val="22"/>
        </w:rPr>
        <w:t xml:space="preserve"> </w:t>
      </w:r>
      <w:r w:rsidRPr="00F5147E">
        <w:rPr>
          <w:sz w:val="22"/>
          <w:szCs w:val="22"/>
        </w:rPr>
        <w:t>que</w:t>
      </w:r>
      <w:r w:rsidRPr="00F5147E">
        <w:rPr>
          <w:spacing w:val="-2"/>
          <w:sz w:val="22"/>
          <w:szCs w:val="22"/>
        </w:rPr>
        <w:t xml:space="preserve"> </w:t>
      </w:r>
      <w:r w:rsidRPr="00F5147E">
        <w:rPr>
          <w:sz w:val="22"/>
          <w:szCs w:val="22"/>
        </w:rPr>
        <w:t>a</w:t>
      </w:r>
      <w:r w:rsidRPr="00F5147E">
        <w:rPr>
          <w:spacing w:val="-2"/>
          <w:sz w:val="22"/>
          <w:szCs w:val="22"/>
        </w:rPr>
        <w:t xml:space="preserve"> </w:t>
      </w:r>
      <w:r w:rsidRPr="00F5147E">
        <w:rPr>
          <w:sz w:val="22"/>
          <w:szCs w:val="22"/>
        </w:rPr>
        <w:t>sanção de</w:t>
      </w:r>
      <w:r w:rsidRPr="00F5147E">
        <w:rPr>
          <w:spacing w:val="-2"/>
          <w:sz w:val="22"/>
          <w:szCs w:val="22"/>
        </w:rPr>
        <w:t xml:space="preserve"> </w:t>
      </w:r>
      <w:r w:rsidRPr="00F5147E">
        <w:rPr>
          <w:sz w:val="22"/>
          <w:szCs w:val="22"/>
        </w:rPr>
        <w:t>impedimento</w:t>
      </w:r>
      <w:r w:rsidRPr="00F5147E">
        <w:rPr>
          <w:spacing w:val="-1"/>
          <w:sz w:val="22"/>
          <w:szCs w:val="22"/>
        </w:rPr>
        <w:t xml:space="preserve"> </w:t>
      </w:r>
      <w:r w:rsidRPr="00F5147E">
        <w:rPr>
          <w:sz w:val="22"/>
          <w:szCs w:val="22"/>
        </w:rPr>
        <w:t xml:space="preserve">de </w:t>
      </w:r>
      <w:r w:rsidRPr="00F5147E">
        <w:rPr>
          <w:sz w:val="22"/>
          <w:szCs w:val="22"/>
        </w:rPr>
        <w:lastRenderedPageBreak/>
        <w:t xml:space="preserve">licitar e contratar, cuja duração observará o prazo previsto no art. 156, §5º, da Lei n.º </w:t>
      </w:r>
      <w:r w:rsidRPr="00F5147E">
        <w:rPr>
          <w:spacing w:val="-2"/>
          <w:sz w:val="22"/>
          <w:szCs w:val="22"/>
        </w:rPr>
        <w:t>14.133/2021.</w:t>
      </w:r>
    </w:p>
    <w:p w:rsidR="00ED6EFD" w:rsidRPr="00F5147E" w:rsidRDefault="00A22461" w:rsidP="00F5147E">
      <w:pPr>
        <w:pStyle w:val="Ttulo1"/>
        <w:tabs>
          <w:tab w:val="left" w:pos="426"/>
          <w:tab w:val="left" w:pos="709"/>
          <w:tab w:val="left" w:pos="7938"/>
          <w:tab w:val="left" w:pos="8080"/>
        </w:tabs>
        <w:spacing w:line="360" w:lineRule="auto"/>
        <w:ind w:left="0"/>
        <w:jc w:val="both"/>
        <w:rPr>
          <w:sz w:val="22"/>
          <w:szCs w:val="22"/>
        </w:rPr>
      </w:pPr>
      <w:r w:rsidRPr="00F5147E">
        <w:rPr>
          <w:sz w:val="22"/>
          <w:szCs w:val="22"/>
        </w:rPr>
        <w:t>31 -</w:t>
      </w:r>
      <w:r w:rsidR="009F25B4" w:rsidRPr="00F5147E">
        <w:rPr>
          <w:spacing w:val="-1"/>
          <w:sz w:val="22"/>
          <w:szCs w:val="22"/>
        </w:rPr>
        <w:t xml:space="preserve"> </w:t>
      </w:r>
      <w:r w:rsidR="009F25B4" w:rsidRPr="00F5147E">
        <w:rPr>
          <w:sz w:val="22"/>
          <w:szCs w:val="22"/>
        </w:rPr>
        <w:t>DAS</w:t>
      </w:r>
      <w:r w:rsidR="009F25B4" w:rsidRPr="00F5147E">
        <w:rPr>
          <w:spacing w:val="-1"/>
          <w:sz w:val="22"/>
          <w:szCs w:val="22"/>
        </w:rPr>
        <w:t xml:space="preserve"> </w:t>
      </w:r>
      <w:r w:rsidR="009F25B4" w:rsidRPr="00F5147E">
        <w:rPr>
          <w:sz w:val="22"/>
          <w:szCs w:val="22"/>
        </w:rPr>
        <w:t xml:space="preserve">DISPOSIÇÕES </w:t>
      </w:r>
      <w:r w:rsidR="009F25B4" w:rsidRPr="00F5147E">
        <w:rPr>
          <w:spacing w:val="-2"/>
          <w:sz w:val="22"/>
          <w:szCs w:val="22"/>
        </w:rPr>
        <w:t>FINAIS</w:t>
      </w:r>
    </w:p>
    <w:p w:rsidR="00ED6EFD" w:rsidRPr="00F5147E" w:rsidRDefault="009F25B4" w:rsidP="00F5147E">
      <w:pPr>
        <w:pStyle w:val="Corpodetexto"/>
        <w:tabs>
          <w:tab w:val="left" w:pos="426"/>
          <w:tab w:val="left" w:pos="709"/>
          <w:tab w:val="left" w:pos="7938"/>
          <w:tab w:val="left" w:pos="8080"/>
        </w:tabs>
        <w:spacing w:before="115" w:line="360" w:lineRule="auto"/>
        <w:ind w:left="0"/>
        <w:rPr>
          <w:sz w:val="22"/>
          <w:szCs w:val="22"/>
        </w:rPr>
      </w:pPr>
      <w:r w:rsidRPr="00F5147E">
        <w:rPr>
          <w:sz w:val="22"/>
          <w:szCs w:val="22"/>
        </w:rPr>
        <w:t>31.1-</w:t>
      </w:r>
      <w:r w:rsidRPr="00F5147E">
        <w:rPr>
          <w:spacing w:val="-4"/>
          <w:sz w:val="22"/>
          <w:szCs w:val="22"/>
        </w:rPr>
        <w:t xml:space="preserve"> </w:t>
      </w:r>
      <w:r w:rsidRPr="00F5147E">
        <w:rPr>
          <w:sz w:val="22"/>
          <w:szCs w:val="22"/>
        </w:rPr>
        <w:t>Será</w:t>
      </w:r>
      <w:r w:rsidRPr="00F5147E">
        <w:rPr>
          <w:spacing w:val="-3"/>
          <w:sz w:val="22"/>
          <w:szCs w:val="22"/>
        </w:rPr>
        <w:t xml:space="preserve"> </w:t>
      </w:r>
      <w:r w:rsidRPr="00F5147E">
        <w:rPr>
          <w:sz w:val="22"/>
          <w:szCs w:val="22"/>
        </w:rPr>
        <w:t>divulgada</w:t>
      </w:r>
      <w:r w:rsidRPr="00F5147E">
        <w:rPr>
          <w:spacing w:val="1"/>
          <w:sz w:val="22"/>
          <w:szCs w:val="22"/>
        </w:rPr>
        <w:t xml:space="preserve"> </w:t>
      </w:r>
      <w:r w:rsidRPr="00F5147E">
        <w:rPr>
          <w:sz w:val="22"/>
          <w:szCs w:val="22"/>
        </w:rPr>
        <w:t>ata da</w:t>
      </w:r>
      <w:r w:rsidRPr="00F5147E">
        <w:rPr>
          <w:spacing w:val="-2"/>
          <w:sz w:val="22"/>
          <w:szCs w:val="22"/>
        </w:rPr>
        <w:t xml:space="preserve"> </w:t>
      </w:r>
      <w:r w:rsidRPr="00F5147E">
        <w:rPr>
          <w:sz w:val="22"/>
          <w:szCs w:val="22"/>
        </w:rPr>
        <w:t>sessão pública</w:t>
      </w:r>
      <w:r w:rsidRPr="00F5147E">
        <w:rPr>
          <w:spacing w:val="-2"/>
          <w:sz w:val="22"/>
          <w:szCs w:val="22"/>
        </w:rPr>
        <w:t xml:space="preserve"> </w:t>
      </w:r>
      <w:r w:rsidRPr="00F5147E">
        <w:rPr>
          <w:sz w:val="22"/>
          <w:szCs w:val="22"/>
        </w:rPr>
        <w:t>no</w:t>
      </w:r>
      <w:r w:rsidRPr="00F5147E">
        <w:rPr>
          <w:spacing w:val="-1"/>
          <w:sz w:val="22"/>
          <w:szCs w:val="22"/>
        </w:rPr>
        <w:t xml:space="preserve"> </w:t>
      </w:r>
      <w:r w:rsidRPr="00F5147E">
        <w:rPr>
          <w:sz w:val="22"/>
          <w:szCs w:val="22"/>
        </w:rPr>
        <w:t xml:space="preserve">sistema </w:t>
      </w:r>
      <w:r w:rsidRPr="00F5147E">
        <w:rPr>
          <w:spacing w:val="-2"/>
          <w:sz w:val="22"/>
          <w:szCs w:val="22"/>
        </w:rPr>
        <w:t>eletrônico.</w:t>
      </w:r>
    </w:p>
    <w:p w:rsidR="00ED6EFD" w:rsidRPr="00F5147E" w:rsidRDefault="009F25B4" w:rsidP="00F5147E">
      <w:pPr>
        <w:pStyle w:val="Corpodetexto"/>
        <w:tabs>
          <w:tab w:val="left" w:pos="426"/>
          <w:tab w:val="left" w:pos="709"/>
          <w:tab w:val="left" w:pos="7938"/>
          <w:tab w:val="left" w:pos="8080"/>
        </w:tabs>
        <w:spacing w:line="360" w:lineRule="auto"/>
        <w:ind w:left="0"/>
        <w:rPr>
          <w:sz w:val="22"/>
          <w:szCs w:val="22"/>
        </w:rPr>
      </w:pPr>
      <w:r w:rsidRPr="00F5147E">
        <w:rPr>
          <w:sz w:val="22"/>
          <w:szCs w:val="22"/>
        </w:rPr>
        <w:t xml:space="preserve">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w:t>
      </w:r>
      <w:r w:rsidRPr="00F5147E">
        <w:rPr>
          <w:spacing w:val="-2"/>
          <w:sz w:val="22"/>
          <w:szCs w:val="22"/>
        </w:rPr>
        <w:t>indenização.</w:t>
      </w:r>
    </w:p>
    <w:p w:rsidR="00ED6EFD" w:rsidRPr="00F5147E" w:rsidRDefault="009F25B4" w:rsidP="00F5147E">
      <w:pPr>
        <w:pStyle w:val="Corpodetexto"/>
        <w:tabs>
          <w:tab w:val="left" w:pos="426"/>
          <w:tab w:val="left" w:pos="709"/>
          <w:tab w:val="left" w:pos="7938"/>
          <w:tab w:val="left" w:pos="8080"/>
        </w:tabs>
        <w:spacing w:before="121" w:line="360" w:lineRule="auto"/>
        <w:ind w:left="0"/>
        <w:rPr>
          <w:sz w:val="22"/>
          <w:szCs w:val="22"/>
        </w:rPr>
      </w:pPr>
      <w:r w:rsidRPr="00F5147E">
        <w:rPr>
          <w:sz w:val="22"/>
          <w:szCs w:val="22"/>
        </w:rPr>
        <w:t>31.3- A fidelidade e legitimidade de todos os documentos, informações e declarações prestadas em atendimento às normas deste instrumento editalício sujeitam-se às penas da lei. A falsidade de qualquer documento ou a inverdade das informações nele contidas implicará</w:t>
      </w:r>
      <w:r w:rsidRPr="00F5147E">
        <w:rPr>
          <w:spacing w:val="80"/>
          <w:sz w:val="22"/>
          <w:szCs w:val="22"/>
        </w:rPr>
        <w:t xml:space="preserve"> </w:t>
      </w:r>
      <w:r w:rsidRPr="00F5147E">
        <w:rPr>
          <w:sz w:val="22"/>
          <w:szCs w:val="22"/>
        </w:rPr>
        <w:t>na imediata desclassificação da licitante que o tiver apresentado; ou, caso tenha sido a vencedora, na rescisão do ajuste, sem prejuízo das demais sanções cabíveis.</w:t>
      </w:r>
    </w:p>
    <w:p w:rsidR="00ED6EFD" w:rsidRPr="00F5147E" w:rsidRDefault="009F25B4" w:rsidP="00BE75C2">
      <w:pPr>
        <w:pStyle w:val="PargrafodaLista"/>
        <w:numPr>
          <w:ilvl w:val="0"/>
          <w:numId w:val="5"/>
        </w:numPr>
        <w:tabs>
          <w:tab w:val="left" w:pos="426"/>
          <w:tab w:val="left" w:pos="709"/>
          <w:tab w:val="left" w:pos="1278"/>
          <w:tab w:val="left" w:pos="7938"/>
          <w:tab w:val="left" w:pos="8080"/>
        </w:tabs>
        <w:spacing w:line="360" w:lineRule="auto"/>
        <w:ind w:left="993" w:hanging="284"/>
        <w:jc w:val="both"/>
      </w:pPr>
      <w:r w:rsidRPr="00F5147E">
        <w:t>Cada proponente arcará com todos os custos diretos ou indiretos para a preparação e apresentação de sua proposta, independentemente do resultado deste procedimento licitatório.</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jc w:val="both"/>
      </w:pPr>
      <w:r w:rsidRPr="00F5147E">
        <w:rPr>
          <w:noProof/>
          <w:lang w:val="pt-BR" w:eastAsia="pt-BR"/>
        </w:rPr>
        <mc:AlternateContent>
          <mc:Choice Requires="wps">
            <w:drawing>
              <wp:anchor distT="0" distB="0" distL="0" distR="0" simplePos="0" relativeHeight="15729152" behindDoc="0" locked="0" layoutInCell="1" allowOverlap="1" wp14:anchorId="4C1ABF01" wp14:editId="391E6AFF">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44.369995pt;margin-top:56.015175pt;width:3pt;height:.599980pt;mso-position-horizontal-relative:page;mso-position-vertical-relative:paragraph;z-index:15729152" id="docshape6" filled="true" fillcolor="#000000" stroked="false">
                <v:fill type="solid"/>
                <w10:wrap type="none"/>
              </v:rect>
            </w:pict>
          </mc:Fallback>
        </mc:AlternateContent>
      </w:r>
      <w:r w:rsidRPr="00F5147E">
        <w:t xml:space="preserve">As comunicações decorrentes de eventuais recursos, bem como quaisquer outras comunicações poderão ser comunicadas aos proponentes por qualquer meio de comunicação que comprove o recebimento ou, ainda, dar-se-ão por meio de publicações no link </w:t>
      </w:r>
      <w:proofErr w:type="gramStart"/>
      <w:r w:rsidRPr="00F5147E">
        <w:t>https</w:t>
      </w:r>
      <w:proofErr w:type="gramEnd"/>
      <w:r w:rsidRPr="00F5147E">
        <w:t>:/</w:t>
      </w:r>
      <w:hyperlink r:id="rId34">
        <w:r w:rsidRPr="00F5147E">
          <w:t>/www.bomjardim.rj.gov.br</w:t>
        </w:r>
      </w:hyperlink>
      <w:r w:rsidRPr="00F5147E">
        <w:t xml:space="preserve"> e </w:t>
      </w:r>
      <w:r w:rsidRPr="00F5147E">
        <w:rPr>
          <w:u w:val="single"/>
        </w:rPr>
        <w:t>https:/</w:t>
      </w:r>
      <w:hyperlink r:id="rId35">
        <w:r w:rsidRPr="00F5147E">
          <w:rPr>
            <w:u w:val="single"/>
          </w:rPr>
          <w:t>/www.licitanet.com.br/.</w:t>
        </w:r>
      </w:hyperlink>
    </w:p>
    <w:p w:rsidR="00ED6EFD" w:rsidRPr="00F5147E" w:rsidRDefault="00A22461" w:rsidP="00BE75C2">
      <w:pPr>
        <w:pStyle w:val="PargrafodaLista"/>
        <w:numPr>
          <w:ilvl w:val="0"/>
          <w:numId w:val="5"/>
        </w:numPr>
        <w:tabs>
          <w:tab w:val="left" w:pos="426"/>
          <w:tab w:val="left" w:pos="709"/>
          <w:tab w:val="left" w:pos="1278"/>
          <w:tab w:val="left" w:pos="7938"/>
          <w:tab w:val="left" w:pos="8080"/>
        </w:tabs>
        <w:spacing w:before="38" w:line="360" w:lineRule="auto"/>
        <w:ind w:left="993" w:hanging="284"/>
        <w:jc w:val="both"/>
      </w:pPr>
      <w:r w:rsidRPr="00F5147E">
        <w:t>A</w:t>
      </w:r>
      <w:r w:rsidR="009F25B4" w:rsidRPr="00F5147E">
        <w:t xml:space="preserve"> Pregoeir</w:t>
      </w:r>
      <w:r w:rsidRPr="00F5147E">
        <w:t>a</w:t>
      </w:r>
      <w:r w:rsidR="009F25B4" w:rsidRPr="00F5147E">
        <w:t xml:space="preserve">, se entender conveniente ou necessário, poderá utilizar-se de assessoramento técnico e específico para tomar decisões </w:t>
      </w:r>
      <w:proofErr w:type="gramStart"/>
      <w:r w:rsidR="009F25B4" w:rsidRPr="00F5147E">
        <w:t>relativas ao presente certame licitatório</w:t>
      </w:r>
      <w:proofErr w:type="gramEnd"/>
      <w:r w:rsidR="009F25B4" w:rsidRPr="00F5147E">
        <w:t>, o qual se efetivará através de parecer formal que integrará o respectivo processo.</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jc w:val="both"/>
      </w:pPr>
      <w:r w:rsidRPr="00F5147E">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F5147E">
        <w:rPr>
          <w:spacing w:val="-2"/>
        </w:rPr>
        <w:t>decorrentes.</w:t>
      </w:r>
    </w:p>
    <w:p w:rsidR="00ED6EFD" w:rsidRPr="00F5147E" w:rsidRDefault="009F25B4" w:rsidP="00BE75C2">
      <w:pPr>
        <w:pStyle w:val="PargrafodaLista"/>
        <w:numPr>
          <w:ilvl w:val="0"/>
          <w:numId w:val="5"/>
        </w:numPr>
        <w:tabs>
          <w:tab w:val="left" w:pos="426"/>
          <w:tab w:val="left" w:pos="709"/>
          <w:tab w:val="left" w:pos="1278"/>
          <w:tab w:val="left" w:pos="7938"/>
          <w:tab w:val="left" w:pos="8080"/>
        </w:tabs>
        <w:spacing w:before="48" w:line="360" w:lineRule="auto"/>
        <w:ind w:left="993" w:hanging="284"/>
        <w:jc w:val="both"/>
      </w:pPr>
      <w:r w:rsidRPr="00F5147E">
        <w:t xml:space="preserve">Muito embora os documentos estejam apresentados de forma individualizada, todos </w:t>
      </w:r>
      <w:r w:rsidRPr="00F5147E">
        <w:lastRenderedPageBreak/>
        <w:t xml:space="preserve">eles se completam, sendo que cada proponente </w:t>
      </w:r>
      <w:proofErr w:type="gramStart"/>
      <w:r w:rsidRPr="00F5147E">
        <w:t>deverá,</w:t>
      </w:r>
      <w:proofErr w:type="gramEnd"/>
      <w:r w:rsidRPr="00F5147E">
        <w:t xml:space="preserve"> para a apresentação de PROPOSTA DE PREÇOS e DOCUMENTOS DE HABILITAÇÃO, bem como eventuais outros documentos, ao se valer do edital e anexos, inteirar-se de sua composição, tomando conhecimento, assim, das</w:t>
      </w:r>
      <w:r w:rsidRPr="00F5147E">
        <w:rPr>
          <w:spacing w:val="39"/>
        </w:rPr>
        <w:t xml:space="preserve"> </w:t>
      </w:r>
      <w:r w:rsidRPr="00F5147E">
        <w:t>condições</w:t>
      </w:r>
      <w:r w:rsidRPr="00F5147E">
        <w:rPr>
          <w:spacing w:val="39"/>
        </w:rPr>
        <w:t xml:space="preserve"> </w:t>
      </w:r>
      <w:r w:rsidRPr="00F5147E">
        <w:t>administrativas</w:t>
      </w:r>
      <w:r w:rsidRPr="00F5147E">
        <w:rPr>
          <w:spacing w:val="40"/>
        </w:rPr>
        <w:t xml:space="preserve"> </w:t>
      </w:r>
      <w:r w:rsidRPr="00F5147E">
        <w:t>e</w:t>
      </w:r>
      <w:r w:rsidRPr="00F5147E">
        <w:rPr>
          <w:spacing w:val="40"/>
        </w:rPr>
        <w:t xml:space="preserve"> </w:t>
      </w:r>
      <w:r w:rsidRPr="00F5147E">
        <w:t>técnicas</w:t>
      </w:r>
      <w:r w:rsidRPr="00F5147E">
        <w:rPr>
          <w:spacing w:val="40"/>
        </w:rPr>
        <w:t xml:space="preserve"> </w:t>
      </w:r>
      <w:r w:rsidRPr="00F5147E">
        <w:t>que</w:t>
      </w:r>
      <w:r w:rsidRPr="00F5147E">
        <w:rPr>
          <w:spacing w:val="40"/>
        </w:rPr>
        <w:t xml:space="preserve"> </w:t>
      </w:r>
      <w:r w:rsidRPr="00F5147E">
        <w:t>nortearão</w:t>
      </w:r>
      <w:r w:rsidRPr="00F5147E">
        <w:rPr>
          <w:spacing w:val="39"/>
        </w:rPr>
        <w:t xml:space="preserve"> </w:t>
      </w:r>
      <w:r w:rsidRPr="00F5147E">
        <w:t>o</w:t>
      </w:r>
      <w:r w:rsidRPr="00F5147E">
        <w:rPr>
          <w:spacing w:val="40"/>
        </w:rPr>
        <w:t xml:space="preserve"> </w:t>
      </w:r>
      <w:r w:rsidRPr="00F5147E">
        <w:t>desenvolvimento</w:t>
      </w:r>
      <w:r w:rsidRPr="00F5147E">
        <w:rPr>
          <w:spacing w:val="40"/>
        </w:rPr>
        <w:t xml:space="preserve"> </w:t>
      </w:r>
      <w:r w:rsidRPr="00F5147E">
        <w:t>do</w:t>
      </w:r>
      <w:r w:rsidRPr="00F5147E">
        <w:rPr>
          <w:spacing w:val="40"/>
        </w:rPr>
        <w:t xml:space="preserve"> </w:t>
      </w:r>
      <w:r w:rsidRPr="00F5147E">
        <w:t>certame</w:t>
      </w:r>
      <w:r w:rsidRPr="00F5147E">
        <w:rPr>
          <w:spacing w:val="41"/>
        </w:rPr>
        <w:t xml:space="preserve"> </w:t>
      </w:r>
      <w:r w:rsidRPr="00F5147E">
        <w:t>e</w:t>
      </w:r>
      <w:r w:rsidRPr="00F5147E">
        <w:rPr>
          <w:spacing w:val="42"/>
        </w:rPr>
        <w:t xml:space="preserve"> </w:t>
      </w:r>
      <w:r w:rsidRPr="00F5147E">
        <w:rPr>
          <w:spacing w:val="-10"/>
        </w:rPr>
        <w:t>a</w:t>
      </w:r>
      <w:r w:rsidR="00A22461" w:rsidRPr="00F5147E">
        <w:rPr>
          <w:spacing w:val="-10"/>
        </w:rPr>
        <w:t xml:space="preserve"> </w:t>
      </w:r>
      <w:r w:rsidRPr="00F5147E">
        <w:t>formalização da contratação, de sorte que todos os aspectos mencionados em cada documento deverão ser observados, ainda que não repetidos em outros.</w:t>
      </w:r>
    </w:p>
    <w:p w:rsidR="00ED6EFD" w:rsidRPr="00F5147E"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jc w:val="both"/>
      </w:pPr>
      <w:r w:rsidRPr="00F5147E">
        <w:t>A Pregoeira, conforme o caso poderá, no interesse da Administração Pública, relevar aspectos</w:t>
      </w:r>
      <w:r w:rsidRPr="00F5147E">
        <w:rPr>
          <w:spacing w:val="-3"/>
        </w:rPr>
        <w:t xml:space="preserve"> </w:t>
      </w:r>
      <w:r w:rsidRPr="00F5147E">
        <w:t>puramente</w:t>
      </w:r>
      <w:r w:rsidRPr="00F5147E">
        <w:rPr>
          <w:spacing w:val="-4"/>
        </w:rPr>
        <w:t xml:space="preserve"> </w:t>
      </w:r>
      <w:r w:rsidRPr="00F5147E">
        <w:t>formais</w:t>
      </w:r>
      <w:r w:rsidRPr="00F5147E">
        <w:rPr>
          <w:spacing w:val="-3"/>
        </w:rPr>
        <w:t xml:space="preserve"> </w:t>
      </w:r>
      <w:r w:rsidRPr="00F5147E">
        <w:t>nas</w:t>
      </w:r>
      <w:r w:rsidRPr="00F5147E">
        <w:rPr>
          <w:spacing w:val="-3"/>
        </w:rPr>
        <w:t xml:space="preserve"> </w:t>
      </w:r>
      <w:r w:rsidRPr="00F5147E">
        <w:t>propostas</w:t>
      </w:r>
      <w:r w:rsidRPr="00F5147E">
        <w:rPr>
          <w:spacing w:val="-3"/>
        </w:rPr>
        <w:t xml:space="preserve"> </w:t>
      </w:r>
      <w:r w:rsidRPr="00F5147E">
        <w:t>e</w:t>
      </w:r>
      <w:r w:rsidRPr="00F5147E">
        <w:rPr>
          <w:spacing w:val="-3"/>
        </w:rPr>
        <w:t xml:space="preserve"> </w:t>
      </w:r>
      <w:r w:rsidRPr="00F5147E">
        <w:t>nos</w:t>
      </w:r>
      <w:r w:rsidRPr="00F5147E">
        <w:rPr>
          <w:spacing w:val="-3"/>
        </w:rPr>
        <w:t xml:space="preserve"> </w:t>
      </w:r>
      <w:r w:rsidRPr="00F5147E">
        <w:t>documentos</w:t>
      </w:r>
      <w:r w:rsidRPr="00F5147E">
        <w:rPr>
          <w:spacing w:val="-3"/>
        </w:rPr>
        <w:t xml:space="preserve"> </w:t>
      </w:r>
      <w:r w:rsidRPr="00F5147E">
        <w:t>de</w:t>
      </w:r>
      <w:r w:rsidRPr="00F5147E">
        <w:rPr>
          <w:spacing w:val="-4"/>
        </w:rPr>
        <w:t xml:space="preserve"> </w:t>
      </w:r>
      <w:r w:rsidRPr="00F5147E">
        <w:t>habilitação</w:t>
      </w:r>
      <w:r w:rsidRPr="00F5147E">
        <w:rPr>
          <w:spacing w:val="-1"/>
        </w:rPr>
        <w:t xml:space="preserve"> </w:t>
      </w:r>
      <w:r w:rsidRPr="00F5147E">
        <w:t>apresentados</w:t>
      </w:r>
      <w:r w:rsidRPr="00F5147E">
        <w:rPr>
          <w:spacing w:val="-3"/>
        </w:rPr>
        <w:t xml:space="preserve"> </w:t>
      </w:r>
      <w:r w:rsidRPr="00F5147E">
        <w:t>pelas licitantes, desde que não comprometa a lisura e o caráter competitivo desta licitação.</w:t>
      </w:r>
    </w:p>
    <w:p w:rsidR="00ED6EFD" w:rsidRPr="00F5147E" w:rsidRDefault="009F25B4" w:rsidP="00BE75C2">
      <w:pPr>
        <w:pStyle w:val="PargrafodaLista"/>
        <w:numPr>
          <w:ilvl w:val="0"/>
          <w:numId w:val="5"/>
        </w:numPr>
        <w:tabs>
          <w:tab w:val="left" w:pos="426"/>
          <w:tab w:val="left" w:pos="709"/>
          <w:tab w:val="left" w:pos="1278"/>
          <w:tab w:val="left" w:pos="7938"/>
          <w:tab w:val="left" w:pos="8080"/>
        </w:tabs>
        <w:spacing w:before="43" w:line="360" w:lineRule="auto"/>
        <w:ind w:left="993" w:hanging="284"/>
        <w:jc w:val="both"/>
      </w:pPr>
      <w:r w:rsidRPr="00F5147E">
        <w:t>Reserva-se à Pregoeira o direito de solicitar, em qualquer época ou oportunidade, informações complementares.</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jc w:val="both"/>
      </w:pPr>
      <w:r w:rsidRPr="00F5147E">
        <w:t>No caso de alteração deste Edital no curso do prazo estabelecido para recebimento de propostas de preços e documentos de habilitação, este prazo será reaberto, exceto quando, inquestionavelmente, a alteração não afetar a formulação das propostas.</w:t>
      </w:r>
    </w:p>
    <w:p w:rsidR="00ED6EFD" w:rsidRPr="00F5147E"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jc w:val="both"/>
      </w:pPr>
      <w:r w:rsidRPr="00F5147E">
        <w:t>Os casos omissos serão solucionados diretamente pela Pregoeira ou autoridade competente,</w:t>
      </w:r>
      <w:r w:rsidRPr="00F5147E">
        <w:rPr>
          <w:spacing w:val="-2"/>
        </w:rPr>
        <w:t xml:space="preserve"> </w:t>
      </w:r>
      <w:r w:rsidRPr="00F5147E">
        <w:t>observados os</w:t>
      </w:r>
      <w:r w:rsidRPr="00F5147E">
        <w:rPr>
          <w:spacing w:val="-2"/>
        </w:rPr>
        <w:t xml:space="preserve"> </w:t>
      </w:r>
      <w:r w:rsidRPr="00F5147E">
        <w:t>preceitos</w:t>
      </w:r>
      <w:r w:rsidRPr="00F5147E">
        <w:rPr>
          <w:spacing w:val="-2"/>
        </w:rPr>
        <w:t xml:space="preserve"> </w:t>
      </w:r>
      <w:r w:rsidRPr="00F5147E">
        <w:t>de</w:t>
      </w:r>
      <w:r w:rsidRPr="00F5147E">
        <w:rPr>
          <w:spacing w:val="-3"/>
        </w:rPr>
        <w:t xml:space="preserve"> </w:t>
      </w:r>
      <w:r w:rsidRPr="00F5147E">
        <w:t>direito</w:t>
      </w:r>
      <w:r w:rsidRPr="00F5147E">
        <w:rPr>
          <w:spacing w:val="-2"/>
        </w:rPr>
        <w:t xml:space="preserve"> </w:t>
      </w:r>
      <w:r w:rsidRPr="00F5147E">
        <w:t>público</w:t>
      </w:r>
      <w:r w:rsidRPr="00F5147E">
        <w:rPr>
          <w:spacing w:val="-2"/>
        </w:rPr>
        <w:t xml:space="preserve"> </w:t>
      </w:r>
      <w:r w:rsidRPr="00F5147E">
        <w:t>e</w:t>
      </w:r>
      <w:r w:rsidRPr="00F5147E">
        <w:rPr>
          <w:spacing w:val="-3"/>
        </w:rPr>
        <w:t xml:space="preserve"> </w:t>
      </w:r>
      <w:r w:rsidRPr="00F5147E">
        <w:t>as disposições</w:t>
      </w:r>
      <w:r w:rsidRPr="00F5147E">
        <w:rPr>
          <w:spacing w:val="-2"/>
        </w:rPr>
        <w:t xml:space="preserve"> </w:t>
      </w:r>
      <w:r w:rsidRPr="00F5147E">
        <w:t>da</w:t>
      </w:r>
      <w:r w:rsidRPr="00F5147E">
        <w:rPr>
          <w:spacing w:val="-1"/>
        </w:rPr>
        <w:t xml:space="preserve"> </w:t>
      </w:r>
      <w:r w:rsidRPr="00F5147E">
        <w:t>Lei n°</w:t>
      </w:r>
      <w:r w:rsidRPr="00F5147E">
        <w:rPr>
          <w:spacing w:val="-2"/>
        </w:rPr>
        <w:t xml:space="preserve"> </w:t>
      </w:r>
      <w:r w:rsidRPr="00F5147E">
        <w:t>14.133/2021 e demais legislação aplicáveis.</w:t>
      </w:r>
    </w:p>
    <w:p w:rsidR="00ED6EFD" w:rsidRPr="00F5147E"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jc w:val="both"/>
      </w:pPr>
      <w:r w:rsidRPr="00F5147E">
        <w:t>Para dirimir, na esfera judicial, as questões oriundas do presente Edital, será competente</w:t>
      </w:r>
      <w:r w:rsidRPr="00F5147E">
        <w:rPr>
          <w:spacing w:val="80"/>
        </w:rPr>
        <w:t xml:space="preserve"> </w:t>
      </w:r>
      <w:r w:rsidRPr="00F5147E">
        <w:t>o juízo da Comarca de Bom Jardim/RJ.</w:t>
      </w:r>
    </w:p>
    <w:p w:rsidR="00ED6EFD" w:rsidRPr="00F5147E" w:rsidRDefault="009F25B4" w:rsidP="00BE75C2">
      <w:pPr>
        <w:pStyle w:val="PargrafodaLista"/>
        <w:numPr>
          <w:ilvl w:val="0"/>
          <w:numId w:val="5"/>
        </w:numPr>
        <w:tabs>
          <w:tab w:val="left" w:pos="426"/>
          <w:tab w:val="left" w:pos="709"/>
          <w:tab w:val="left" w:pos="1279"/>
          <w:tab w:val="left" w:pos="4073"/>
          <w:tab w:val="left" w:pos="5648"/>
          <w:tab w:val="left" w:pos="7938"/>
          <w:tab w:val="left" w:pos="8080"/>
        </w:tabs>
        <w:spacing w:before="41" w:line="360" w:lineRule="auto"/>
        <w:ind w:left="993" w:hanging="284"/>
        <w:jc w:val="both"/>
      </w:pPr>
      <w:r w:rsidRPr="00F5147E">
        <w:t>É responsabilidade do Licitante, o acompanhamento de todos os andamentos do presente processo</w:t>
      </w:r>
      <w:r w:rsidRPr="00F5147E">
        <w:rPr>
          <w:spacing w:val="80"/>
        </w:rPr>
        <w:t xml:space="preserve"> </w:t>
      </w:r>
      <w:r w:rsidRPr="00F5147E">
        <w:t>licitatório</w:t>
      </w:r>
      <w:r w:rsidRPr="00F5147E">
        <w:tab/>
      </w:r>
      <w:r w:rsidRPr="00F5147E">
        <w:rPr>
          <w:spacing w:val="-2"/>
        </w:rPr>
        <w:t>pelos</w:t>
      </w:r>
      <w:r w:rsidRPr="00F5147E">
        <w:tab/>
        <w:t>links</w:t>
      </w:r>
      <w:r w:rsidR="00A22461" w:rsidRPr="00F5147E">
        <w:rPr>
          <w:b/>
        </w:rPr>
        <w:t xml:space="preserve">: </w:t>
      </w:r>
      <w:proofErr w:type="gramStart"/>
      <w:r w:rsidRPr="00F5147E">
        <w:t>https</w:t>
      </w:r>
      <w:proofErr w:type="gramEnd"/>
      <w:r w:rsidRPr="00F5147E">
        <w:t>:/</w:t>
      </w:r>
      <w:hyperlink r:id="rId36">
        <w:r w:rsidRPr="00F5147E">
          <w:t>/www.bomjardim.rj.gov.br</w:t>
        </w:r>
      </w:hyperlink>
      <w:r w:rsidRPr="00F5147E">
        <w:t xml:space="preserve"> e </w:t>
      </w:r>
      <w:r w:rsidRPr="00F5147E">
        <w:rPr>
          <w:spacing w:val="-2"/>
          <w:u w:val="single"/>
        </w:rPr>
        <w:t>https:/</w:t>
      </w:r>
      <w:hyperlink r:id="rId37">
        <w:r w:rsidRPr="00F5147E">
          <w:rPr>
            <w:spacing w:val="-2"/>
            <w:u w:val="single"/>
          </w:rPr>
          <w:t>/www.licitanet.com.br/.</w:t>
        </w:r>
      </w:hyperlink>
    </w:p>
    <w:p w:rsidR="00ED6EFD" w:rsidRPr="00F5147E"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jc w:val="both"/>
      </w:pPr>
      <w:r w:rsidRPr="00F5147E">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F5147E"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jc w:val="both"/>
      </w:pPr>
      <w:r w:rsidRPr="00F5147E">
        <w:t>Todas as referências</w:t>
      </w:r>
      <w:r w:rsidRPr="00F5147E">
        <w:rPr>
          <w:spacing w:val="-1"/>
        </w:rPr>
        <w:t xml:space="preserve"> </w:t>
      </w:r>
      <w:r w:rsidRPr="00F5147E">
        <w:t>de</w:t>
      </w:r>
      <w:r w:rsidRPr="00F5147E">
        <w:rPr>
          <w:spacing w:val="-1"/>
        </w:rPr>
        <w:t xml:space="preserve"> </w:t>
      </w:r>
      <w:r w:rsidRPr="00F5147E">
        <w:t>tempo no Edital, no aviso e</w:t>
      </w:r>
      <w:r w:rsidRPr="00F5147E">
        <w:rPr>
          <w:spacing w:val="-1"/>
        </w:rPr>
        <w:t xml:space="preserve"> </w:t>
      </w:r>
      <w:r w:rsidRPr="00F5147E">
        <w:t>durante a</w:t>
      </w:r>
      <w:r w:rsidRPr="00F5147E">
        <w:rPr>
          <w:spacing w:val="-1"/>
        </w:rPr>
        <w:t xml:space="preserve"> </w:t>
      </w:r>
      <w:r w:rsidRPr="00F5147E">
        <w:t>sessão</w:t>
      </w:r>
      <w:r w:rsidRPr="00F5147E">
        <w:rPr>
          <w:spacing w:val="-1"/>
        </w:rPr>
        <w:t xml:space="preserve"> </w:t>
      </w:r>
      <w:r w:rsidRPr="00F5147E">
        <w:t>pública</w:t>
      </w:r>
      <w:r w:rsidRPr="00F5147E">
        <w:rPr>
          <w:spacing w:val="-1"/>
        </w:rPr>
        <w:t xml:space="preserve"> </w:t>
      </w:r>
      <w:r w:rsidRPr="00F5147E">
        <w:t>observarão o horário de Brasília - DF.</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jc w:val="both"/>
      </w:pPr>
      <w:r w:rsidRPr="00F5147E">
        <w:t>A</w:t>
      </w:r>
      <w:r w:rsidRPr="00F5147E">
        <w:rPr>
          <w:spacing w:val="-4"/>
        </w:rPr>
        <w:t xml:space="preserve"> </w:t>
      </w:r>
      <w:r w:rsidRPr="00F5147E">
        <w:t>homologação</w:t>
      </w:r>
      <w:r w:rsidRPr="00F5147E">
        <w:rPr>
          <w:spacing w:val="-1"/>
        </w:rPr>
        <w:t xml:space="preserve"> </w:t>
      </w:r>
      <w:r w:rsidRPr="00F5147E">
        <w:t>do</w:t>
      </w:r>
      <w:r w:rsidRPr="00F5147E">
        <w:rPr>
          <w:spacing w:val="-1"/>
        </w:rPr>
        <w:t xml:space="preserve"> </w:t>
      </w:r>
      <w:r w:rsidRPr="00F5147E">
        <w:t>resultado</w:t>
      </w:r>
      <w:r w:rsidRPr="00F5147E">
        <w:rPr>
          <w:spacing w:val="-1"/>
        </w:rPr>
        <w:t xml:space="preserve"> </w:t>
      </w:r>
      <w:r w:rsidRPr="00F5147E">
        <w:t>desta</w:t>
      </w:r>
      <w:r w:rsidRPr="00F5147E">
        <w:rPr>
          <w:spacing w:val="-1"/>
        </w:rPr>
        <w:t xml:space="preserve"> </w:t>
      </w:r>
      <w:r w:rsidRPr="00F5147E">
        <w:t>licitação</w:t>
      </w:r>
      <w:r w:rsidRPr="00F5147E">
        <w:rPr>
          <w:spacing w:val="-1"/>
        </w:rPr>
        <w:t xml:space="preserve"> </w:t>
      </w:r>
      <w:r w:rsidRPr="00F5147E">
        <w:t>não</w:t>
      </w:r>
      <w:r w:rsidRPr="00F5147E">
        <w:rPr>
          <w:spacing w:val="-1"/>
        </w:rPr>
        <w:t xml:space="preserve"> </w:t>
      </w:r>
      <w:r w:rsidRPr="00F5147E">
        <w:t>implicará</w:t>
      </w:r>
      <w:r w:rsidRPr="00F5147E">
        <w:rPr>
          <w:spacing w:val="-3"/>
        </w:rPr>
        <w:t xml:space="preserve"> </w:t>
      </w:r>
      <w:r w:rsidRPr="00F5147E">
        <w:t>direito</w:t>
      </w:r>
      <w:r w:rsidRPr="00F5147E">
        <w:rPr>
          <w:spacing w:val="-1"/>
        </w:rPr>
        <w:t xml:space="preserve"> </w:t>
      </w:r>
      <w:r w:rsidRPr="00F5147E">
        <w:t xml:space="preserve">à </w:t>
      </w:r>
      <w:r w:rsidRPr="00F5147E">
        <w:rPr>
          <w:spacing w:val="-2"/>
        </w:rPr>
        <w:t>contratação.</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40" w:line="360" w:lineRule="auto"/>
        <w:ind w:left="993" w:hanging="284"/>
        <w:jc w:val="both"/>
      </w:pPr>
      <w:r w:rsidRPr="00F5147E">
        <w:t>As normas disciplinadoras da licitação serão sempre interpretadas em favor da ampliação da</w:t>
      </w:r>
      <w:r w:rsidRPr="00F5147E">
        <w:rPr>
          <w:spacing w:val="-1"/>
        </w:rPr>
        <w:t xml:space="preserve"> </w:t>
      </w:r>
      <w:r w:rsidRPr="00F5147E">
        <w:t>disputa</w:t>
      </w:r>
      <w:r w:rsidRPr="00F5147E">
        <w:rPr>
          <w:spacing w:val="-1"/>
        </w:rPr>
        <w:t xml:space="preserve"> </w:t>
      </w:r>
      <w:r w:rsidRPr="00F5147E">
        <w:t>entre</w:t>
      </w:r>
      <w:r w:rsidRPr="00F5147E">
        <w:rPr>
          <w:spacing w:val="-1"/>
        </w:rPr>
        <w:t xml:space="preserve"> </w:t>
      </w:r>
      <w:r w:rsidRPr="00F5147E">
        <w:t>os interessados,</w:t>
      </w:r>
      <w:r w:rsidRPr="00F5147E">
        <w:rPr>
          <w:spacing w:val="-1"/>
        </w:rPr>
        <w:t xml:space="preserve"> </w:t>
      </w:r>
      <w:r w:rsidRPr="00F5147E">
        <w:t>desde que</w:t>
      </w:r>
      <w:r w:rsidRPr="00F5147E">
        <w:rPr>
          <w:spacing w:val="-1"/>
        </w:rPr>
        <w:t xml:space="preserve"> </w:t>
      </w:r>
      <w:r w:rsidRPr="00F5147E">
        <w:t>não comprometam o interesse</w:t>
      </w:r>
      <w:r w:rsidRPr="00F5147E">
        <w:rPr>
          <w:spacing w:val="-1"/>
        </w:rPr>
        <w:t xml:space="preserve"> </w:t>
      </w:r>
      <w:r w:rsidRPr="00F5147E">
        <w:t>da</w:t>
      </w:r>
      <w:r w:rsidRPr="00F5147E">
        <w:rPr>
          <w:spacing w:val="-1"/>
        </w:rPr>
        <w:t xml:space="preserve"> </w:t>
      </w:r>
      <w:r w:rsidRPr="00F5147E">
        <w:t>Administração, o princípio da isonomia, a finalidade e a segurança da contratação.</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39" w:line="360" w:lineRule="auto"/>
        <w:ind w:left="993" w:hanging="284"/>
        <w:jc w:val="both"/>
      </w:pPr>
      <w:r w:rsidRPr="00F5147E">
        <w:t xml:space="preserve">Os licitantes assumem todos os custos de preparação e apresentação de suas </w:t>
      </w:r>
      <w:r w:rsidRPr="00F5147E">
        <w:lastRenderedPageBreak/>
        <w:t>propostas e a Administração não será, em nenhum caso, responsável por esses custos, independentemente</w:t>
      </w:r>
      <w:r w:rsidRPr="00F5147E">
        <w:rPr>
          <w:spacing w:val="40"/>
        </w:rPr>
        <w:t xml:space="preserve"> </w:t>
      </w:r>
      <w:r w:rsidRPr="00F5147E">
        <w:t>da condução ou do resultado do processo licitatório.</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jc w:val="both"/>
      </w:pPr>
      <w:r w:rsidRPr="00F5147E">
        <w:t>Na contagem dos prazos estabelecidos neste Edital e seus Anexos, excluir-se-á o dia do início</w:t>
      </w:r>
      <w:r w:rsidRPr="00F5147E">
        <w:rPr>
          <w:spacing w:val="-2"/>
        </w:rPr>
        <w:t xml:space="preserve"> </w:t>
      </w:r>
      <w:r w:rsidRPr="00F5147E">
        <w:t>e</w:t>
      </w:r>
      <w:r w:rsidRPr="00F5147E">
        <w:rPr>
          <w:spacing w:val="-2"/>
        </w:rPr>
        <w:t xml:space="preserve"> </w:t>
      </w:r>
      <w:r w:rsidRPr="00F5147E">
        <w:t>incluir-se-á</w:t>
      </w:r>
      <w:r w:rsidRPr="00F5147E">
        <w:rPr>
          <w:spacing w:val="-1"/>
        </w:rPr>
        <w:t xml:space="preserve"> </w:t>
      </w:r>
      <w:r w:rsidRPr="00F5147E">
        <w:t>o</w:t>
      </w:r>
      <w:r w:rsidRPr="00F5147E">
        <w:rPr>
          <w:spacing w:val="-2"/>
        </w:rPr>
        <w:t xml:space="preserve"> </w:t>
      </w:r>
      <w:r w:rsidRPr="00F5147E">
        <w:t>do vencimento.</w:t>
      </w:r>
      <w:r w:rsidRPr="00F5147E">
        <w:rPr>
          <w:spacing w:val="-2"/>
        </w:rPr>
        <w:t xml:space="preserve"> </w:t>
      </w:r>
      <w:r w:rsidRPr="00F5147E">
        <w:t>Só</w:t>
      </w:r>
      <w:r w:rsidRPr="00F5147E">
        <w:rPr>
          <w:spacing w:val="-2"/>
        </w:rPr>
        <w:t xml:space="preserve"> </w:t>
      </w:r>
      <w:r w:rsidRPr="00F5147E">
        <w:t>se</w:t>
      </w:r>
      <w:r w:rsidRPr="00F5147E">
        <w:rPr>
          <w:spacing w:val="-1"/>
        </w:rPr>
        <w:t xml:space="preserve"> </w:t>
      </w:r>
      <w:r w:rsidRPr="00F5147E">
        <w:t>iniciam</w:t>
      </w:r>
      <w:r w:rsidRPr="00F5147E">
        <w:rPr>
          <w:spacing w:val="-2"/>
        </w:rPr>
        <w:t xml:space="preserve"> </w:t>
      </w:r>
      <w:r w:rsidRPr="00F5147E">
        <w:t>e</w:t>
      </w:r>
      <w:r w:rsidRPr="00F5147E">
        <w:rPr>
          <w:spacing w:val="-2"/>
        </w:rPr>
        <w:t xml:space="preserve"> </w:t>
      </w:r>
      <w:r w:rsidRPr="00F5147E">
        <w:t>vencem</w:t>
      </w:r>
      <w:r w:rsidRPr="00F5147E">
        <w:rPr>
          <w:spacing w:val="-2"/>
        </w:rPr>
        <w:t xml:space="preserve"> </w:t>
      </w:r>
      <w:r w:rsidRPr="00F5147E">
        <w:t>os prazos</w:t>
      </w:r>
      <w:r w:rsidRPr="00F5147E">
        <w:rPr>
          <w:spacing w:val="-2"/>
        </w:rPr>
        <w:t xml:space="preserve"> </w:t>
      </w:r>
      <w:r w:rsidRPr="00F5147E">
        <w:t>em</w:t>
      </w:r>
      <w:r w:rsidRPr="00F5147E">
        <w:rPr>
          <w:spacing w:val="-2"/>
        </w:rPr>
        <w:t xml:space="preserve"> </w:t>
      </w:r>
      <w:r w:rsidRPr="00F5147E">
        <w:t>dias</w:t>
      </w:r>
      <w:r w:rsidRPr="00F5147E">
        <w:rPr>
          <w:spacing w:val="-2"/>
        </w:rPr>
        <w:t xml:space="preserve"> </w:t>
      </w:r>
      <w:r w:rsidRPr="00F5147E">
        <w:t>de</w:t>
      </w:r>
      <w:r w:rsidRPr="00F5147E">
        <w:rPr>
          <w:spacing w:val="-1"/>
        </w:rPr>
        <w:t xml:space="preserve"> </w:t>
      </w:r>
      <w:r w:rsidRPr="00F5147E">
        <w:t>expediente na Administração.</w:t>
      </w:r>
    </w:p>
    <w:p w:rsidR="00ED6EFD" w:rsidRPr="00F5147E"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jc w:val="both"/>
      </w:pPr>
      <w:r w:rsidRPr="00F5147E">
        <w:t xml:space="preserve">O desatendimento de exigências formais não essenciais não importará o afastamento do licitante, desde que seja possível o aproveitamento do ato, </w:t>
      </w:r>
      <w:proofErr w:type="gramStart"/>
      <w:r w:rsidRPr="00F5147E">
        <w:t>observados</w:t>
      </w:r>
      <w:proofErr w:type="gramEnd"/>
      <w:r w:rsidRPr="00F5147E">
        <w:t xml:space="preserve"> os princípios da isonomia e do interesse público.</w:t>
      </w:r>
    </w:p>
    <w:p w:rsidR="00ED6EFD" w:rsidRPr="00F5147E" w:rsidRDefault="009F25B4" w:rsidP="00BE75C2">
      <w:pPr>
        <w:pStyle w:val="PargrafodaLista"/>
        <w:numPr>
          <w:ilvl w:val="0"/>
          <w:numId w:val="5"/>
        </w:numPr>
        <w:tabs>
          <w:tab w:val="left" w:pos="426"/>
          <w:tab w:val="left" w:pos="709"/>
          <w:tab w:val="left" w:pos="1278"/>
          <w:tab w:val="left" w:pos="7938"/>
          <w:tab w:val="left" w:pos="8080"/>
        </w:tabs>
        <w:spacing w:before="39" w:line="360" w:lineRule="auto"/>
        <w:ind w:left="993" w:hanging="284"/>
        <w:jc w:val="both"/>
      </w:pPr>
      <w:r w:rsidRPr="00F5147E">
        <w:t>Em caso de divergência entre disposições deste Edital e de seus anexos ou demais peças que compõem o processo, prevalecerá as deste Edital.</w:t>
      </w:r>
    </w:p>
    <w:p w:rsidR="00ED6EFD" w:rsidRPr="00F5147E" w:rsidRDefault="00A22461" w:rsidP="00F5147E">
      <w:pPr>
        <w:pStyle w:val="Corpodetexto"/>
        <w:tabs>
          <w:tab w:val="left" w:pos="426"/>
          <w:tab w:val="left" w:pos="709"/>
          <w:tab w:val="left" w:pos="7938"/>
          <w:tab w:val="left" w:pos="8080"/>
        </w:tabs>
        <w:spacing w:before="81" w:line="360" w:lineRule="auto"/>
        <w:ind w:left="0"/>
        <w:rPr>
          <w:sz w:val="22"/>
          <w:szCs w:val="22"/>
        </w:rPr>
      </w:pPr>
      <w:r w:rsidRPr="00F5147E">
        <w:rPr>
          <w:sz w:val="22"/>
          <w:szCs w:val="22"/>
        </w:rPr>
        <w:t xml:space="preserve">31.4 - </w:t>
      </w:r>
      <w:r w:rsidR="009F25B4" w:rsidRPr="00F5147E">
        <w:rPr>
          <w:sz w:val="22"/>
          <w:szCs w:val="22"/>
        </w:rPr>
        <w:t xml:space="preserve">O Edital e seus anexos estão disponíveis, na íntegra, no Portal Nacional de Contratações Públicas (PNCP) e endereço eletrônico </w:t>
      </w:r>
      <w:proofErr w:type="gramStart"/>
      <w:r w:rsidR="009F25B4" w:rsidRPr="00F5147E">
        <w:rPr>
          <w:sz w:val="22"/>
          <w:szCs w:val="22"/>
        </w:rPr>
        <w:t>https</w:t>
      </w:r>
      <w:proofErr w:type="gramEnd"/>
      <w:r w:rsidR="009F25B4" w:rsidRPr="00F5147E">
        <w:rPr>
          <w:sz w:val="22"/>
          <w:szCs w:val="22"/>
        </w:rPr>
        <w:t>:/</w:t>
      </w:r>
      <w:hyperlink r:id="rId38">
        <w:r w:rsidR="009F25B4" w:rsidRPr="00F5147E">
          <w:rPr>
            <w:sz w:val="22"/>
            <w:szCs w:val="22"/>
          </w:rPr>
          <w:t>/www.bomjardim.rj.gov.br</w:t>
        </w:r>
      </w:hyperlink>
      <w:r w:rsidRPr="00F5147E">
        <w:rPr>
          <w:sz w:val="22"/>
          <w:szCs w:val="22"/>
        </w:rPr>
        <w:t xml:space="preserve"> e </w:t>
      </w:r>
      <w:hyperlink r:id="rId39">
        <w:r w:rsidR="009F25B4" w:rsidRPr="00F5147E">
          <w:rPr>
            <w:color w:val="0000FF"/>
            <w:spacing w:val="-2"/>
            <w:sz w:val="22"/>
            <w:szCs w:val="22"/>
          </w:rPr>
          <w:t>https://www.licitanet.com.br/</w:t>
        </w:r>
      </w:hyperlink>
      <w:r w:rsidRPr="00F5147E">
        <w:rPr>
          <w:spacing w:val="-2"/>
          <w:sz w:val="22"/>
          <w:szCs w:val="22"/>
        </w:rPr>
        <w:t>.</w:t>
      </w:r>
    </w:p>
    <w:p w:rsidR="00ED6EFD" w:rsidRPr="00F5147E" w:rsidRDefault="009F25B4" w:rsidP="00F5147E">
      <w:pPr>
        <w:pStyle w:val="Ttulo1"/>
        <w:spacing w:before="126" w:line="360" w:lineRule="auto"/>
        <w:ind w:left="0"/>
        <w:jc w:val="both"/>
        <w:rPr>
          <w:sz w:val="22"/>
          <w:szCs w:val="22"/>
        </w:rPr>
      </w:pPr>
      <w:r w:rsidRPr="00F5147E">
        <w:rPr>
          <w:sz w:val="22"/>
          <w:szCs w:val="22"/>
        </w:rPr>
        <w:t>32–</w:t>
      </w:r>
      <w:r w:rsidRPr="00F5147E">
        <w:rPr>
          <w:spacing w:val="-15"/>
          <w:sz w:val="22"/>
          <w:szCs w:val="22"/>
        </w:rPr>
        <w:t xml:space="preserve"> </w:t>
      </w:r>
      <w:r w:rsidRPr="00F5147E">
        <w:rPr>
          <w:sz w:val="22"/>
          <w:szCs w:val="22"/>
        </w:rPr>
        <w:t>ANEXOS</w:t>
      </w:r>
      <w:r w:rsidRPr="00F5147E">
        <w:rPr>
          <w:spacing w:val="-3"/>
          <w:sz w:val="22"/>
          <w:szCs w:val="22"/>
        </w:rPr>
        <w:t xml:space="preserve"> </w:t>
      </w:r>
      <w:r w:rsidRPr="00F5147E">
        <w:rPr>
          <w:sz w:val="22"/>
          <w:szCs w:val="22"/>
        </w:rPr>
        <w:t>DO</w:t>
      </w:r>
      <w:r w:rsidRPr="00F5147E">
        <w:rPr>
          <w:spacing w:val="-1"/>
          <w:sz w:val="22"/>
          <w:szCs w:val="22"/>
        </w:rPr>
        <w:t xml:space="preserve"> </w:t>
      </w:r>
      <w:r w:rsidRPr="00F5147E">
        <w:rPr>
          <w:spacing w:val="-2"/>
          <w:sz w:val="22"/>
          <w:szCs w:val="22"/>
        </w:rPr>
        <w:t>EDITAL:</w:t>
      </w:r>
    </w:p>
    <w:p w:rsidR="00ED6EFD" w:rsidRPr="00F5147E" w:rsidRDefault="009F25B4" w:rsidP="00F5147E">
      <w:pPr>
        <w:pStyle w:val="Corpodetexto"/>
        <w:spacing w:before="112" w:line="360" w:lineRule="auto"/>
        <w:ind w:left="0"/>
        <w:rPr>
          <w:sz w:val="22"/>
          <w:szCs w:val="22"/>
        </w:rPr>
      </w:pPr>
      <w:proofErr w:type="gramStart"/>
      <w:r w:rsidRPr="00F5147E">
        <w:rPr>
          <w:sz w:val="22"/>
          <w:szCs w:val="22"/>
        </w:rPr>
        <w:t>32.1-</w:t>
      </w:r>
      <w:r w:rsidRPr="00F5147E">
        <w:rPr>
          <w:spacing w:val="-2"/>
          <w:sz w:val="22"/>
          <w:szCs w:val="22"/>
        </w:rPr>
        <w:t xml:space="preserve"> </w:t>
      </w:r>
      <w:r w:rsidRPr="00F5147E">
        <w:rPr>
          <w:sz w:val="22"/>
          <w:szCs w:val="22"/>
        </w:rPr>
        <w:t>ANEXO</w:t>
      </w:r>
      <w:r w:rsidRPr="00F5147E">
        <w:rPr>
          <w:spacing w:val="2"/>
          <w:sz w:val="22"/>
          <w:szCs w:val="22"/>
        </w:rPr>
        <w:t xml:space="preserve"> </w:t>
      </w:r>
      <w:r w:rsidRPr="00F5147E">
        <w:rPr>
          <w:sz w:val="22"/>
          <w:szCs w:val="22"/>
        </w:rPr>
        <w:t>I</w:t>
      </w:r>
      <w:r w:rsidRPr="00F5147E">
        <w:rPr>
          <w:spacing w:val="-3"/>
          <w:sz w:val="22"/>
          <w:szCs w:val="22"/>
        </w:rPr>
        <w:t xml:space="preserve"> </w:t>
      </w:r>
      <w:r w:rsidRPr="00F5147E">
        <w:rPr>
          <w:sz w:val="22"/>
          <w:szCs w:val="22"/>
        </w:rPr>
        <w:t>–</w:t>
      </w:r>
      <w:r w:rsidRPr="00F5147E">
        <w:rPr>
          <w:spacing w:val="-1"/>
          <w:sz w:val="22"/>
          <w:szCs w:val="22"/>
        </w:rPr>
        <w:t xml:space="preserve"> </w:t>
      </w:r>
      <w:r w:rsidRPr="00F5147E">
        <w:rPr>
          <w:sz w:val="22"/>
          <w:szCs w:val="22"/>
        </w:rPr>
        <w:t>Termo</w:t>
      </w:r>
      <w:proofErr w:type="gramEnd"/>
      <w:r w:rsidRPr="00F5147E">
        <w:rPr>
          <w:sz w:val="22"/>
          <w:szCs w:val="22"/>
        </w:rPr>
        <w:t xml:space="preserve"> de</w:t>
      </w:r>
      <w:r w:rsidRPr="00F5147E">
        <w:rPr>
          <w:spacing w:val="-1"/>
          <w:sz w:val="22"/>
          <w:szCs w:val="22"/>
        </w:rPr>
        <w:t xml:space="preserve"> </w:t>
      </w:r>
      <w:r w:rsidRPr="00F5147E">
        <w:rPr>
          <w:spacing w:val="-2"/>
          <w:sz w:val="22"/>
          <w:szCs w:val="22"/>
        </w:rPr>
        <w:t>Referência.</w:t>
      </w:r>
    </w:p>
    <w:p w:rsidR="00ED6EFD" w:rsidRPr="00F5147E" w:rsidRDefault="00A22461" w:rsidP="00F5147E">
      <w:pPr>
        <w:pStyle w:val="PargrafodaLista"/>
        <w:tabs>
          <w:tab w:val="left" w:pos="1391"/>
        </w:tabs>
        <w:spacing w:line="360" w:lineRule="auto"/>
        <w:ind w:left="0"/>
      </w:pPr>
      <w:proofErr w:type="gramStart"/>
      <w:r w:rsidRPr="00F5147E">
        <w:t xml:space="preserve">32.2 - </w:t>
      </w:r>
      <w:r w:rsidR="009F25B4" w:rsidRPr="00F5147E">
        <w:t>ANEXO</w:t>
      </w:r>
      <w:r w:rsidR="009F25B4" w:rsidRPr="00F5147E">
        <w:rPr>
          <w:spacing w:val="2"/>
        </w:rPr>
        <w:t xml:space="preserve"> </w:t>
      </w:r>
      <w:r w:rsidR="009F25B4" w:rsidRPr="00F5147E">
        <w:t>II</w:t>
      </w:r>
      <w:r w:rsidR="009F25B4" w:rsidRPr="00F5147E">
        <w:rPr>
          <w:spacing w:val="-4"/>
        </w:rPr>
        <w:t xml:space="preserve"> </w:t>
      </w:r>
      <w:r w:rsidR="009F25B4" w:rsidRPr="00F5147E">
        <w:t>– MODELO</w:t>
      </w:r>
      <w:proofErr w:type="gramEnd"/>
      <w:r w:rsidR="009F25B4" w:rsidRPr="00F5147E">
        <w:rPr>
          <w:spacing w:val="-1"/>
        </w:rPr>
        <w:t xml:space="preserve"> </w:t>
      </w:r>
      <w:r w:rsidR="009F25B4" w:rsidRPr="00F5147E">
        <w:t xml:space="preserve">DE </w:t>
      </w:r>
      <w:r w:rsidR="009F25B4" w:rsidRPr="00F5147E">
        <w:rPr>
          <w:spacing w:val="-2"/>
        </w:rPr>
        <w:t>PROPOSTA.</w:t>
      </w:r>
    </w:p>
    <w:p w:rsidR="00ED6EFD" w:rsidRPr="00F5147E" w:rsidRDefault="00A22461" w:rsidP="00F5147E">
      <w:pPr>
        <w:pStyle w:val="PargrafodaLista"/>
        <w:tabs>
          <w:tab w:val="left" w:pos="1391"/>
        </w:tabs>
        <w:spacing w:line="360" w:lineRule="auto"/>
        <w:ind w:left="0"/>
      </w:pPr>
      <w:proofErr w:type="gramStart"/>
      <w:r w:rsidRPr="00F5147E">
        <w:t xml:space="preserve">32.3 - </w:t>
      </w:r>
      <w:r w:rsidR="009F25B4" w:rsidRPr="00F5147E">
        <w:t>ANEXO</w:t>
      </w:r>
      <w:r w:rsidR="009F25B4" w:rsidRPr="00F5147E">
        <w:rPr>
          <w:spacing w:val="1"/>
        </w:rPr>
        <w:t xml:space="preserve"> </w:t>
      </w:r>
      <w:r w:rsidR="009F25B4" w:rsidRPr="00F5147E">
        <w:t>III</w:t>
      </w:r>
      <w:r w:rsidR="009F25B4" w:rsidRPr="00F5147E">
        <w:rPr>
          <w:spacing w:val="-3"/>
        </w:rPr>
        <w:t xml:space="preserve"> </w:t>
      </w:r>
      <w:r w:rsidR="009F25B4" w:rsidRPr="00F5147E">
        <w:t>–</w:t>
      </w:r>
      <w:r w:rsidR="009F25B4" w:rsidRPr="00F5147E">
        <w:rPr>
          <w:spacing w:val="-1"/>
        </w:rPr>
        <w:t xml:space="preserve"> </w:t>
      </w:r>
      <w:r w:rsidR="009F25B4" w:rsidRPr="00F5147E">
        <w:t>MODELO</w:t>
      </w:r>
      <w:proofErr w:type="gramEnd"/>
      <w:r w:rsidR="009F25B4" w:rsidRPr="00F5147E">
        <w:rPr>
          <w:spacing w:val="-1"/>
        </w:rPr>
        <w:t xml:space="preserve"> </w:t>
      </w:r>
      <w:r w:rsidR="009F25B4" w:rsidRPr="00F5147E">
        <w:t>DE</w:t>
      </w:r>
      <w:r w:rsidR="009F25B4" w:rsidRPr="00F5147E">
        <w:rPr>
          <w:spacing w:val="-1"/>
        </w:rPr>
        <w:t xml:space="preserve"> </w:t>
      </w:r>
      <w:r w:rsidR="009F25B4" w:rsidRPr="00F5147E">
        <w:t>ATA</w:t>
      </w:r>
      <w:r w:rsidR="009F25B4" w:rsidRPr="00F5147E">
        <w:rPr>
          <w:spacing w:val="-1"/>
        </w:rPr>
        <w:t xml:space="preserve"> </w:t>
      </w:r>
      <w:r w:rsidR="009F25B4" w:rsidRPr="00F5147E">
        <w:t>DE</w:t>
      </w:r>
      <w:r w:rsidR="009F25B4" w:rsidRPr="00F5147E">
        <w:rPr>
          <w:spacing w:val="-1"/>
        </w:rPr>
        <w:t xml:space="preserve"> </w:t>
      </w:r>
      <w:r w:rsidR="009F25B4" w:rsidRPr="00F5147E">
        <w:t>REGISTRO</w:t>
      </w:r>
      <w:r w:rsidR="009F25B4" w:rsidRPr="00F5147E">
        <w:rPr>
          <w:spacing w:val="-1"/>
        </w:rPr>
        <w:t xml:space="preserve"> </w:t>
      </w:r>
      <w:r w:rsidR="009F25B4" w:rsidRPr="00F5147E">
        <w:t>DE</w:t>
      </w:r>
      <w:r w:rsidR="009F25B4" w:rsidRPr="00F5147E">
        <w:rPr>
          <w:spacing w:val="-1"/>
        </w:rPr>
        <w:t xml:space="preserve"> </w:t>
      </w:r>
      <w:r w:rsidR="009F25B4" w:rsidRPr="00F5147E">
        <w:rPr>
          <w:spacing w:val="-2"/>
        </w:rPr>
        <w:t>PREÇOS.</w:t>
      </w:r>
    </w:p>
    <w:p w:rsidR="00ED6EFD" w:rsidRPr="00F5147E" w:rsidRDefault="00A22461" w:rsidP="00F5147E">
      <w:pPr>
        <w:pStyle w:val="PargrafodaLista"/>
        <w:tabs>
          <w:tab w:val="left" w:pos="1343"/>
        </w:tabs>
        <w:spacing w:before="48" w:line="360" w:lineRule="auto"/>
        <w:ind w:left="0"/>
      </w:pPr>
      <w:proofErr w:type="gramStart"/>
      <w:r w:rsidRPr="00F5147E">
        <w:t xml:space="preserve">33.4 - </w:t>
      </w:r>
      <w:r w:rsidR="009F25B4" w:rsidRPr="00F5147E">
        <w:t>ANEXO IV – Declaração</w:t>
      </w:r>
      <w:proofErr w:type="gramEnd"/>
      <w:r w:rsidR="009F25B4" w:rsidRPr="00F5147E">
        <w:t xml:space="preserve"> conjunta, expressa, de que o licitante: (a)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F5147E">
        <w:rPr>
          <w:spacing w:val="40"/>
        </w:rPr>
        <w:t xml:space="preserve"> </w:t>
      </w:r>
      <w:r w:rsidR="009F25B4" w:rsidRPr="00F5147E">
        <w:t>não incursa nosimpedimentos de que trata o artigo 14 da Lei Federal nº 14.133/2021.</w:t>
      </w:r>
    </w:p>
    <w:p w:rsidR="00ED6EFD" w:rsidRPr="00F5147E" w:rsidRDefault="00A22461" w:rsidP="00F5147E">
      <w:pPr>
        <w:pStyle w:val="PargrafodaLista"/>
        <w:tabs>
          <w:tab w:val="left" w:pos="1331"/>
        </w:tabs>
        <w:spacing w:before="121" w:line="360" w:lineRule="auto"/>
        <w:ind w:left="0"/>
      </w:pPr>
      <w:proofErr w:type="gramStart"/>
      <w:r w:rsidRPr="00F5147E">
        <w:t xml:space="preserve">33.5 - </w:t>
      </w:r>
      <w:r w:rsidR="009F25B4" w:rsidRPr="00F5147E">
        <w:t>ANEXO</w:t>
      </w:r>
      <w:r w:rsidR="009F25B4" w:rsidRPr="00F5147E">
        <w:rPr>
          <w:spacing w:val="-1"/>
        </w:rPr>
        <w:t xml:space="preserve"> </w:t>
      </w:r>
      <w:r w:rsidR="009F25B4" w:rsidRPr="00F5147E">
        <w:t>V</w:t>
      </w:r>
      <w:r w:rsidR="009F25B4" w:rsidRPr="00F5147E">
        <w:rPr>
          <w:spacing w:val="-1"/>
        </w:rPr>
        <w:t xml:space="preserve"> </w:t>
      </w:r>
      <w:r w:rsidR="009F25B4" w:rsidRPr="00F5147E">
        <w:t>– CARTA</w:t>
      </w:r>
      <w:proofErr w:type="gramEnd"/>
      <w:r w:rsidR="009F25B4" w:rsidRPr="00F5147E">
        <w:rPr>
          <w:spacing w:val="-1"/>
        </w:rPr>
        <w:t xml:space="preserve"> </w:t>
      </w:r>
      <w:r w:rsidR="009F25B4" w:rsidRPr="00F5147E">
        <w:t>DE</w:t>
      </w:r>
      <w:r w:rsidR="009F25B4" w:rsidRPr="00F5147E">
        <w:rPr>
          <w:spacing w:val="-1"/>
        </w:rPr>
        <w:t xml:space="preserve"> </w:t>
      </w:r>
      <w:r w:rsidR="009F25B4" w:rsidRPr="00F5147E">
        <w:t xml:space="preserve">CREDENCIAMENTO </w:t>
      </w:r>
      <w:r w:rsidR="009F25B4" w:rsidRPr="00F5147E">
        <w:rPr>
          <w:spacing w:val="-2"/>
        </w:rPr>
        <w:t>(modelo).</w:t>
      </w:r>
    </w:p>
    <w:p w:rsidR="00552B78" w:rsidRPr="00FE710E" w:rsidRDefault="00A22461" w:rsidP="00FE710E">
      <w:pPr>
        <w:pStyle w:val="PargrafodaLista"/>
        <w:tabs>
          <w:tab w:val="left" w:pos="1331"/>
        </w:tabs>
        <w:spacing w:line="360" w:lineRule="auto"/>
        <w:ind w:left="0"/>
      </w:pPr>
      <w:proofErr w:type="gramStart"/>
      <w:r w:rsidRPr="00F5147E">
        <w:t xml:space="preserve">33.6 - </w:t>
      </w:r>
      <w:r w:rsidR="009F25B4" w:rsidRPr="00F5147E">
        <w:t>ANEXO VI</w:t>
      </w:r>
      <w:r w:rsidR="009F25B4" w:rsidRPr="00F5147E">
        <w:rPr>
          <w:spacing w:val="-3"/>
        </w:rPr>
        <w:t xml:space="preserve"> </w:t>
      </w:r>
      <w:r w:rsidR="009F25B4" w:rsidRPr="00F5147E">
        <w:t>– MINUTA</w:t>
      </w:r>
      <w:proofErr w:type="gramEnd"/>
      <w:r w:rsidR="009F25B4" w:rsidRPr="00F5147E">
        <w:rPr>
          <w:spacing w:val="-2"/>
        </w:rPr>
        <w:t xml:space="preserve"> </w:t>
      </w:r>
      <w:r w:rsidR="009F25B4" w:rsidRPr="00F5147E">
        <w:t xml:space="preserve">DE </w:t>
      </w:r>
      <w:r w:rsidR="009F25B4" w:rsidRPr="00F5147E">
        <w:rPr>
          <w:spacing w:val="-2"/>
        </w:rPr>
        <w:t>CONTRATO.</w:t>
      </w:r>
    </w:p>
    <w:p w:rsidR="00552B78" w:rsidRDefault="00AD6D2E" w:rsidP="003F1888">
      <w:pPr>
        <w:tabs>
          <w:tab w:val="left" w:pos="1331"/>
        </w:tabs>
        <w:jc w:val="center"/>
        <w:rPr>
          <w:sz w:val="24"/>
        </w:rPr>
      </w:pPr>
      <w:r>
        <w:rPr>
          <w:sz w:val="24"/>
        </w:rPr>
        <w:t>B</w:t>
      </w:r>
      <w:r w:rsidR="00785A53">
        <w:rPr>
          <w:sz w:val="24"/>
        </w:rPr>
        <w:t>om Jardim, 26 de</w:t>
      </w:r>
      <w:proofErr w:type="gramStart"/>
      <w:r w:rsidR="00785A53">
        <w:rPr>
          <w:sz w:val="24"/>
        </w:rPr>
        <w:t xml:space="preserve">  </w:t>
      </w:r>
      <w:proofErr w:type="gramEnd"/>
      <w:r w:rsidR="00785A53">
        <w:rPr>
          <w:sz w:val="24"/>
        </w:rPr>
        <w:t>Novembro</w:t>
      </w:r>
      <w:r w:rsidR="00552B78">
        <w:rPr>
          <w:sz w:val="24"/>
        </w:rPr>
        <w:t xml:space="preserve"> de 2025.</w:t>
      </w:r>
    </w:p>
    <w:p w:rsidR="00FE710E" w:rsidRDefault="00FE710E" w:rsidP="00FE710E">
      <w:pPr>
        <w:pStyle w:val="Corpodetexto"/>
        <w:spacing w:before="0"/>
        <w:ind w:left="0"/>
        <w:rPr>
          <w:sz w:val="20"/>
        </w:rPr>
      </w:pPr>
    </w:p>
    <w:p w:rsidR="00FE710E" w:rsidRDefault="00FE710E" w:rsidP="00FE710E">
      <w:pPr>
        <w:pStyle w:val="Corpodetexto"/>
        <w:spacing w:before="0"/>
        <w:ind w:left="0"/>
        <w:rPr>
          <w:sz w:val="20"/>
        </w:rPr>
      </w:pPr>
    </w:p>
    <w:p w:rsidR="00ED6EFD" w:rsidRDefault="009F25B4" w:rsidP="00FE710E">
      <w:pPr>
        <w:pStyle w:val="Corpodetexto"/>
        <w:spacing w:before="0"/>
        <w:ind w:left="0"/>
        <w:rPr>
          <w:sz w:val="20"/>
        </w:rPr>
      </w:pPr>
      <w:r>
        <w:rPr>
          <w:noProof/>
          <w:sz w:val="20"/>
          <w:lang w:val="pt-BR" w:eastAsia="pt-BR"/>
        </w:rPr>
        <mc:AlternateContent>
          <mc:Choice Requires="wps">
            <w:drawing>
              <wp:anchor distT="0" distB="0" distL="0" distR="0" simplePos="0" relativeHeight="487588864" behindDoc="1" locked="0" layoutInCell="1" allowOverlap="1" wp14:anchorId="5EFB861C" wp14:editId="7254D954">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9.654526pt;width:192pt;height:.1pt;mso-position-horizontal-relative:page;mso-position-vertical-relative:paragraph;z-index:-15727616;mso-wrap-distance-left:0;mso-wrap-distance-right:0" id="docshape7" coordorigin="4319,393" coordsize="3840,0" path="m4319,393l8159,393e" filled="false" stroked="true" strokeweight=".756pt" strokecolor="#000000">
                <v:path arrowok="t"/>
                <v:stroke dashstyle="solid"/>
                <w10:wrap type="topAndBottom"/>
              </v:shape>
            </w:pict>
          </mc:Fallback>
        </mc:AlternateContent>
      </w:r>
    </w:p>
    <w:p w:rsidR="00ED6EFD" w:rsidRDefault="009F25B4" w:rsidP="003F1888">
      <w:pPr>
        <w:pStyle w:val="Ttulo2"/>
        <w:spacing w:before="0" w:line="274" w:lineRule="exact"/>
        <w:ind w:left="0"/>
        <w:jc w:val="center"/>
      </w:pPr>
      <w:r>
        <w:t>Carlos</w:t>
      </w:r>
      <w:r>
        <w:rPr>
          <w:spacing w:val="-2"/>
        </w:rPr>
        <w:t xml:space="preserve"> </w:t>
      </w:r>
      <w:r>
        <w:t>Augusto</w:t>
      </w:r>
      <w:r>
        <w:rPr>
          <w:spacing w:val="-1"/>
        </w:rPr>
        <w:t xml:space="preserve"> </w:t>
      </w:r>
      <w:r>
        <w:t>Sardinha</w:t>
      </w:r>
      <w:r>
        <w:rPr>
          <w:spacing w:val="-1"/>
        </w:rPr>
        <w:t xml:space="preserve"> </w:t>
      </w:r>
      <w:r>
        <w:rPr>
          <w:spacing w:val="-4"/>
        </w:rPr>
        <w:t>Nunes</w:t>
      </w:r>
    </w:p>
    <w:p w:rsidR="00552B78" w:rsidRPr="00FE710E" w:rsidRDefault="009F25B4" w:rsidP="00FE710E">
      <w:pPr>
        <w:spacing w:line="274" w:lineRule="exact"/>
        <w:jc w:val="center"/>
        <w:rPr>
          <w:i/>
          <w:sz w:val="24"/>
        </w:rPr>
      </w:pPr>
      <w:r>
        <w:rPr>
          <w:i/>
          <w:sz w:val="24"/>
        </w:rPr>
        <w:t>Supervisor</w:t>
      </w:r>
      <w:r>
        <w:rPr>
          <w:i/>
          <w:spacing w:val="-1"/>
          <w:sz w:val="24"/>
        </w:rPr>
        <w:t xml:space="preserve"> </w:t>
      </w:r>
      <w:r>
        <w:rPr>
          <w:i/>
          <w:sz w:val="24"/>
        </w:rPr>
        <w:t>de</w:t>
      </w:r>
      <w:r>
        <w:rPr>
          <w:i/>
          <w:spacing w:val="-2"/>
          <w:sz w:val="24"/>
        </w:rPr>
        <w:t xml:space="preserve"> </w:t>
      </w:r>
      <w:r>
        <w:rPr>
          <w:i/>
          <w:sz w:val="24"/>
        </w:rPr>
        <w:t>Gestão</w:t>
      </w:r>
      <w:r>
        <w:rPr>
          <w:i/>
          <w:spacing w:val="-1"/>
          <w:sz w:val="24"/>
        </w:rPr>
        <w:t xml:space="preserve"> </w:t>
      </w:r>
      <w:r>
        <w:rPr>
          <w:i/>
          <w:sz w:val="24"/>
        </w:rPr>
        <w:t>e</w:t>
      </w:r>
      <w:r>
        <w:rPr>
          <w:i/>
          <w:spacing w:val="-1"/>
          <w:sz w:val="24"/>
        </w:rPr>
        <w:t xml:space="preserve"> </w:t>
      </w:r>
      <w:r w:rsidR="00FE710E">
        <w:rPr>
          <w:i/>
          <w:spacing w:val="-2"/>
          <w:sz w:val="24"/>
        </w:rPr>
        <w:t>Compras</w:t>
      </w:r>
    </w:p>
    <w:p w:rsidR="00FE710E" w:rsidRDefault="00FE710E">
      <w:pPr>
        <w:pStyle w:val="Corpodetexto"/>
        <w:spacing w:before="65"/>
        <w:ind w:left="0"/>
        <w:jc w:val="left"/>
        <w:rPr>
          <w:i/>
          <w:sz w:val="20"/>
        </w:rPr>
      </w:pPr>
    </w:p>
    <w:p w:rsidR="00FE710E" w:rsidRDefault="00FE710E">
      <w:pPr>
        <w:pStyle w:val="Corpodetexto"/>
        <w:spacing w:before="65"/>
        <w:ind w:left="0"/>
        <w:jc w:val="left"/>
        <w:rPr>
          <w:i/>
          <w:sz w:val="20"/>
        </w:rPr>
      </w:pPr>
    </w:p>
    <w:p w:rsidR="00FE710E" w:rsidRDefault="00FE710E">
      <w:pPr>
        <w:pStyle w:val="Corpodetexto"/>
        <w:spacing w:before="65"/>
        <w:ind w:left="0"/>
        <w:jc w:val="left"/>
        <w:rPr>
          <w:i/>
          <w:sz w:val="20"/>
        </w:rPr>
      </w:pPr>
    </w:p>
    <w:p w:rsidR="00ED6EFD" w:rsidRDefault="009F25B4">
      <w:pPr>
        <w:pStyle w:val="Corpodetexto"/>
        <w:spacing w:before="65"/>
        <w:ind w:left="0"/>
        <w:jc w:val="left"/>
        <w:rPr>
          <w:i/>
          <w:sz w:val="20"/>
        </w:rPr>
      </w:pPr>
      <w:r>
        <w:rPr>
          <w:i/>
          <w:noProof/>
          <w:sz w:val="20"/>
          <w:lang w:val="pt-BR" w:eastAsia="pt-BR"/>
        </w:rPr>
        <mc:AlternateContent>
          <mc:Choice Requires="wps">
            <w:drawing>
              <wp:anchor distT="0" distB="0" distL="0" distR="0" simplePos="0" relativeHeight="487589376" behindDoc="1" locked="0" layoutInCell="1" allowOverlap="1" wp14:anchorId="3C2260B4" wp14:editId="0DE4B688">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5.994192pt;width:192pt;height:.1pt;mso-position-horizontal-relative:page;mso-position-vertical-relative:paragraph;z-index:-15727104;mso-wrap-distance-left:0;mso-wrap-distance-right:0" id="docshape8" coordorigin="4319,320" coordsize="3840,0" path="m4319,320l8159,320e" filled="false" stroked="true" strokeweight=".756pt" strokecolor="#000000">
                <v:path arrowok="t"/>
                <v:stroke dashstyle="solid"/>
                <w10:wrap type="topAndBottom"/>
              </v:shape>
            </w:pict>
          </mc:Fallback>
        </mc:AlternateContent>
      </w:r>
    </w:p>
    <w:p w:rsidR="00ED6EFD" w:rsidRDefault="009F25B4" w:rsidP="003F1888">
      <w:pPr>
        <w:pStyle w:val="Ttulo2"/>
        <w:spacing w:before="0"/>
        <w:ind w:left="0"/>
        <w:jc w:val="center"/>
      </w:pPr>
      <w:r>
        <w:lastRenderedPageBreak/>
        <w:t>Simone</w:t>
      </w:r>
      <w:r>
        <w:rPr>
          <w:spacing w:val="-2"/>
        </w:rPr>
        <w:t xml:space="preserve"> </w:t>
      </w:r>
      <w:r>
        <w:t>Leal</w:t>
      </w:r>
      <w:r>
        <w:rPr>
          <w:spacing w:val="-1"/>
        </w:rPr>
        <w:t xml:space="preserve"> </w:t>
      </w:r>
      <w:r>
        <w:t>de</w:t>
      </w:r>
      <w:r>
        <w:rPr>
          <w:spacing w:val="-2"/>
        </w:rPr>
        <w:t xml:space="preserve"> </w:t>
      </w:r>
      <w:r>
        <w:t xml:space="preserve">Almeida </w:t>
      </w:r>
      <w:r>
        <w:rPr>
          <w:spacing w:val="-2"/>
        </w:rPr>
        <w:t>Salles</w:t>
      </w:r>
    </w:p>
    <w:p w:rsidR="00ED6EFD" w:rsidRDefault="009F25B4" w:rsidP="003F1888">
      <w:pPr>
        <w:jc w:val="center"/>
        <w:rPr>
          <w:i/>
          <w:sz w:val="24"/>
        </w:rPr>
      </w:pPr>
      <w:r>
        <w:rPr>
          <w:i/>
          <w:sz w:val="24"/>
        </w:rPr>
        <w:t>Secretária</w:t>
      </w:r>
      <w:r>
        <w:rPr>
          <w:i/>
          <w:spacing w:val="-4"/>
          <w:sz w:val="24"/>
        </w:rPr>
        <w:t xml:space="preserve"> </w:t>
      </w:r>
      <w:r>
        <w:rPr>
          <w:i/>
          <w:sz w:val="24"/>
        </w:rPr>
        <w:t>Municipal</w:t>
      </w:r>
      <w:r>
        <w:rPr>
          <w:i/>
          <w:spacing w:val="-1"/>
          <w:sz w:val="24"/>
        </w:rPr>
        <w:t xml:space="preserve"> </w:t>
      </w:r>
      <w:r>
        <w:rPr>
          <w:i/>
          <w:sz w:val="24"/>
        </w:rPr>
        <w:t xml:space="preserve">de </w:t>
      </w:r>
      <w:r>
        <w:rPr>
          <w:i/>
          <w:spacing w:val="-2"/>
          <w:sz w:val="24"/>
        </w:rPr>
        <w:t>Saúde</w:t>
      </w:r>
    </w:p>
    <w:p w:rsidR="00ED6EFD" w:rsidRDefault="00ED6EFD">
      <w:pPr>
        <w:spacing w:line="274" w:lineRule="exact"/>
        <w:jc w:val="center"/>
        <w:rPr>
          <w:i/>
          <w:sz w:val="24"/>
        </w:rPr>
        <w:sectPr w:rsidR="00ED6EFD" w:rsidSect="0031737B">
          <w:headerReference w:type="default" r:id="rId40"/>
          <w:footerReference w:type="default" r:id="rId41"/>
          <w:pgSz w:w="11920" w:h="16850"/>
          <w:pgMar w:top="1417" w:right="1701" w:bottom="1417" w:left="1701" w:header="343" w:footer="621" w:gutter="0"/>
          <w:cols w:space="720"/>
          <w:docGrid w:linePitch="299"/>
        </w:sectPr>
      </w:pPr>
    </w:p>
    <w:p w:rsidR="00ED6EFD" w:rsidRDefault="009F25B4" w:rsidP="003F1888">
      <w:pPr>
        <w:pStyle w:val="Ttulo1"/>
        <w:spacing w:before="0" w:line="360" w:lineRule="auto"/>
        <w:ind w:left="0"/>
        <w:jc w:val="center"/>
      </w:pPr>
      <w:r>
        <w:rPr>
          <w:spacing w:val="-2"/>
        </w:rPr>
        <w:lastRenderedPageBreak/>
        <w:t>EDITAL</w:t>
      </w:r>
    </w:p>
    <w:p w:rsidR="003F1888" w:rsidRDefault="009F25B4" w:rsidP="003F1888">
      <w:pPr>
        <w:spacing w:line="360" w:lineRule="auto"/>
        <w:jc w:val="center"/>
        <w:rPr>
          <w:b/>
          <w:sz w:val="24"/>
        </w:rPr>
      </w:pPr>
      <w:r>
        <w:rPr>
          <w:b/>
          <w:sz w:val="24"/>
        </w:rPr>
        <w:t>PREGÃO</w:t>
      </w:r>
      <w:r>
        <w:rPr>
          <w:b/>
          <w:spacing w:val="-9"/>
          <w:sz w:val="24"/>
        </w:rPr>
        <w:t xml:space="preserve"> </w:t>
      </w:r>
      <w:r>
        <w:rPr>
          <w:b/>
          <w:sz w:val="24"/>
        </w:rPr>
        <w:t>ELETRÔNICO</w:t>
      </w:r>
      <w:r>
        <w:rPr>
          <w:b/>
          <w:spacing w:val="-9"/>
          <w:sz w:val="24"/>
        </w:rPr>
        <w:t xml:space="preserve"> </w:t>
      </w:r>
      <w:r>
        <w:rPr>
          <w:b/>
          <w:sz w:val="24"/>
        </w:rPr>
        <w:t>Nº</w:t>
      </w:r>
      <w:r>
        <w:rPr>
          <w:b/>
          <w:spacing w:val="-10"/>
          <w:sz w:val="24"/>
        </w:rPr>
        <w:t xml:space="preserve"> </w:t>
      </w:r>
      <w:r w:rsidR="00785A53">
        <w:rPr>
          <w:b/>
          <w:sz w:val="24"/>
        </w:rPr>
        <w:t>072</w:t>
      </w:r>
      <w:r>
        <w:rPr>
          <w:b/>
          <w:sz w:val="24"/>
        </w:rPr>
        <w:t>/2025</w:t>
      </w:r>
    </w:p>
    <w:p w:rsidR="00ED6EFD" w:rsidRDefault="009F25B4" w:rsidP="003F1888">
      <w:pPr>
        <w:spacing w:line="360" w:lineRule="auto"/>
        <w:jc w:val="center"/>
        <w:rPr>
          <w:b/>
          <w:sz w:val="24"/>
        </w:rPr>
      </w:pPr>
      <w:r>
        <w:rPr>
          <w:b/>
          <w:sz w:val="24"/>
        </w:rPr>
        <w:t>ANEXO I</w:t>
      </w:r>
    </w:p>
    <w:p w:rsidR="001C34DD" w:rsidRDefault="001C34DD" w:rsidP="003F1888">
      <w:pPr>
        <w:spacing w:line="360" w:lineRule="auto"/>
        <w:jc w:val="center"/>
        <w:rPr>
          <w:b/>
          <w:sz w:val="24"/>
        </w:rPr>
      </w:pPr>
      <w:r>
        <w:rPr>
          <w:b/>
          <w:sz w:val="24"/>
        </w:rPr>
        <w:t xml:space="preserve">TERMO DE REFERÊNCIA </w:t>
      </w:r>
    </w:p>
    <w:p w:rsidR="00C33596" w:rsidRDefault="00C33596" w:rsidP="00C33596">
      <w:pPr>
        <w:spacing w:line="360" w:lineRule="auto"/>
        <w:jc w:val="center"/>
        <w:rPr>
          <w:b/>
          <w:bCs/>
          <w:sz w:val="24"/>
          <w:szCs w:val="24"/>
        </w:rPr>
      </w:pPr>
      <w:r>
        <w:rPr>
          <w:b/>
          <w:bCs/>
          <w:sz w:val="24"/>
          <w:szCs w:val="24"/>
        </w:rPr>
        <w:t xml:space="preserve">Processo Administrativo nº. </w:t>
      </w:r>
      <w:r w:rsidRPr="61DF6FCA">
        <w:rPr>
          <w:b/>
          <w:bCs/>
          <w:sz w:val="24"/>
          <w:szCs w:val="24"/>
        </w:rPr>
        <w:t>3</w:t>
      </w:r>
      <w:r>
        <w:rPr>
          <w:b/>
          <w:bCs/>
          <w:sz w:val="24"/>
          <w:szCs w:val="24"/>
        </w:rPr>
        <w:t>.</w:t>
      </w:r>
      <w:r w:rsidRPr="61DF6FCA">
        <w:rPr>
          <w:b/>
          <w:bCs/>
          <w:sz w:val="24"/>
          <w:szCs w:val="24"/>
        </w:rPr>
        <w:t>127/25</w:t>
      </w:r>
      <w:r>
        <w:rPr>
          <w:b/>
          <w:bCs/>
          <w:sz w:val="24"/>
          <w:szCs w:val="24"/>
        </w:rPr>
        <w:t xml:space="preserve"> - SMS</w:t>
      </w:r>
    </w:p>
    <w:p w:rsidR="00C33596" w:rsidRDefault="00C33596" w:rsidP="00C33596">
      <w:pPr>
        <w:jc w:val="center"/>
        <w:rPr>
          <w:b/>
          <w:bCs/>
          <w:sz w:val="24"/>
          <w:szCs w:val="24"/>
        </w:rPr>
      </w:pPr>
    </w:p>
    <w:p w:rsidR="00C33596" w:rsidRPr="00382CAD" w:rsidRDefault="00C33596" w:rsidP="004471E3">
      <w:pPr>
        <w:pStyle w:val="Nivel01"/>
        <w:spacing w:before="0" w:after="120" w:line="360" w:lineRule="auto"/>
        <w:ind w:left="284" w:firstLine="0"/>
        <w:rPr>
          <w:rFonts w:ascii="Times New Roman" w:hAnsi="Times New Roman" w:cs="Times New Roman"/>
          <w:sz w:val="22"/>
          <w:szCs w:val="22"/>
        </w:rPr>
      </w:pPr>
      <w:r w:rsidRPr="00382CAD">
        <w:rPr>
          <w:rFonts w:ascii="Times New Roman" w:hAnsi="Times New Roman" w:cs="Times New Roman"/>
          <w:sz w:val="22"/>
          <w:szCs w:val="22"/>
        </w:rPr>
        <w:t xml:space="preserve"> DEFINIÇÃO DO OBJETO</w:t>
      </w:r>
    </w:p>
    <w:p w:rsidR="00C33596" w:rsidRDefault="00C33596" w:rsidP="004471E3">
      <w:pPr>
        <w:pStyle w:val="Nivel2"/>
        <w:spacing w:before="0" w:line="360" w:lineRule="auto"/>
        <w:ind w:left="284" w:firstLine="0"/>
        <w:rPr>
          <w:rFonts w:ascii="Times New Roman" w:hAnsi="Times New Roman" w:cs="Times New Roman"/>
          <w:sz w:val="22"/>
          <w:szCs w:val="22"/>
        </w:rPr>
      </w:pPr>
      <w:r w:rsidRPr="61DF6FCA">
        <w:rPr>
          <w:rFonts w:ascii="Times New Roman" w:hAnsi="Times New Roman" w:cs="Times New Roman"/>
          <w:sz w:val="22"/>
          <w:szCs w:val="22"/>
        </w:rPr>
        <w:t xml:space="preserve"> O presente Termo de Referência destina-se a estabelecer os parâmetros mínimos para </w:t>
      </w:r>
      <w:r w:rsidRPr="000F75B1">
        <w:rPr>
          <w:rFonts w:ascii="Times New Roman" w:hAnsi="Times New Roman" w:cs="Times New Roman"/>
          <w:color w:val="auto"/>
          <w:sz w:val="22"/>
          <w:szCs w:val="22"/>
        </w:rPr>
        <w:t xml:space="preserve">eventual e futura aquisição </w:t>
      </w:r>
      <w:r w:rsidRPr="61DF6FCA">
        <w:rPr>
          <w:rFonts w:ascii="Times New Roman" w:hAnsi="Times New Roman" w:cs="Times New Roman"/>
          <w:sz w:val="22"/>
          <w:szCs w:val="22"/>
        </w:rPr>
        <w:t xml:space="preserve">de </w:t>
      </w:r>
      <w:r w:rsidRPr="61DF6FCA">
        <w:rPr>
          <w:rFonts w:ascii="Times New Roman" w:hAnsi="Times New Roman" w:cs="Times New Roman"/>
          <w:b/>
          <w:bCs/>
          <w:sz w:val="22"/>
          <w:szCs w:val="22"/>
          <w:u w:val="single"/>
        </w:rPr>
        <w:t>EQUIPAMENTOS HOSPITALARES</w:t>
      </w:r>
      <w:r>
        <w:rPr>
          <w:rFonts w:ascii="Times New Roman" w:hAnsi="Times New Roman" w:cs="Times New Roman"/>
          <w:b/>
          <w:bCs/>
          <w:sz w:val="22"/>
          <w:szCs w:val="22"/>
          <w:u w:val="single"/>
        </w:rPr>
        <w:t xml:space="preserve"> e MATERIAIS PERMANENTES</w:t>
      </w:r>
      <w:r w:rsidRPr="61DF6FCA">
        <w:rPr>
          <w:rFonts w:ascii="Times New Roman" w:hAnsi="Times New Roman" w:cs="Times New Roman"/>
          <w:sz w:val="22"/>
          <w:szCs w:val="22"/>
        </w:rPr>
        <w:t>, destinado</w:t>
      </w:r>
      <w:r>
        <w:rPr>
          <w:rFonts w:ascii="Times New Roman" w:hAnsi="Times New Roman" w:cs="Times New Roman"/>
          <w:sz w:val="22"/>
          <w:szCs w:val="22"/>
        </w:rPr>
        <w:t>s</w:t>
      </w:r>
      <w:r w:rsidRPr="61DF6FCA">
        <w:rPr>
          <w:rFonts w:ascii="Times New Roman" w:hAnsi="Times New Roman" w:cs="Times New Roman"/>
          <w:sz w:val="22"/>
          <w:szCs w:val="22"/>
        </w:rPr>
        <w:t xml:space="preserve"> a atender a demanda da Secret</w:t>
      </w:r>
      <w:r>
        <w:rPr>
          <w:rFonts w:ascii="Times New Roman" w:hAnsi="Times New Roman" w:cs="Times New Roman"/>
          <w:sz w:val="22"/>
          <w:szCs w:val="22"/>
        </w:rPr>
        <w:t>a</w:t>
      </w:r>
      <w:r w:rsidRPr="61DF6FCA">
        <w:rPr>
          <w:rFonts w:ascii="Times New Roman" w:hAnsi="Times New Roman" w:cs="Times New Roman"/>
          <w:sz w:val="22"/>
          <w:szCs w:val="22"/>
        </w:rPr>
        <w:t xml:space="preserve">ria Municipal de Saúde, através de suas Unidades Básicas de Saúde e </w:t>
      </w:r>
      <w:r>
        <w:rPr>
          <w:rFonts w:ascii="Times New Roman" w:hAnsi="Times New Roman" w:cs="Times New Roman"/>
          <w:sz w:val="22"/>
          <w:szCs w:val="22"/>
        </w:rPr>
        <w:t>d</w:t>
      </w:r>
      <w:r w:rsidRPr="61DF6FCA">
        <w:rPr>
          <w:rFonts w:ascii="Times New Roman" w:hAnsi="Times New Roman" w:cs="Times New Roman"/>
          <w:sz w:val="22"/>
          <w:szCs w:val="22"/>
        </w:rPr>
        <w:t>o Serviço de Atendimento Móvel de Urgência – SAMU 192.</w:t>
      </w:r>
    </w:p>
    <w:p w:rsidR="00C33596" w:rsidRDefault="00C33596" w:rsidP="00E77482">
      <w:pPr>
        <w:pStyle w:val="Nivel2"/>
        <w:tabs>
          <w:tab w:val="left" w:pos="567"/>
        </w:tabs>
        <w:ind w:left="284" w:firstLine="0"/>
        <w:rPr>
          <w:rFonts w:ascii="Times New Roman" w:hAnsi="Times New Roman" w:cs="Times New Roman"/>
          <w:b/>
          <w:sz w:val="22"/>
          <w:szCs w:val="22"/>
        </w:rPr>
      </w:pPr>
      <w:r w:rsidRPr="001F66CF">
        <w:rPr>
          <w:rFonts w:ascii="Times New Roman" w:hAnsi="Times New Roman" w:cs="Times New Roman"/>
          <w:sz w:val="22"/>
          <w:szCs w:val="22"/>
        </w:rPr>
        <w:t xml:space="preserve"> </w:t>
      </w:r>
      <w:r w:rsidRPr="001F66CF">
        <w:rPr>
          <w:rFonts w:ascii="Times New Roman" w:hAnsi="Times New Roman" w:cs="Times New Roman"/>
          <w:b/>
          <w:sz w:val="22"/>
          <w:szCs w:val="22"/>
        </w:rPr>
        <w:t>DETALHAMENTO DO OBJETO</w:t>
      </w:r>
    </w:p>
    <w:p w:rsidR="00C33596" w:rsidRDefault="00C33596" w:rsidP="00BE75C2">
      <w:pPr>
        <w:pStyle w:val="Nivel3"/>
        <w:numPr>
          <w:ilvl w:val="0"/>
          <w:numId w:val="32"/>
        </w:numPr>
        <w:spacing w:before="0" w:line="360" w:lineRule="auto"/>
        <w:rPr>
          <w:rFonts w:ascii="Times New Roman" w:hAnsi="Times New Roman" w:cs="Times New Roman"/>
          <w:b/>
          <w:sz w:val="22"/>
          <w:szCs w:val="22"/>
        </w:rPr>
      </w:pPr>
      <w:r w:rsidRPr="003F7C3C">
        <w:rPr>
          <w:rFonts w:ascii="Times New Roman" w:hAnsi="Times New Roman" w:cs="Times New Roman"/>
          <w:b/>
          <w:sz w:val="22"/>
          <w:szCs w:val="22"/>
        </w:rPr>
        <w:t xml:space="preserve">LOTE </w:t>
      </w:r>
      <w:r w:rsidR="00995FB4">
        <w:rPr>
          <w:rFonts w:ascii="Times New Roman" w:hAnsi="Times New Roman" w:cs="Times New Roman"/>
          <w:b/>
          <w:sz w:val="22"/>
          <w:szCs w:val="22"/>
        </w:rPr>
        <w:t>0</w:t>
      </w:r>
      <w:r w:rsidRPr="003F7C3C">
        <w:rPr>
          <w:rFonts w:ascii="Times New Roman" w:hAnsi="Times New Roman" w:cs="Times New Roman"/>
          <w:b/>
          <w:sz w:val="22"/>
          <w:szCs w:val="22"/>
        </w:rPr>
        <w:t>1 (EQUIPAMENTOS HOSPITALARES)</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6"/>
        <w:gridCol w:w="1134"/>
        <w:gridCol w:w="1276"/>
        <w:gridCol w:w="1418"/>
        <w:gridCol w:w="1417"/>
        <w:gridCol w:w="1418"/>
      </w:tblGrid>
      <w:tr w:rsidR="004471E3" w:rsidRPr="00D52E82" w:rsidTr="004471E3">
        <w:trPr>
          <w:trHeight w:val="964"/>
        </w:trPr>
        <w:tc>
          <w:tcPr>
            <w:tcW w:w="710" w:type="dxa"/>
            <w:shd w:val="clear" w:color="auto" w:fill="B8CCE4" w:themeFill="accent1" w:themeFillTint="66"/>
            <w:vAlign w:val="center"/>
          </w:tcPr>
          <w:p w:rsidR="004471E3" w:rsidRPr="00D52E82" w:rsidRDefault="004471E3" w:rsidP="006553F6">
            <w:pPr>
              <w:jc w:val="center"/>
              <w:rPr>
                <w:b/>
                <w:sz w:val="18"/>
                <w:szCs w:val="18"/>
              </w:rPr>
            </w:pPr>
            <w:r w:rsidRPr="00D52E82">
              <w:rPr>
                <w:b/>
                <w:sz w:val="18"/>
                <w:szCs w:val="18"/>
              </w:rPr>
              <w:t>ITEM</w:t>
            </w:r>
          </w:p>
        </w:tc>
        <w:tc>
          <w:tcPr>
            <w:tcW w:w="2976" w:type="dxa"/>
            <w:shd w:val="clear" w:color="auto" w:fill="B8CCE4" w:themeFill="accent1" w:themeFillTint="66"/>
            <w:vAlign w:val="center"/>
          </w:tcPr>
          <w:p w:rsidR="004471E3" w:rsidRPr="00D52E82" w:rsidRDefault="004471E3" w:rsidP="006553F6">
            <w:pPr>
              <w:jc w:val="center"/>
              <w:rPr>
                <w:b/>
                <w:sz w:val="18"/>
                <w:szCs w:val="18"/>
              </w:rPr>
            </w:pPr>
            <w:r w:rsidRPr="00D52E82">
              <w:rPr>
                <w:b/>
                <w:sz w:val="18"/>
                <w:szCs w:val="18"/>
              </w:rPr>
              <w:t>DESCRIÇÃO</w:t>
            </w:r>
          </w:p>
        </w:tc>
        <w:tc>
          <w:tcPr>
            <w:tcW w:w="1134" w:type="dxa"/>
            <w:shd w:val="clear" w:color="auto" w:fill="B8CCE4" w:themeFill="accent1" w:themeFillTint="66"/>
            <w:vAlign w:val="center"/>
          </w:tcPr>
          <w:p w:rsidR="004471E3" w:rsidRPr="00A35AEA" w:rsidRDefault="004471E3" w:rsidP="006553F6">
            <w:pPr>
              <w:jc w:val="center"/>
              <w:rPr>
                <w:b/>
                <w:color w:val="00B050"/>
                <w:sz w:val="18"/>
                <w:szCs w:val="18"/>
              </w:rPr>
            </w:pPr>
            <w:r w:rsidRPr="000F75B1">
              <w:rPr>
                <w:b/>
                <w:sz w:val="18"/>
                <w:szCs w:val="18"/>
              </w:rPr>
              <w:t>CATMAT</w:t>
            </w:r>
          </w:p>
        </w:tc>
        <w:tc>
          <w:tcPr>
            <w:tcW w:w="1276" w:type="dxa"/>
            <w:shd w:val="clear" w:color="auto" w:fill="B8CCE4" w:themeFill="accent1" w:themeFillTint="66"/>
            <w:vAlign w:val="center"/>
          </w:tcPr>
          <w:p w:rsidR="004471E3" w:rsidRPr="00D52E82" w:rsidRDefault="004471E3" w:rsidP="006553F6">
            <w:pPr>
              <w:jc w:val="center"/>
              <w:rPr>
                <w:b/>
                <w:sz w:val="18"/>
                <w:szCs w:val="18"/>
              </w:rPr>
            </w:pPr>
            <w:r w:rsidRPr="00D52E82">
              <w:rPr>
                <w:b/>
                <w:sz w:val="18"/>
                <w:szCs w:val="18"/>
              </w:rPr>
              <w:t>UNIDADE DE MEDIDA</w:t>
            </w:r>
          </w:p>
        </w:tc>
        <w:tc>
          <w:tcPr>
            <w:tcW w:w="1418" w:type="dxa"/>
            <w:shd w:val="clear" w:color="auto" w:fill="B8CCE4" w:themeFill="accent1" w:themeFillTint="66"/>
            <w:vAlign w:val="center"/>
          </w:tcPr>
          <w:p w:rsidR="004471E3" w:rsidRPr="00D52E82" w:rsidRDefault="004471E3" w:rsidP="006553F6">
            <w:pPr>
              <w:jc w:val="center"/>
              <w:rPr>
                <w:b/>
                <w:bCs/>
                <w:sz w:val="16"/>
                <w:szCs w:val="16"/>
              </w:rPr>
            </w:pPr>
            <w:r w:rsidRPr="147ED601">
              <w:rPr>
                <w:b/>
                <w:bCs/>
                <w:sz w:val="16"/>
                <w:szCs w:val="16"/>
              </w:rPr>
              <w:t>QUANTIDADE MÍNIMA</w:t>
            </w:r>
          </w:p>
        </w:tc>
        <w:tc>
          <w:tcPr>
            <w:tcW w:w="1417" w:type="dxa"/>
            <w:shd w:val="clear" w:color="auto" w:fill="B8CCE4" w:themeFill="accent1" w:themeFillTint="66"/>
            <w:vAlign w:val="center"/>
          </w:tcPr>
          <w:p w:rsidR="004471E3" w:rsidRPr="147ED601" w:rsidRDefault="004471E3" w:rsidP="006553F6">
            <w:pPr>
              <w:jc w:val="center"/>
              <w:rPr>
                <w:b/>
                <w:bCs/>
                <w:sz w:val="16"/>
                <w:szCs w:val="16"/>
              </w:rPr>
            </w:pPr>
            <w:r>
              <w:rPr>
                <w:b/>
                <w:bCs/>
                <w:sz w:val="16"/>
                <w:szCs w:val="16"/>
              </w:rPr>
              <w:t>QUANTIDADE MÁXIMA POR SETOR</w:t>
            </w:r>
          </w:p>
        </w:tc>
        <w:tc>
          <w:tcPr>
            <w:tcW w:w="1418" w:type="dxa"/>
            <w:shd w:val="clear" w:color="auto" w:fill="B8CCE4" w:themeFill="accent1" w:themeFillTint="66"/>
            <w:vAlign w:val="center"/>
          </w:tcPr>
          <w:p w:rsidR="004471E3" w:rsidRDefault="004471E3" w:rsidP="006553F6">
            <w:pPr>
              <w:jc w:val="center"/>
              <w:rPr>
                <w:b/>
                <w:bCs/>
                <w:sz w:val="16"/>
                <w:szCs w:val="16"/>
              </w:rPr>
            </w:pPr>
            <w:r w:rsidRPr="147ED601">
              <w:rPr>
                <w:b/>
                <w:bCs/>
                <w:sz w:val="16"/>
                <w:szCs w:val="16"/>
              </w:rPr>
              <w:t>QUANTIDADE MÁXIMA</w:t>
            </w:r>
            <w:r>
              <w:rPr>
                <w:b/>
                <w:bCs/>
                <w:sz w:val="16"/>
                <w:szCs w:val="16"/>
              </w:rPr>
              <w:t xml:space="preserve"> TOTAL</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sz w:val="24"/>
                <w:szCs w:val="24"/>
              </w:rPr>
            </w:pPr>
            <w:r w:rsidRPr="00D52E82">
              <w:rPr>
                <w:sz w:val="24"/>
                <w:szCs w:val="24"/>
              </w:rPr>
              <w:t>01</w:t>
            </w:r>
          </w:p>
        </w:tc>
        <w:tc>
          <w:tcPr>
            <w:tcW w:w="2976" w:type="dxa"/>
            <w:shd w:val="clear" w:color="auto" w:fill="auto"/>
            <w:vAlign w:val="center"/>
          </w:tcPr>
          <w:p w:rsidR="004471E3" w:rsidRPr="00D52E82" w:rsidRDefault="004471E3" w:rsidP="006553F6">
            <w:pPr>
              <w:rPr>
                <w:sz w:val="24"/>
                <w:szCs w:val="24"/>
              </w:rPr>
            </w:pPr>
            <w:r w:rsidRPr="11AC9F05">
              <w:rPr>
                <w:b/>
                <w:bCs/>
                <w:sz w:val="24"/>
                <w:szCs w:val="24"/>
              </w:rPr>
              <w:t>Estetoscópio</w:t>
            </w:r>
            <w:r w:rsidRPr="11AC9F05">
              <w:rPr>
                <w:sz w:val="24"/>
                <w:szCs w:val="24"/>
              </w:rPr>
              <w:t>, em aço inoxidável; tubo duplo,</w:t>
            </w:r>
            <w:proofErr w:type="gramStart"/>
            <w:r w:rsidRPr="11AC9F05">
              <w:rPr>
                <w:sz w:val="24"/>
                <w:szCs w:val="24"/>
              </w:rPr>
              <w:t xml:space="preserve">  </w:t>
            </w:r>
            <w:proofErr w:type="gramEnd"/>
            <w:r w:rsidRPr="11AC9F05">
              <w:rPr>
                <w:sz w:val="24"/>
                <w:szCs w:val="24"/>
              </w:rPr>
              <w:t>Tecnologia do Auscultador: Dupla (adulto e pediátrico) ; Tipo de Oliva: Vedação Suave / Super Conforto  .</w:t>
            </w:r>
          </w:p>
        </w:tc>
        <w:tc>
          <w:tcPr>
            <w:tcW w:w="1134" w:type="dxa"/>
            <w:shd w:val="clear" w:color="auto" w:fill="auto"/>
            <w:vAlign w:val="center"/>
          </w:tcPr>
          <w:p w:rsidR="004471E3" w:rsidRPr="00D52E82" w:rsidRDefault="004471E3" w:rsidP="006553F6">
            <w:pPr>
              <w:jc w:val="center"/>
              <w:rPr>
                <w:sz w:val="24"/>
                <w:szCs w:val="24"/>
              </w:rPr>
            </w:pPr>
            <w:r w:rsidRPr="00D52E82">
              <w:rPr>
                <w:sz w:val="24"/>
                <w:szCs w:val="24"/>
              </w:rPr>
              <w:t>438928</w:t>
            </w:r>
          </w:p>
        </w:tc>
        <w:tc>
          <w:tcPr>
            <w:tcW w:w="1276" w:type="dxa"/>
            <w:shd w:val="clear" w:color="auto" w:fill="auto"/>
            <w:vAlign w:val="center"/>
          </w:tcPr>
          <w:p w:rsidR="004471E3" w:rsidRPr="00D52E82" w:rsidRDefault="004471E3" w:rsidP="006553F6">
            <w:pPr>
              <w:jc w:val="center"/>
              <w:rPr>
                <w:sz w:val="24"/>
                <w:szCs w:val="24"/>
              </w:rPr>
            </w:pPr>
            <w:r w:rsidRPr="00D52E82">
              <w:rPr>
                <w:sz w:val="24"/>
                <w:szCs w:val="24"/>
              </w:rPr>
              <w:t>Unidade</w:t>
            </w:r>
          </w:p>
        </w:tc>
        <w:tc>
          <w:tcPr>
            <w:tcW w:w="1418" w:type="dxa"/>
            <w:shd w:val="clear" w:color="auto" w:fill="auto"/>
            <w:vAlign w:val="center"/>
          </w:tcPr>
          <w:p w:rsidR="004471E3" w:rsidRPr="00D52E82" w:rsidRDefault="004471E3" w:rsidP="006553F6">
            <w:pPr>
              <w:jc w:val="center"/>
              <w:rPr>
                <w:sz w:val="24"/>
                <w:szCs w:val="24"/>
              </w:rPr>
            </w:pPr>
            <w:r w:rsidRPr="11AC9F05">
              <w:rPr>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210</w:t>
            </w:r>
          </w:p>
          <w:p w:rsidR="004471E3" w:rsidRPr="0036436D" w:rsidRDefault="004471E3" w:rsidP="006553F6">
            <w:pPr>
              <w:pStyle w:val="PargrafodaLista"/>
              <w:ind w:left="34"/>
              <w:rPr>
                <w:sz w:val="24"/>
                <w:szCs w:val="24"/>
              </w:rPr>
            </w:pPr>
            <w:r>
              <w:rPr>
                <w:sz w:val="24"/>
                <w:szCs w:val="24"/>
              </w:rPr>
              <w:t>SAMU: 20</w:t>
            </w:r>
          </w:p>
        </w:tc>
        <w:tc>
          <w:tcPr>
            <w:tcW w:w="1418" w:type="dxa"/>
            <w:shd w:val="clear" w:color="auto" w:fill="auto"/>
            <w:vAlign w:val="center"/>
          </w:tcPr>
          <w:p w:rsidR="004471E3" w:rsidRDefault="004471E3" w:rsidP="006553F6">
            <w:pPr>
              <w:jc w:val="center"/>
              <w:rPr>
                <w:sz w:val="24"/>
                <w:szCs w:val="24"/>
              </w:rPr>
            </w:pPr>
            <w:r w:rsidRPr="0DA6A3E9">
              <w:rPr>
                <w:sz w:val="24"/>
                <w:szCs w:val="24"/>
              </w:rPr>
              <w:t>230</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sz w:val="24"/>
                <w:szCs w:val="24"/>
              </w:rPr>
            </w:pPr>
            <w:r w:rsidRPr="00D52E82">
              <w:rPr>
                <w:sz w:val="24"/>
                <w:szCs w:val="24"/>
              </w:rPr>
              <w:t>02</w:t>
            </w:r>
          </w:p>
        </w:tc>
        <w:tc>
          <w:tcPr>
            <w:tcW w:w="2976" w:type="dxa"/>
            <w:shd w:val="clear" w:color="auto" w:fill="auto"/>
            <w:vAlign w:val="center"/>
          </w:tcPr>
          <w:p w:rsidR="004471E3" w:rsidRPr="00D52E82" w:rsidRDefault="004471E3" w:rsidP="006553F6">
            <w:pPr>
              <w:rPr>
                <w:sz w:val="24"/>
                <w:szCs w:val="24"/>
              </w:rPr>
            </w:pPr>
            <w:r w:rsidRPr="0DA6A3E9">
              <w:rPr>
                <w:b/>
                <w:bCs/>
                <w:sz w:val="24"/>
                <w:szCs w:val="24"/>
              </w:rPr>
              <w:t>Esfignomanômetro adulto</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134" w:type="dxa"/>
            <w:shd w:val="clear" w:color="auto" w:fill="auto"/>
            <w:vAlign w:val="center"/>
          </w:tcPr>
          <w:p w:rsidR="004471E3" w:rsidRPr="00D52E82" w:rsidRDefault="004471E3" w:rsidP="006553F6">
            <w:pPr>
              <w:jc w:val="center"/>
              <w:rPr>
                <w:sz w:val="24"/>
                <w:szCs w:val="24"/>
              </w:rPr>
            </w:pPr>
            <w:r w:rsidRPr="00D52E82">
              <w:rPr>
                <w:sz w:val="24"/>
                <w:szCs w:val="24"/>
              </w:rPr>
              <w:t>432468</w:t>
            </w:r>
          </w:p>
        </w:tc>
        <w:tc>
          <w:tcPr>
            <w:tcW w:w="1276" w:type="dxa"/>
            <w:shd w:val="clear" w:color="auto" w:fill="auto"/>
            <w:vAlign w:val="center"/>
          </w:tcPr>
          <w:p w:rsidR="004471E3" w:rsidRPr="00D52E82" w:rsidRDefault="004471E3" w:rsidP="006553F6">
            <w:pPr>
              <w:jc w:val="center"/>
              <w:rPr>
                <w:sz w:val="24"/>
                <w:szCs w:val="24"/>
              </w:rPr>
            </w:pPr>
            <w:r w:rsidRPr="00D52E82">
              <w:rPr>
                <w:sz w:val="24"/>
                <w:szCs w:val="24"/>
              </w:rPr>
              <w:t>Unidade</w:t>
            </w:r>
          </w:p>
        </w:tc>
        <w:tc>
          <w:tcPr>
            <w:tcW w:w="1418" w:type="dxa"/>
            <w:shd w:val="clear" w:color="auto" w:fill="auto"/>
            <w:vAlign w:val="center"/>
          </w:tcPr>
          <w:p w:rsidR="004471E3" w:rsidRPr="00D52E82" w:rsidRDefault="004471E3" w:rsidP="006553F6">
            <w:pPr>
              <w:jc w:val="center"/>
              <w:rPr>
                <w:sz w:val="24"/>
                <w:szCs w:val="24"/>
              </w:rPr>
            </w:pPr>
            <w:r w:rsidRPr="0DA6A3E9">
              <w:rPr>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210</w:t>
            </w:r>
          </w:p>
          <w:p w:rsidR="004471E3" w:rsidRPr="0DA6A3E9" w:rsidRDefault="004471E3" w:rsidP="006553F6">
            <w:pPr>
              <w:jc w:val="center"/>
              <w:rPr>
                <w:sz w:val="24"/>
                <w:szCs w:val="24"/>
              </w:rPr>
            </w:pPr>
            <w:proofErr w:type="gramStart"/>
            <w:r>
              <w:rPr>
                <w:sz w:val="24"/>
                <w:szCs w:val="24"/>
              </w:rPr>
              <w:t>SAMU:</w:t>
            </w:r>
            <w:proofErr w:type="gramEnd"/>
            <w:r>
              <w:rPr>
                <w:sz w:val="24"/>
                <w:szCs w:val="24"/>
              </w:rPr>
              <w:t>20</w:t>
            </w:r>
          </w:p>
        </w:tc>
        <w:tc>
          <w:tcPr>
            <w:tcW w:w="1418" w:type="dxa"/>
            <w:shd w:val="clear" w:color="auto" w:fill="auto"/>
            <w:vAlign w:val="center"/>
          </w:tcPr>
          <w:p w:rsidR="004471E3" w:rsidRDefault="004471E3" w:rsidP="006553F6">
            <w:pPr>
              <w:jc w:val="center"/>
              <w:rPr>
                <w:sz w:val="24"/>
                <w:szCs w:val="24"/>
              </w:rPr>
            </w:pPr>
            <w:r w:rsidRPr="0DA6A3E9">
              <w:rPr>
                <w:sz w:val="24"/>
                <w:szCs w:val="24"/>
              </w:rPr>
              <w:t>230</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sz w:val="24"/>
                <w:szCs w:val="24"/>
              </w:rPr>
            </w:pPr>
            <w:r>
              <w:rPr>
                <w:sz w:val="24"/>
                <w:szCs w:val="24"/>
              </w:rPr>
              <w:t>03</w:t>
            </w:r>
          </w:p>
        </w:tc>
        <w:tc>
          <w:tcPr>
            <w:tcW w:w="2976" w:type="dxa"/>
            <w:shd w:val="clear" w:color="auto" w:fill="auto"/>
            <w:vAlign w:val="center"/>
          </w:tcPr>
          <w:p w:rsidR="004471E3" w:rsidRPr="00D52E82" w:rsidRDefault="004471E3" w:rsidP="006553F6">
            <w:pPr>
              <w:rPr>
                <w:sz w:val="24"/>
                <w:szCs w:val="24"/>
              </w:rPr>
            </w:pPr>
            <w:r w:rsidRPr="0DA6A3E9">
              <w:rPr>
                <w:b/>
                <w:bCs/>
                <w:sz w:val="24"/>
                <w:szCs w:val="24"/>
              </w:rPr>
              <w:t>Esfignomanômetro infantil</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134" w:type="dxa"/>
            <w:shd w:val="clear" w:color="auto" w:fill="auto"/>
            <w:vAlign w:val="center"/>
          </w:tcPr>
          <w:p w:rsidR="004471E3" w:rsidRPr="00D52E82" w:rsidRDefault="004471E3" w:rsidP="006553F6">
            <w:pPr>
              <w:jc w:val="center"/>
              <w:rPr>
                <w:sz w:val="24"/>
                <w:szCs w:val="24"/>
              </w:rPr>
            </w:pPr>
            <w:r>
              <w:rPr>
                <w:sz w:val="24"/>
                <w:szCs w:val="24"/>
              </w:rPr>
              <w:t>485444</w:t>
            </w:r>
          </w:p>
        </w:tc>
        <w:tc>
          <w:tcPr>
            <w:tcW w:w="1276" w:type="dxa"/>
            <w:shd w:val="clear" w:color="auto" w:fill="auto"/>
            <w:vAlign w:val="center"/>
          </w:tcPr>
          <w:p w:rsidR="004471E3" w:rsidRPr="00D52E82" w:rsidRDefault="004471E3" w:rsidP="006553F6">
            <w:pPr>
              <w:jc w:val="center"/>
              <w:rPr>
                <w:sz w:val="24"/>
                <w:szCs w:val="24"/>
              </w:rPr>
            </w:pPr>
            <w:r>
              <w:rPr>
                <w:sz w:val="24"/>
                <w:szCs w:val="24"/>
              </w:rPr>
              <w:t>Unidade</w:t>
            </w:r>
          </w:p>
        </w:tc>
        <w:tc>
          <w:tcPr>
            <w:tcW w:w="1418" w:type="dxa"/>
            <w:shd w:val="clear" w:color="auto" w:fill="auto"/>
            <w:vAlign w:val="center"/>
          </w:tcPr>
          <w:p w:rsidR="004471E3" w:rsidRDefault="004471E3" w:rsidP="006553F6">
            <w:pPr>
              <w:jc w:val="center"/>
              <w:rPr>
                <w:sz w:val="24"/>
                <w:szCs w:val="24"/>
              </w:rPr>
            </w:pPr>
            <w:r w:rsidRPr="0DA6A3E9">
              <w:rPr>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30</w:t>
            </w:r>
          </w:p>
          <w:p w:rsidR="004471E3" w:rsidRDefault="004471E3" w:rsidP="006553F6">
            <w:pPr>
              <w:jc w:val="center"/>
              <w:rPr>
                <w:sz w:val="24"/>
                <w:szCs w:val="24"/>
              </w:rPr>
            </w:pPr>
            <w:proofErr w:type="gramStart"/>
            <w:r>
              <w:rPr>
                <w:sz w:val="24"/>
                <w:szCs w:val="24"/>
              </w:rPr>
              <w:t>SAMU:</w:t>
            </w:r>
            <w:proofErr w:type="gramEnd"/>
            <w:r>
              <w:rPr>
                <w:sz w:val="24"/>
                <w:szCs w:val="24"/>
              </w:rPr>
              <w:t>05</w:t>
            </w:r>
          </w:p>
        </w:tc>
        <w:tc>
          <w:tcPr>
            <w:tcW w:w="1418" w:type="dxa"/>
            <w:shd w:val="clear" w:color="auto" w:fill="auto"/>
            <w:vAlign w:val="center"/>
          </w:tcPr>
          <w:p w:rsidR="004471E3" w:rsidRDefault="004471E3" w:rsidP="006553F6">
            <w:pPr>
              <w:jc w:val="center"/>
              <w:rPr>
                <w:sz w:val="24"/>
                <w:szCs w:val="24"/>
              </w:rPr>
            </w:pPr>
            <w:r>
              <w:rPr>
                <w:sz w:val="24"/>
                <w:szCs w:val="24"/>
              </w:rPr>
              <w:t>35</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sz w:val="24"/>
                <w:szCs w:val="24"/>
              </w:rPr>
            </w:pPr>
            <w:r>
              <w:rPr>
                <w:sz w:val="24"/>
                <w:szCs w:val="24"/>
              </w:rPr>
              <w:t>04</w:t>
            </w:r>
          </w:p>
        </w:tc>
        <w:tc>
          <w:tcPr>
            <w:tcW w:w="2976" w:type="dxa"/>
            <w:shd w:val="clear" w:color="auto" w:fill="auto"/>
            <w:vAlign w:val="center"/>
          </w:tcPr>
          <w:p w:rsidR="004471E3" w:rsidRPr="00D52E82" w:rsidRDefault="004471E3" w:rsidP="006553F6">
            <w:pPr>
              <w:rPr>
                <w:sz w:val="24"/>
                <w:szCs w:val="24"/>
              </w:rPr>
            </w:pPr>
            <w:r w:rsidRPr="0DA6A3E9">
              <w:rPr>
                <w:b/>
                <w:bCs/>
                <w:sz w:val="24"/>
                <w:szCs w:val="24"/>
              </w:rPr>
              <w:t>Esfignomanômetro obeso</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134" w:type="dxa"/>
            <w:shd w:val="clear" w:color="auto" w:fill="auto"/>
            <w:vAlign w:val="center"/>
          </w:tcPr>
          <w:p w:rsidR="004471E3" w:rsidRPr="00D52E82" w:rsidRDefault="004471E3" w:rsidP="006553F6">
            <w:pPr>
              <w:jc w:val="center"/>
              <w:rPr>
                <w:sz w:val="24"/>
                <w:szCs w:val="24"/>
              </w:rPr>
            </w:pPr>
            <w:r w:rsidRPr="00D52E82">
              <w:rPr>
                <w:sz w:val="24"/>
                <w:szCs w:val="24"/>
              </w:rPr>
              <w:t>435624</w:t>
            </w:r>
          </w:p>
        </w:tc>
        <w:tc>
          <w:tcPr>
            <w:tcW w:w="1276" w:type="dxa"/>
            <w:shd w:val="clear" w:color="auto" w:fill="auto"/>
            <w:vAlign w:val="center"/>
          </w:tcPr>
          <w:p w:rsidR="004471E3" w:rsidRPr="00D52E82" w:rsidRDefault="004471E3" w:rsidP="006553F6">
            <w:pPr>
              <w:jc w:val="center"/>
              <w:rPr>
                <w:sz w:val="24"/>
                <w:szCs w:val="24"/>
              </w:rPr>
            </w:pPr>
            <w:r w:rsidRPr="00D52E82">
              <w:rPr>
                <w:sz w:val="24"/>
                <w:szCs w:val="24"/>
              </w:rPr>
              <w:t>Unidade</w:t>
            </w:r>
          </w:p>
        </w:tc>
        <w:tc>
          <w:tcPr>
            <w:tcW w:w="1418" w:type="dxa"/>
            <w:shd w:val="clear" w:color="auto" w:fill="auto"/>
            <w:vAlign w:val="center"/>
          </w:tcPr>
          <w:p w:rsidR="004471E3" w:rsidRPr="00D52E82" w:rsidRDefault="004471E3" w:rsidP="006553F6">
            <w:pPr>
              <w:jc w:val="center"/>
              <w:rPr>
                <w:sz w:val="24"/>
                <w:szCs w:val="24"/>
              </w:rPr>
            </w:pPr>
            <w:r w:rsidRPr="0DA6A3E9">
              <w:rPr>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30</w:t>
            </w:r>
          </w:p>
          <w:p w:rsidR="004471E3" w:rsidRDefault="004471E3" w:rsidP="006553F6">
            <w:pPr>
              <w:jc w:val="center"/>
              <w:rPr>
                <w:sz w:val="24"/>
                <w:szCs w:val="24"/>
              </w:rPr>
            </w:pPr>
            <w:proofErr w:type="gramStart"/>
            <w:r>
              <w:rPr>
                <w:sz w:val="24"/>
                <w:szCs w:val="24"/>
              </w:rPr>
              <w:t>SAMU:</w:t>
            </w:r>
            <w:proofErr w:type="gramEnd"/>
            <w:r>
              <w:rPr>
                <w:sz w:val="24"/>
                <w:szCs w:val="24"/>
              </w:rPr>
              <w:t>05</w:t>
            </w:r>
          </w:p>
        </w:tc>
        <w:tc>
          <w:tcPr>
            <w:tcW w:w="1418" w:type="dxa"/>
            <w:shd w:val="clear" w:color="auto" w:fill="auto"/>
            <w:vAlign w:val="center"/>
          </w:tcPr>
          <w:p w:rsidR="004471E3" w:rsidRDefault="004471E3" w:rsidP="006553F6">
            <w:pPr>
              <w:jc w:val="center"/>
              <w:rPr>
                <w:sz w:val="24"/>
                <w:szCs w:val="24"/>
              </w:rPr>
            </w:pPr>
            <w:r>
              <w:rPr>
                <w:sz w:val="24"/>
                <w:szCs w:val="24"/>
              </w:rPr>
              <w:t>35</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sz w:val="24"/>
                <w:szCs w:val="24"/>
              </w:rPr>
            </w:pPr>
            <w:r>
              <w:rPr>
                <w:sz w:val="24"/>
                <w:szCs w:val="24"/>
              </w:rPr>
              <w:t>05</w:t>
            </w:r>
          </w:p>
        </w:tc>
        <w:tc>
          <w:tcPr>
            <w:tcW w:w="2976" w:type="dxa"/>
            <w:shd w:val="clear" w:color="auto" w:fill="auto"/>
            <w:vAlign w:val="center"/>
          </w:tcPr>
          <w:p w:rsidR="004471E3" w:rsidRPr="00D52E82" w:rsidRDefault="004471E3" w:rsidP="006553F6">
            <w:pPr>
              <w:rPr>
                <w:sz w:val="24"/>
                <w:szCs w:val="24"/>
              </w:rPr>
            </w:pPr>
            <w:r w:rsidRPr="00D52E82">
              <w:rPr>
                <w:b/>
                <w:sz w:val="24"/>
                <w:szCs w:val="24"/>
              </w:rPr>
              <w:t>Monitor de pressão arterial digital,</w:t>
            </w:r>
            <w:r w:rsidRPr="00D52E82">
              <w:rPr>
                <w:sz w:val="24"/>
                <w:szCs w:val="24"/>
              </w:rPr>
              <w:t xml:space="preserve"> braço, adulto, com braçadeira ajustável e display de fácil leitura, com detector de batimento cardíaco e movimento corporal, portátil.</w:t>
            </w:r>
          </w:p>
          <w:p w:rsidR="004471E3" w:rsidRPr="00D52E82" w:rsidRDefault="004471E3" w:rsidP="006553F6">
            <w:pPr>
              <w:rPr>
                <w:sz w:val="24"/>
                <w:szCs w:val="24"/>
              </w:rPr>
            </w:pPr>
            <w:r w:rsidRPr="00D52E82">
              <w:rPr>
                <w:sz w:val="24"/>
                <w:szCs w:val="24"/>
              </w:rPr>
              <w:lastRenderedPageBreak/>
              <w:t xml:space="preserve">- Alimentação: </w:t>
            </w:r>
            <w:proofErr w:type="gramStart"/>
            <w:r w:rsidRPr="00D52E82">
              <w:rPr>
                <w:sz w:val="24"/>
                <w:szCs w:val="24"/>
              </w:rPr>
              <w:t>4</w:t>
            </w:r>
            <w:proofErr w:type="gramEnd"/>
            <w:r w:rsidRPr="00D52E82">
              <w:rPr>
                <w:sz w:val="24"/>
                <w:szCs w:val="24"/>
              </w:rPr>
              <w:t xml:space="preserve"> pilhas AA (incluídas)</w:t>
            </w:r>
          </w:p>
          <w:p w:rsidR="004471E3" w:rsidRPr="00D52E82" w:rsidRDefault="004471E3" w:rsidP="006553F6">
            <w:pPr>
              <w:rPr>
                <w:sz w:val="24"/>
                <w:szCs w:val="24"/>
              </w:rPr>
            </w:pPr>
            <w:r w:rsidRPr="00D52E82">
              <w:rPr>
                <w:sz w:val="24"/>
                <w:szCs w:val="24"/>
              </w:rPr>
              <w:t>- Memória: 30 medições</w:t>
            </w:r>
          </w:p>
          <w:p w:rsidR="004471E3" w:rsidRPr="00D52E82" w:rsidRDefault="004471E3" w:rsidP="006553F6">
            <w:pPr>
              <w:rPr>
                <w:sz w:val="24"/>
                <w:szCs w:val="24"/>
              </w:rPr>
            </w:pPr>
            <w:r w:rsidRPr="00D52E82">
              <w:rPr>
                <w:sz w:val="24"/>
                <w:szCs w:val="24"/>
              </w:rPr>
              <w:t xml:space="preserve">- Medição: Pressão arterial sistólica, diastólica e </w:t>
            </w:r>
            <w:proofErr w:type="gramStart"/>
            <w:r w:rsidRPr="00D52E82">
              <w:rPr>
                <w:sz w:val="24"/>
                <w:szCs w:val="24"/>
              </w:rPr>
              <w:t>pulso</w:t>
            </w:r>
            <w:proofErr w:type="gramEnd"/>
          </w:p>
          <w:p w:rsidR="004471E3" w:rsidRPr="00D52E82" w:rsidRDefault="004471E3" w:rsidP="006553F6">
            <w:r w:rsidRPr="00D52E82">
              <w:rPr>
                <w:sz w:val="24"/>
                <w:szCs w:val="24"/>
              </w:rPr>
              <w:t>- Circunferência do Braço: 22 a 42 cm</w:t>
            </w:r>
          </w:p>
        </w:tc>
        <w:tc>
          <w:tcPr>
            <w:tcW w:w="1134" w:type="dxa"/>
            <w:shd w:val="clear" w:color="auto" w:fill="auto"/>
            <w:vAlign w:val="center"/>
          </w:tcPr>
          <w:p w:rsidR="004471E3" w:rsidRPr="00D52E82" w:rsidRDefault="004471E3" w:rsidP="006553F6">
            <w:pPr>
              <w:jc w:val="center"/>
              <w:rPr>
                <w:sz w:val="24"/>
                <w:szCs w:val="24"/>
              </w:rPr>
            </w:pPr>
            <w:r w:rsidRPr="00D52E82">
              <w:rPr>
                <w:sz w:val="24"/>
                <w:szCs w:val="24"/>
              </w:rPr>
              <w:lastRenderedPageBreak/>
              <w:t>Não encontrado</w:t>
            </w:r>
          </w:p>
        </w:tc>
        <w:tc>
          <w:tcPr>
            <w:tcW w:w="1276" w:type="dxa"/>
            <w:shd w:val="clear" w:color="auto" w:fill="auto"/>
            <w:vAlign w:val="center"/>
          </w:tcPr>
          <w:p w:rsidR="004471E3" w:rsidRPr="00D52E82" w:rsidRDefault="004471E3" w:rsidP="006553F6">
            <w:pPr>
              <w:jc w:val="center"/>
              <w:rPr>
                <w:sz w:val="24"/>
                <w:szCs w:val="24"/>
              </w:rPr>
            </w:pPr>
            <w:r>
              <w:rPr>
                <w:color w:val="000000" w:themeColor="text1"/>
                <w:sz w:val="24"/>
                <w:szCs w:val="24"/>
              </w:rPr>
              <w:t>Unidade</w:t>
            </w:r>
          </w:p>
        </w:tc>
        <w:tc>
          <w:tcPr>
            <w:tcW w:w="1418" w:type="dxa"/>
            <w:shd w:val="clear" w:color="auto" w:fill="auto"/>
            <w:vAlign w:val="center"/>
          </w:tcPr>
          <w:p w:rsidR="004471E3" w:rsidRPr="00D52E82" w:rsidRDefault="004471E3" w:rsidP="006553F6">
            <w:pPr>
              <w:jc w:val="center"/>
              <w:rPr>
                <w:sz w:val="24"/>
                <w:szCs w:val="24"/>
              </w:rPr>
            </w:pPr>
            <w:r w:rsidRPr="0DA6A3E9">
              <w:rPr>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20</w:t>
            </w:r>
          </w:p>
          <w:p w:rsidR="004471E3" w:rsidRDefault="004471E3" w:rsidP="006553F6">
            <w:pPr>
              <w:jc w:val="center"/>
              <w:rPr>
                <w:sz w:val="24"/>
                <w:szCs w:val="24"/>
              </w:rPr>
            </w:pPr>
            <w:proofErr w:type="gramStart"/>
            <w:r>
              <w:rPr>
                <w:sz w:val="24"/>
                <w:szCs w:val="24"/>
              </w:rPr>
              <w:t>SAMU:</w:t>
            </w:r>
            <w:proofErr w:type="gramEnd"/>
            <w:r>
              <w:rPr>
                <w:sz w:val="24"/>
                <w:szCs w:val="24"/>
              </w:rPr>
              <w:t>02</w:t>
            </w:r>
          </w:p>
        </w:tc>
        <w:tc>
          <w:tcPr>
            <w:tcW w:w="1418" w:type="dxa"/>
            <w:shd w:val="clear" w:color="auto" w:fill="auto"/>
            <w:vAlign w:val="center"/>
          </w:tcPr>
          <w:p w:rsidR="004471E3" w:rsidRDefault="004471E3" w:rsidP="006553F6">
            <w:pPr>
              <w:jc w:val="center"/>
              <w:rPr>
                <w:sz w:val="24"/>
                <w:szCs w:val="24"/>
              </w:rPr>
            </w:pPr>
            <w:r>
              <w:rPr>
                <w:sz w:val="24"/>
                <w:szCs w:val="24"/>
              </w:rPr>
              <w:t>22</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sz w:val="24"/>
                <w:szCs w:val="24"/>
              </w:rPr>
            </w:pPr>
            <w:r>
              <w:rPr>
                <w:sz w:val="24"/>
                <w:szCs w:val="24"/>
              </w:rPr>
              <w:lastRenderedPageBreak/>
              <w:t>06</w:t>
            </w:r>
          </w:p>
        </w:tc>
        <w:tc>
          <w:tcPr>
            <w:tcW w:w="2976" w:type="dxa"/>
            <w:shd w:val="clear" w:color="auto" w:fill="auto"/>
            <w:vAlign w:val="center"/>
          </w:tcPr>
          <w:p w:rsidR="004471E3" w:rsidRPr="00D52E82" w:rsidRDefault="004471E3" w:rsidP="006553F6">
            <w:pPr>
              <w:rPr>
                <w:sz w:val="24"/>
                <w:szCs w:val="24"/>
              </w:rPr>
            </w:pPr>
            <w:r>
              <w:rPr>
                <w:b/>
                <w:bCs/>
                <w:sz w:val="24"/>
                <w:szCs w:val="24"/>
              </w:rPr>
              <w:t>Oxí</w:t>
            </w:r>
            <w:r w:rsidRPr="147ED601">
              <w:rPr>
                <w:b/>
                <w:bCs/>
                <w:sz w:val="24"/>
                <w:szCs w:val="24"/>
              </w:rPr>
              <w:t xml:space="preserve">metro de pulso Adulto, </w:t>
            </w:r>
            <w:r w:rsidRPr="147ED601">
              <w:rPr>
                <w:sz w:val="24"/>
                <w:szCs w:val="24"/>
              </w:rPr>
              <w:t xml:space="preserve">dedo, preto, portátil, alimentação </w:t>
            </w:r>
            <w:proofErr w:type="gramStart"/>
            <w:r w:rsidRPr="147ED601">
              <w:rPr>
                <w:sz w:val="24"/>
                <w:szCs w:val="24"/>
              </w:rPr>
              <w:t>2</w:t>
            </w:r>
            <w:proofErr w:type="gramEnd"/>
            <w:r w:rsidRPr="147ED601">
              <w:rPr>
                <w:sz w:val="24"/>
                <w:szCs w:val="24"/>
              </w:rPr>
              <w:t xml:space="preserve"> pilhas AAA.</w:t>
            </w:r>
          </w:p>
        </w:tc>
        <w:tc>
          <w:tcPr>
            <w:tcW w:w="1134" w:type="dxa"/>
            <w:shd w:val="clear" w:color="auto" w:fill="auto"/>
            <w:vAlign w:val="center"/>
          </w:tcPr>
          <w:p w:rsidR="004471E3" w:rsidRPr="00D52E82" w:rsidRDefault="004471E3" w:rsidP="006553F6">
            <w:pPr>
              <w:jc w:val="center"/>
              <w:rPr>
                <w:sz w:val="24"/>
                <w:szCs w:val="24"/>
              </w:rPr>
            </w:pPr>
            <w:r>
              <w:rPr>
                <w:sz w:val="24"/>
                <w:szCs w:val="24"/>
              </w:rPr>
              <w:t>441991</w:t>
            </w:r>
          </w:p>
        </w:tc>
        <w:tc>
          <w:tcPr>
            <w:tcW w:w="1276" w:type="dxa"/>
            <w:shd w:val="clear" w:color="auto" w:fill="auto"/>
            <w:vAlign w:val="center"/>
          </w:tcPr>
          <w:p w:rsidR="004471E3" w:rsidRPr="00D52E82" w:rsidRDefault="004471E3" w:rsidP="006553F6">
            <w:pPr>
              <w:jc w:val="center"/>
              <w:rPr>
                <w:sz w:val="24"/>
                <w:szCs w:val="24"/>
              </w:rPr>
            </w:pPr>
            <w:r>
              <w:rPr>
                <w:color w:val="000000" w:themeColor="text1"/>
                <w:sz w:val="24"/>
                <w:szCs w:val="24"/>
              </w:rPr>
              <w:t>Unidade</w:t>
            </w:r>
            <w:r w:rsidRPr="00D52E82">
              <w:rPr>
                <w:sz w:val="24"/>
                <w:szCs w:val="24"/>
              </w:rPr>
              <w:t xml:space="preserve"> </w:t>
            </w:r>
          </w:p>
        </w:tc>
        <w:tc>
          <w:tcPr>
            <w:tcW w:w="1418" w:type="dxa"/>
            <w:shd w:val="clear" w:color="auto" w:fill="auto"/>
            <w:vAlign w:val="center"/>
          </w:tcPr>
          <w:p w:rsidR="004471E3" w:rsidRPr="00D52E82" w:rsidRDefault="004471E3" w:rsidP="006553F6">
            <w:pPr>
              <w:jc w:val="center"/>
              <w:rPr>
                <w:sz w:val="24"/>
                <w:szCs w:val="24"/>
              </w:rPr>
            </w:pPr>
            <w:r w:rsidRPr="0DA6A3E9">
              <w:rPr>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25</w:t>
            </w:r>
          </w:p>
          <w:p w:rsidR="004471E3" w:rsidRPr="0DA6A3E9" w:rsidRDefault="004471E3" w:rsidP="006553F6">
            <w:pPr>
              <w:jc w:val="center"/>
              <w:rPr>
                <w:sz w:val="24"/>
                <w:szCs w:val="24"/>
              </w:rPr>
            </w:pPr>
            <w:proofErr w:type="gramStart"/>
            <w:r>
              <w:rPr>
                <w:sz w:val="24"/>
                <w:szCs w:val="24"/>
              </w:rPr>
              <w:t>SAMU:</w:t>
            </w:r>
            <w:proofErr w:type="gramEnd"/>
            <w:r>
              <w:rPr>
                <w:sz w:val="24"/>
                <w:szCs w:val="24"/>
              </w:rPr>
              <w:t>05</w:t>
            </w:r>
          </w:p>
        </w:tc>
        <w:tc>
          <w:tcPr>
            <w:tcW w:w="1418" w:type="dxa"/>
            <w:shd w:val="clear" w:color="auto" w:fill="auto"/>
            <w:vAlign w:val="center"/>
          </w:tcPr>
          <w:p w:rsidR="004471E3" w:rsidRDefault="004471E3" w:rsidP="006553F6">
            <w:pPr>
              <w:jc w:val="center"/>
              <w:rPr>
                <w:sz w:val="24"/>
                <w:szCs w:val="24"/>
              </w:rPr>
            </w:pPr>
            <w:r w:rsidRPr="0DA6A3E9">
              <w:rPr>
                <w:sz w:val="24"/>
                <w:szCs w:val="24"/>
              </w:rPr>
              <w:t>30</w:t>
            </w:r>
          </w:p>
        </w:tc>
      </w:tr>
      <w:tr w:rsidR="004471E3" w:rsidTr="004471E3">
        <w:trPr>
          <w:trHeight w:val="300"/>
        </w:trPr>
        <w:tc>
          <w:tcPr>
            <w:tcW w:w="710" w:type="dxa"/>
            <w:shd w:val="clear" w:color="auto" w:fill="auto"/>
            <w:vAlign w:val="center"/>
          </w:tcPr>
          <w:p w:rsidR="004471E3" w:rsidRDefault="004471E3" w:rsidP="006553F6">
            <w:pPr>
              <w:jc w:val="center"/>
              <w:rPr>
                <w:sz w:val="24"/>
                <w:szCs w:val="24"/>
              </w:rPr>
            </w:pPr>
            <w:r w:rsidRPr="0DA6A3E9">
              <w:rPr>
                <w:sz w:val="24"/>
                <w:szCs w:val="24"/>
              </w:rPr>
              <w:t>07</w:t>
            </w:r>
          </w:p>
        </w:tc>
        <w:tc>
          <w:tcPr>
            <w:tcW w:w="2976" w:type="dxa"/>
            <w:shd w:val="clear" w:color="auto" w:fill="auto"/>
            <w:vAlign w:val="center"/>
          </w:tcPr>
          <w:p w:rsidR="004471E3" w:rsidRDefault="004471E3" w:rsidP="006553F6">
            <w:pPr>
              <w:rPr>
                <w:sz w:val="24"/>
                <w:szCs w:val="24"/>
              </w:rPr>
            </w:pPr>
            <w:r>
              <w:rPr>
                <w:b/>
                <w:bCs/>
                <w:sz w:val="24"/>
                <w:szCs w:val="24"/>
              </w:rPr>
              <w:t>Oxí</w:t>
            </w:r>
            <w:r w:rsidRPr="16560E01">
              <w:rPr>
                <w:b/>
                <w:bCs/>
                <w:sz w:val="24"/>
                <w:szCs w:val="24"/>
              </w:rPr>
              <w:t xml:space="preserve">metro de pulso Pediátrico, </w:t>
            </w:r>
            <w:r w:rsidRPr="16560E01">
              <w:rPr>
                <w:sz w:val="24"/>
                <w:szCs w:val="24"/>
              </w:rPr>
              <w:t>dedo, portátil, alimentação bateria de lítio recarregável.</w:t>
            </w:r>
          </w:p>
        </w:tc>
        <w:tc>
          <w:tcPr>
            <w:tcW w:w="1134" w:type="dxa"/>
            <w:shd w:val="clear" w:color="auto" w:fill="auto"/>
            <w:vAlign w:val="center"/>
          </w:tcPr>
          <w:p w:rsidR="004471E3" w:rsidRDefault="004471E3" w:rsidP="006553F6">
            <w:pPr>
              <w:jc w:val="center"/>
              <w:rPr>
                <w:sz w:val="24"/>
                <w:szCs w:val="24"/>
              </w:rPr>
            </w:pPr>
            <w:r w:rsidRPr="147ED601">
              <w:rPr>
                <w:sz w:val="24"/>
                <w:szCs w:val="24"/>
              </w:rPr>
              <w:t>Nao encontrado</w:t>
            </w:r>
          </w:p>
        </w:tc>
        <w:tc>
          <w:tcPr>
            <w:tcW w:w="1276" w:type="dxa"/>
            <w:shd w:val="clear" w:color="auto" w:fill="auto"/>
            <w:vAlign w:val="center"/>
          </w:tcPr>
          <w:p w:rsidR="004471E3" w:rsidRDefault="004471E3" w:rsidP="006553F6">
            <w:pPr>
              <w:jc w:val="center"/>
              <w:rPr>
                <w:sz w:val="24"/>
                <w:szCs w:val="24"/>
              </w:rPr>
            </w:pPr>
            <w:r>
              <w:rPr>
                <w:color w:val="000000" w:themeColor="text1"/>
                <w:sz w:val="24"/>
                <w:szCs w:val="24"/>
              </w:rPr>
              <w:t>Unidade</w:t>
            </w:r>
          </w:p>
        </w:tc>
        <w:tc>
          <w:tcPr>
            <w:tcW w:w="1418" w:type="dxa"/>
            <w:shd w:val="clear" w:color="auto" w:fill="auto"/>
            <w:vAlign w:val="center"/>
          </w:tcPr>
          <w:p w:rsidR="004471E3" w:rsidRDefault="004471E3" w:rsidP="006553F6">
            <w:pPr>
              <w:jc w:val="center"/>
              <w:rPr>
                <w:sz w:val="24"/>
                <w:szCs w:val="24"/>
              </w:rPr>
            </w:pPr>
            <w:r w:rsidRPr="147ED601">
              <w:rPr>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15</w:t>
            </w:r>
          </w:p>
          <w:p w:rsidR="004471E3" w:rsidRPr="0DA6A3E9" w:rsidRDefault="004471E3" w:rsidP="006553F6">
            <w:pPr>
              <w:jc w:val="center"/>
              <w:rPr>
                <w:sz w:val="24"/>
                <w:szCs w:val="24"/>
              </w:rPr>
            </w:pPr>
            <w:proofErr w:type="gramStart"/>
            <w:r>
              <w:rPr>
                <w:sz w:val="24"/>
                <w:szCs w:val="24"/>
              </w:rPr>
              <w:t>SAMU:</w:t>
            </w:r>
            <w:proofErr w:type="gramEnd"/>
            <w:r>
              <w:rPr>
                <w:sz w:val="24"/>
                <w:szCs w:val="24"/>
              </w:rPr>
              <w:t>05</w:t>
            </w:r>
          </w:p>
        </w:tc>
        <w:tc>
          <w:tcPr>
            <w:tcW w:w="1418" w:type="dxa"/>
            <w:shd w:val="clear" w:color="auto" w:fill="auto"/>
            <w:vAlign w:val="center"/>
          </w:tcPr>
          <w:p w:rsidR="004471E3" w:rsidRDefault="004471E3" w:rsidP="006553F6">
            <w:pPr>
              <w:jc w:val="center"/>
              <w:rPr>
                <w:sz w:val="24"/>
                <w:szCs w:val="24"/>
              </w:rPr>
            </w:pPr>
            <w:r w:rsidRPr="0DA6A3E9">
              <w:rPr>
                <w:sz w:val="24"/>
                <w:szCs w:val="24"/>
              </w:rPr>
              <w:t>20</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sz w:val="24"/>
                <w:szCs w:val="24"/>
              </w:rPr>
            </w:pPr>
            <w:r w:rsidRPr="0DA6A3E9">
              <w:rPr>
                <w:sz w:val="24"/>
                <w:szCs w:val="24"/>
              </w:rPr>
              <w:t>08</w:t>
            </w:r>
          </w:p>
        </w:tc>
        <w:tc>
          <w:tcPr>
            <w:tcW w:w="2976" w:type="dxa"/>
            <w:shd w:val="clear" w:color="auto" w:fill="auto"/>
            <w:vAlign w:val="center"/>
          </w:tcPr>
          <w:p w:rsidR="004471E3" w:rsidRPr="00D52E82" w:rsidRDefault="004471E3" w:rsidP="006553F6">
            <w:pPr>
              <w:rPr>
                <w:sz w:val="24"/>
                <w:szCs w:val="24"/>
              </w:rPr>
            </w:pPr>
            <w:r>
              <w:rPr>
                <w:b/>
                <w:bCs/>
                <w:sz w:val="24"/>
                <w:szCs w:val="24"/>
              </w:rPr>
              <w:t>Oxí</w:t>
            </w:r>
            <w:r w:rsidRPr="0DA6A3E9">
              <w:rPr>
                <w:b/>
                <w:bCs/>
                <w:sz w:val="24"/>
                <w:szCs w:val="24"/>
              </w:rPr>
              <w:t xml:space="preserve">metro de Pulso de mesa, </w:t>
            </w:r>
            <w:r w:rsidRPr="0DA6A3E9">
              <w:rPr>
                <w:sz w:val="24"/>
                <w:szCs w:val="24"/>
              </w:rPr>
              <w:t xml:space="preserve">com bateria recarregável, com alarmes visuais e sonoros, armazenamento internos de dados, tela colorida, alimentação bivolt, desligamento automático, Faixa da Medição </w:t>
            </w:r>
            <w:proofErr w:type="gramStart"/>
            <w:r w:rsidRPr="0DA6A3E9">
              <w:rPr>
                <w:sz w:val="24"/>
                <w:szCs w:val="24"/>
              </w:rPr>
              <w:t>SpO2</w:t>
            </w:r>
            <w:proofErr w:type="gramEnd"/>
            <w:r w:rsidRPr="0DA6A3E9">
              <w:rPr>
                <w:sz w:val="24"/>
                <w:szCs w:val="24"/>
              </w:rPr>
              <w:t xml:space="preserve">: 0 -100%, </w:t>
            </w:r>
          </w:p>
          <w:p w:rsidR="004471E3" w:rsidRPr="00D52E82" w:rsidRDefault="004471E3" w:rsidP="006553F6">
            <w:pPr>
              <w:rPr>
                <w:sz w:val="24"/>
                <w:szCs w:val="24"/>
              </w:rPr>
            </w:pPr>
            <w:r w:rsidRPr="00D52E82">
              <w:rPr>
                <w:sz w:val="24"/>
                <w:szCs w:val="24"/>
              </w:rPr>
              <w:t>Faixa de medição do batimento cardíaco: 30-250bpm.</w:t>
            </w:r>
          </w:p>
        </w:tc>
        <w:tc>
          <w:tcPr>
            <w:tcW w:w="1134" w:type="dxa"/>
            <w:shd w:val="clear" w:color="auto" w:fill="auto"/>
            <w:vAlign w:val="center"/>
          </w:tcPr>
          <w:p w:rsidR="004471E3" w:rsidRPr="00D52E82" w:rsidRDefault="004471E3" w:rsidP="006553F6">
            <w:pPr>
              <w:jc w:val="center"/>
              <w:rPr>
                <w:sz w:val="24"/>
                <w:szCs w:val="24"/>
              </w:rPr>
            </w:pPr>
            <w:r>
              <w:rPr>
                <w:sz w:val="24"/>
                <w:szCs w:val="24"/>
              </w:rPr>
              <w:t>441987</w:t>
            </w:r>
          </w:p>
        </w:tc>
        <w:tc>
          <w:tcPr>
            <w:tcW w:w="1276" w:type="dxa"/>
            <w:shd w:val="clear" w:color="auto" w:fill="auto"/>
            <w:vAlign w:val="center"/>
          </w:tcPr>
          <w:p w:rsidR="004471E3" w:rsidRPr="00D52E82" w:rsidRDefault="004471E3" w:rsidP="006553F6">
            <w:pPr>
              <w:jc w:val="center"/>
              <w:rPr>
                <w:sz w:val="24"/>
                <w:szCs w:val="24"/>
              </w:rPr>
            </w:pPr>
            <w:r>
              <w:rPr>
                <w:color w:val="000000" w:themeColor="text1"/>
                <w:sz w:val="24"/>
                <w:szCs w:val="24"/>
              </w:rPr>
              <w:t>Unidade</w:t>
            </w:r>
          </w:p>
        </w:tc>
        <w:tc>
          <w:tcPr>
            <w:tcW w:w="1418" w:type="dxa"/>
            <w:shd w:val="clear" w:color="auto" w:fill="auto"/>
            <w:vAlign w:val="center"/>
          </w:tcPr>
          <w:p w:rsidR="004471E3" w:rsidRPr="00D52E82" w:rsidRDefault="004471E3" w:rsidP="006553F6">
            <w:pPr>
              <w:jc w:val="center"/>
              <w:rPr>
                <w:sz w:val="24"/>
                <w:szCs w:val="24"/>
              </w:rPr>
            </w:pPr>
            <w:r w:rsidRPr="00D52E82">
              <w:rPr>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08</w:t>
            </w:r>
          </w:p>
          <w:p w:rsidR="004471E3" w:rsidRPr="0DA6A3E9" w:rsidRDefault="004471E3" w:rsidP="006553F6">
            <w:pPr>
              <w:jc w:val="center"/>
              <w:rPr>
                <w:sz w:val="24"/>
                <w:szCs w:val="24"/>
              </w:rPr>
            </w:pPr>
            <w:proofErr w:type="gramStart"/>
            <w:r>
              <w:rPr>
                <w:sz w:val="24"/>
                <w:szCs w:val="24"/>
              </w:rPr>
              <w:t>SAMU:</w:t>
            </w:r>
            <w:proofErr w:type="gramEnd"/>
            <w:r>
              <w:rPr>
                <w:sz w:val="24"/>
                <w:szCs w:val="24"/>
              </w:rPr>
              <w:t>02</w:t>
            </w:r>
          </w:p>
        </w:tc>
        <w:tc>
          <w:tcPr>
            <w:tcW w:w="1418" w:type="dxa"/>
            <w:shd w:val="clear" w:color="auto" w:fill="auto"/>
            <w:vAlign w:val="center"/>
          </w:tcPr>
          <w:p w:rsidR="004471E3" w:rsidRDefault="004471E3" w:rsidP="006553F6">
            <w:pPr>
              <w:jc w:val="center"/>
              <w:rPr>
                <w:sz w:val="24"/>
                <w:szCs w:val="24"/>
              </w:rPr>
            </w:pPr>
            <w:r w:rsidRPr="0DA6A3E9">
              <w:rPr>
                <w:sz w:val="24"/>
                <w:szCs w:val="24"/>
              </w:rPr>
              <w:t>10</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sz w:val="24"/>
                <w:szCs w:val="24"/>
              </w:rPr>
            </w:pPr>
            <w:r w:rsidRPr="0DA6A3E9">
              <w:rPr>
                <w:sz w:val="24"/>
                <w:szCs w:val="24"/>
              </w:rPr>
              <w:t>09</w:t>
            </w:r>
          </w:p>
        </w:tc>
        <w:tc>
          <w:tcPr>
            <w:tcW w:w="2976" w:type="dxa"/>
            <w:shd w:val="clear" w:color="auto" w:fill="auto"/>
            <w:vAlign w:val="center"/>
          </w:tcPr>
          <w:p w:rsidR="004471E3" w:rsidRPr="00D52E82" w:rsidRDefault="004471E3" w:rsidP="006553F6">
            <w:pPr>
              <w:rPr>
                <w:sz w:val="24"/>
                <w:szCs w:val="24"/>
              </w:rPr>
            </w:pPr>
            <w:r w:rsidRPr="00D52E82">
              <w:rPr>
                <w:b/>
                <w:sz w:val="24"/>
                <w:szCs w:val="24"/>
              </w:rPr>
              <w:t xml:space="preserve">Maca Tática de resgate (maca alpina), </w:t>
            </w:r>
            <w:r w:rsidRPr="00D52E82">
              <w:rPr>
                <w:sz w:val="24"/>
                <w:szCs w:val="24"/>
              </w:rPr>
              <w:t xml:space="preserve">com </w:t>
            </w:r>
            <w:proofErr w:type="gramStart"/>
            <w:r w:rsidRPr="00D52E82">
              <w:rPr>
                <w:sz w:val="24"/>
                <w:szCs w:val="24"/>
              </w:rPr>
              <w:t>8</w:t>
            </w:r>
            <w:proofErr w:type="gramEnd"/>
            <w:r w:rsidRPr="00D52E82">
              <w:rPr>
                <w:sz w:val="24"/>
                <w:szCs w:val="24"/>
              </w:rPr>
              <w:t xml:space="preserve"> alças laterais, suporte mínimo de 200kg.</w:t>
            </w:r>
          </w:p>
        </w:tc>
        <w:tc>
          <w:tcPr>
            <w:tcW w:w="1134" w:type="dxa"/>
            <w:shd w:val="clear" w:color="auto" w:fill="auto"/>
            <w:vAlign w:val="center"/>
          </w:tcPr>
          <w:p w:rsidR="004471E3" w:rsidRPr="00D52E82" w:rsidRDefault="004471E3" w:rsidP="006553F6">
            <w:pPr>
              <w:jc w:val="center"/>
              <w:rPr>
                <w:sz w:val="24"/>
                <w:szCs w:val="24"/>
              </w:rPr>
            </w:pPr>
            <w:r>
              <w:rPr>
                <w:sz w:val="24"/>
                <w:szCs w:val="24"/>
              </w:rPr>
              <w:t>624506</w:t>
            </w:r>
          </w:p>
        </w:tc>
        <w:tc>
          <w:tcPr>
            <w:tcW w:w="1276" w:type="dxa"/>
            <w:shd w:val="clear" w:color="auto" w:fill="auto"/>
            <w:vAlign w:val="center"/>
          </w:tcPr>
          <w:p w:rsidR="004471E3" w:rsidRPr="00D52E82" w:rsidRDefault="004471E3" w:rsidP="006553F6">
            <w:pPr>
              <w:jc w:val="center"/>
              <w:rPr>
                <w:sz w:val="24"/>
                <w:szCs w:val="24"/>
              </w:rPr>
            </w:pPr>
            <w:r>
              <w:rPr>
                <w:color w:val="000000" w:themeColor="text1"/>
                <w:sz w:val="24"/>
                <w:szCs w:val="24"/>
              </w:rPr>
              <w:t>Unidade</w:t>
            </w:r>
          </w:p>
        </w:tc>
        <w:tc>
          <w:tcPr>
            <w:tcW w:w="1418" w:type="dxa"/>
            <w:shd w:val="clear" w:color="auto" w:fill="auto"/>
            <w:vAlign w:val="center"/>
          </w:tcPr>
          <w:p w:rsidR="004471E3" w:rsidRPr="00D52E82" w:rsidRDefault="004471E3" w:rsidP="006553F6">
            <w:pPr>
              <w:jc w:val="center"/>
              <w:rPr>
                <w:sz w:val="24"/>
                <w:szCs w:val="24"/>
              </w:rPr>
            </w:pPr>
            <w:r w:rsidRPr="0DA6A3E9">
              <w:rPr>
                <w:sz w:val="24"/>
                <w:szCs w:val="24"/>
              </w:rPr>
              <w:t>01</w:t>
            </w:r>
          </w:p>
        </w:tc>
        <w:tc>
          <w:tcPr>
            <w:tcW w:w="1417" w:type="dxa"/>
            <w:vAlign w:val="center"/>
          </w:tcPr>
          <w:p w:rsidR="004471E3" w:rsidRPr="0DA6A3E9" w:rsidRDefault="004471E3" w:rsidP="006553F6">
            <w:pPr>
              <w:jc w:val="center"/>
              <w:rPr>
                <w:sz w:val="24"/>
                <w:szCs w:val="24"/>
              </w:rPr>
            </w:pPr>
            <w:proofErr w:type="gramStart"/>
            <w:r>
              <w:rPr>
                <w:sz w:val="24"/>
                <w:szCs w:val="24"/>
              </w:rPr>
              <w:t>SAMU:</w:t>
            </w:r>
            <w:proofErr w:type="gramEnd"/>
            <w:r>
              <w:rPr>
                <w:sz w:val="24"/>
                <w:szCs w:val="24"/>
              </w:rPr>
              <w:t>05</w:t>
            </w:r>
          </w:p>
        </w:tc>
        <w:tc>
          <w:tcPr>
            <w:tcW w:w="1418" w:type="dxa"/>
            <w:shd w:val="clear" w:color="auto" w:fill="auto"/>
            <w:vAlign w:val="center"/>
          </w:tcPr>
          <w:p w:rsidR="004471E3" w:rsidRDefault="004471E3" w:rsidP="006553F6">
            <w:pPr>
              <w:jc w:val="center"/>
              <w:rPr>
                <w:sz w:val="24"/>
                <w:szCs w:val="24"/>
              </w:rPr>
            </w:pPr>
            <w:r w:rsidRPr="0DA6A3E9">
              <w:rPr>
                <w:sz w:val="24"/>
                <w:szCs w:val="24"/>
              </w:rPr>
              <w:t>05</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sz w:val="24"/>
                <w:szCs w:val="24"/>
              </w:rPr>
            </w:pPr>
            <w:r w:rsidRPr="0DA6A3E9">
              <w:rPr>
                <w:sz w:val="24"/>
                <w:szCs w:val="24"/>
              </w:rPr>
              <w:t>10</w:t>
            </w:r>
          </w:p>
        </w:tc>
        <w:tc>
          <w:tcPr>
            <w:tcW w:w="2976" w:type="dxa"/>
            <w:shd w:val="clear" w:color="auto" w:fill="auto"/>
            <w:vAlign w:val="center"/>
          </w:tcPr>
          <w:p w:rsidR="004471E3" w:rsidRPr="00D52E82" w:rsidRDefault="004471E3" w:rsidP="006553F6">
            <w:pPr>
              <w:rPr>
                <w:sz w:val="24"/>
                <w:szCs w:val="24"/>
              </w:rPr>
            </w:pPr>
            <w:r w:rsidRPr="00D52E82">
              <w:rPr>
                <w:b/>
                <w:sz w:val="24"/>
                <w:szCs w:val="24"/>
              </w:rPr>
              <w:t xml:space="preserve">Mochila/bolsa 192 VERMELHA resgate, </w:t>
            </w:r>
            <w:r w:rsidRPr="00D52E82">
              <w:rPr>
                <w:sz w:val="24"/>
                <w:szCs w:val="24"/>
              </w:rPr>
              <w:t xml:space="preserve">design </w:t>
            </w:r>
            <w:proofErr w:type="gramStart"/>
            <w:r w:rsidRPr="00D52E82">
              <w:rPr>
                <w:sz w:val="24"/>
                <w:szCs w:val="24"/>
              </w:rPr>
              <w:t>específico para armazenar itens de primeiros socorros, desenvolvida em nylon, material resistente, bolsos internos</w:t>
            </w:r>
            <w:proofErr w:type="gramEnd"/>
            <w:r w:rsidRPr="00D52E82">
              <w:rPr>
                <w:sz w:val="24"/>
                <w:szCs w:val="24"/>
              </w:rPr>
              <w:t>.</w:t>
            </w:r>
          </w:p>
          <w:p w:rsidR="004471E3" w:rsidRPr="00D52E82" w:rsidRDefault="004471E3" w:rsidP="006553F6">
            <w:pPr>
              <w:rPr>
                <w:sz w:val="24"/>
                <w:szCs w:val="24"/>
              </w:rPr>
            </w:pPr>
            <w:r w:rsidRPr="00D52E82">
              <w:rPr>
                <w:sz w:val="24"/>
                <w:szCs w:val="24"/>
              </w:rPr>
              <w:t>Altura 45 cm</w:t>
            </w:r>
          </w:p>
          <w:p w:rsidR="004471E3" w:rsidRPr="00D52E82" w:rsidRDefault="004471E3" w:rsidP="006553F6">
            <w:pPr>
              <w:rPr>
                <w:sz w:val="24"/>
                <w:szCs w:val="24"/>
              </w:rPr>
            </w:pPr>
            <w:r w:rsidRPr="00D52E82">
              <w:rPr>
                <w:sz w:val="24"/>
                <w:szCs w:val="24"/>
              </w:rPr>
              <w:t>Largura 31 cm</w:t>
            </w:r>
          </w:p>
          <w:p w:rsidR="004471E3" w:rsidRPr="00D52E82" w:rsidRDefault="004471E3" w:rsidP="006553F6">
            <w:pPr>
              <w:rPr>
                <w:sz w:val="24"/>
                <w:szCs w:val="24"/>
              </w:rPr>
            </w:pPr>
            <w:r w:rsidRPr="00D52E82">
              <w:rPr>
                <w:sz w:val="24"/>
                <w:szCs w:val="24"/>
              </w:rPr>
              <w:t>Profundidade 18 cm</w:t>
            </w:r>
          </w:p>
          <w:p w:rsidR="004471E3" w:rsidRPr="00D52E82" w:rsidRDefault="004471E3" w:rsidP="006553F6">
            <w:pPr>
              <w:rPr>
                <w:sz w:val="24"/>
                <w:szCs w:val="24"/>
              </w:rPr>
            </w:pPr>
            <w:r w:rsidRPr="00D52E82">
              <w:rPr>
                <w:sz w:val="24"/>
                <w:szCs w:val="24"/>
              </w:rPr>
              <w:t>Peso 0,820 Kg</w:t>
            </w:r>
          </w:p>
        </w:tc>
        <w:tc>
          <w:tcPr>
            <w:tcW w:w="1134" w:type="dxa"/>
            <w:shd w:val="clear" w:color="auto" w:fill="auto"/>
            <w:vAlign w:val="center"/>
          </w:tcPr>
          <w:p w:rsidR="004471E3" w:rsidRPr="00D52E82" w:rsidRDefault="004471E3" w:rsidP="006553F6">
            <w:pPr>
              <w:jc w:val="center"/>
              <w:rPr>
                <w:sz w:val="24"/>
                <w:szCs w:val="24"/>
              </w:rPr>
            </w:pPr>
            <w:r w:rsidRPr="00D52E82">
              <w:rPr>
                <w:sz w:val="24"/>
                <w:szCs w:val="24"/>
              </w:rPr>
              <w:t>Não encontrado</w:t>
            </w:r>
          </w:p>
        </w:tc>
        <w:tc>
          <w:tcPr>
            <w:tcW w:w="1276" w:type="dxa"/>
            <w:shd w:val="clear" w:color="auto" w:fill="auto"/>
            <w:vAlign w:val="center"/>
          </w:tcPr>
          <w:p w:rsidR="004471E3" w:rsidRPr="00D52E82" w:rsidRDefault="004471E3" w:rsidP="006553F6">
            <w:pPr>
              <w:jc w:val="center"/>
              <w:rPr>
                <w:sz w:val="24"/>
                <w:szCs w:val="24"/>
              </w:rPr>
            </w:pPr>
            <w:r w:rsidRPr="00D52E82">
              <w:rPr>
                <w:sz w:val="24"/>
                <w:szCs w:val="24"/>
              </w:rPr>
              <w:t>Unidade</w:t>
            </w:r>
          </w:p>
        </w:tc>
        <w:tc>
          <w:tcPr>
            <w:tcW w:w="1418" w:type="dxa"/>
            <w:shd w:val="clear" w:color="auto" w:fill="auto"/>
            <w:vAlign w:val="center"/>
          </w:tcPr>
          <w:p w:rsidR="004471E3" w:rsidRPr="00D52E82" w:rsidRDefault="004471E3" w:rsidP="006553F6">
            <w:pPr>
              <w:jc w:val="center"/>
              <w:rPr>
                <w:sz w:val="24"/>
                <w:szCs w:val="24"/>
              </w:rPr>
            </w:pPr>
            <w:r w:rsidRPr="0DA6A3E9">
              <w:rPr>
                <w:sz w:val="24"/>
                <w:szCs w:val="24"/>
              </w:rPr>
              <w:t>01</w:t>
            </w:r>
          </w:p>
        </w:tc>
        <w:tc>
          <w:tcPr>
            <w:tcW w:w="1417" w:type="dxa"/>
            <w:vAlign w:val="center"/>
          </w:tcPr>
          <w:p w:rsidR="004471E3" w:rsidRPr="0DA6A3E9" w:rsidRDefault="004471E3" w:rsidP="006553F6">
            <w:pPr>
              <w:jc w:val="center"/>
              <w:rPr>
                <w:sz w:val="24"/>
                <w:szCs w:val="24"/>
              </w:rPr>
            </w:pPr>
            <w:r>
              <w:rPr>
                <w:sz w:val="24"/>
                <w:szCs w:val="24"/>
              </w:rPr>
              <w:t>SAMU: 05</w:t>
            </w:r>
          </w:p>
        </w:tc>
        <w:tc>
          <w:tcPr>
            <w:tcW w:w="1418" w:type="dxa"/>
            <w:shd w:val="clear" w:color="auto" w:fill="auto"/>
            <w:vAlign w:val="center"/>
          </w:tcPr>
          <w:p w:rsidR="004471E3" w:rsidRDefault="004471E3" w:rsidP="006553F6">
            <w:pPr>
              <w:jc w:val="center"/>
              <w:rPr>
                <w:sz w:val="24"/>
                <w:szCs w:val="24"/>
              </w:rPr>
            </w:pPr>
            <w:r w:rsidRPr="0DA6A3E9">
              <w:rPr>
                <w:sz w:val="24"/>
                <w:szCs w:val="24"/>
              </w:rPr>
              <w:t>05</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sz w:val="24"/>
                <w:szCs w:val="24"/>
              </w:rPr>
            </w:pPr>
            <w:r w:rsidRPr="0DA6A3E9">
              <w:rPr>
                <w:sz w:val="24"/>
                <w:szCs w:val="24"/>
              </w:rPr>
              <w:t>11</w:t>
            </w:r>
          </w:p>
        </w:tc>
        <w:tc>
          <w:tcPr>
            <w:tcW w:w="2976" w:type="dxa"/>
            <w:shd w:val="clear" w:color="auto" w:fill="auto"/>
            <w:vAlign w:val="center"/>
          </w:tcPr>
          <w:p w:rsidR="004471E3" w:rsidRPr="00D52E82" w:rsidRDefault="004471E3" w:rsidP="006553F6">
            <w:pPr>
              <w:rPr>
                <w:sz w:val="24"/>
                <w:szCs w:val="24"/>
              </w:rPr>
            </w:pPr>
            <w:r w:rsidRPr="00D52E82">
              <w:rPr>
                <w:b/>
                <w:sz w:val="24"/>
                <w:szCs w:val="24"/>
              </w:rPr>
              <w:t xml:space="preserve">Mochila/bolsa 192 VERDE resgate, </w:t>
            </w:r>
            <w:r w:rsidRPr="00D52E82">
              <w:rPr>
                <w:sz w:val="24"/>
                <w:szCs w:val="24"/>
              </w:rPr>
              <w:t xml:space="preserve">design </w:t>
            </w:r>
            <w:proofErr w:type="gramStart"/>
            <w:r w:rsidRPr="00D52E82">
              <w:rPr>
                <w:sz w:val="24"/>
                <w:szCs w:val="24"/>
              </w:rPr>
              <w:t>específico para armazenar itens de primeiros socorros, desenvolvida em nylon, material resistente, bolsos internos</w:t>
            </w:r>
            <w:proofErr w:type="gramEnd"/>
            <w:r w:rsidRPr="00D52E82">
              <w:rPr>
                <w:sz w:val="24"/>
                <w:szCs w:val="24"/>
              </w:rPr>
              <w:t>.</w:t>
            </w:r>
          </w:p>
          <w:p w:rsidR="004471E3" w:rsidRPr="00D52E82" w:rsidRDefault="004471E3" w:rsidP="006553F6">
            <w:pPr>
              <w:rPr>
                <w:sz w:val="24"/>
                <w:szCs w:val="24"/>
              </w:rPr>
            </w:pPr>
            <w:r w:rsidRPr="00D52E82">
              <w:rPr>
                <w:sz w:val="24"/>
                <w:szCs w:val="24"/>
              </w:rPr>
              <w:t>Altura 45 cm</w:t>
            </w:r>
          </w:p>
          <w:p w:rsidR="004471E3" w:rsidRPr="00D52E82" w:rsidRDefault="004471E3" w:rsidP="006553F6">
            <w:pPr>
              <w:rPr>
                <w:sz w:val="24"/>
                <w:szCs w:val="24"/>
              </w:rPr>
            </w:pPr>
            <w:r w:rsidRPr="00D52E82">
              <w:rPr>
                <w:sz w:val="24"/>
                <w:szCs w:val="24"/>
              </w:rPr>
              <w:t>Largura 31 cm</w:t>
            </w:r>
          </w:p>
          <w:p w:rsidR="004471E3" w:rsidRPr="00D52E82" w:rsidRDefault="004471E3" w:rsidP="006553F6">
            <w:pPr>
              <w:rPr>
                <w:sz w:val="24"/>
                <w:szCs w:val="24"/>
              </w:rPr>
            </w:pPr>
            <w:r w:rsidRPr="00D52E82">
              <w:rPr>
                <w:sz w:val="24"/>
                <w:szCs w:val="24"/>
              </w:rPr>
              <w:lastRenderedPageBreak/>
              <w:t>Profundidade 18 cm</w:t>
            </w:r>
          </w:p>
          <w:p w:rsidR="004471E3" w:rsidRPr="00D52E82" w:rsidRDefault="004471E3" w:rsidP="006553F6">
            <w:pPr>
              <w:rPr>
                <w:b/>
                <w:sz w:val="24"/>
                <w:szCs w:val="24"/>
              </w:rPr>
            </w:pPr>
            <w:r w:rsidRPr="00D52E82">
              <w:rPr>
                <w:sz w:val="24"/>
                <w:szCs w:val="24"/>
              </w:rPr>
              <w:t>Peso 0,820 Kg</w:t>
            </w:r>
          </w:p>
        </w:tc>
        <w:tc>
          <w:tcPr>
            <w:tcW w:w="1134" w:type="dxa"/>
            <w:shd w:val="clear" w:color="auto" w:fill="auto"/>
            <w:vAlign w:val="center"/>
          </w:tcPr>
          <w:p w:rsidR="004471E3" w:rsidRPr="00D52E82" w:rsidRDefault="004471E3" w:rsidP="006553F6">
            <w:pPr>
              <w:jc w:val="center"/>
              <w:rPr>
                <w:sz w:val="24"/>
                <w:szCs w:val="24"/>
              </w:rPr>
            </w:pPr>
            <w:r w:rsidRPr="00D52E82">
              <w:rPr>
                <w:sz w:val="24"/>
                <w:szCs w:val="24"/>
              </w:rPr>
              <w:lastRenderedPageBreak/>
              <w:t>Não encontrado</w:t>
            </w:r>
          </w:p>
        </w:tc>
        <w:tc>
          <w:tcPr>
            <w:tcW w:w="1276" w:type="dxa"/>
            <w:shd w:val="clear" w:color="auto" w:fill="auto"/>
            <w:vAlign w:val="center"/>
          </w:tcPr>
          <w:p w:rsidR="004471E3" w:rsidRPr="00D52E82" w:rsidRDefault="004471E3" w:rsidP="006553F6">
            <w:pPr>
              <w:jc w:val="center"/>
              <w:rPr>
                <w:sz w:val="24"/>
                <w:szCs w:val="24"/>
              </w:rPr>
            </w:pPr>
            <w:r w:rsidRPr="00D52E82">
              <w:rPr>
                <w:sz w:val="24"/>
                <w:szCs w:val="24"/>
              </w:rPr>
              <w:t>Unidade</w:t>
            </w:r>
          </w:p>
        </w:tc>
        <w:tc>
          <w:tcPr>
            <w:tcW w:w="1418" w:type="dxa"/>
            <w:shd w:val="clear" w:color="auto" w:fill="auto"/>
            <w:vAlign w:val="center"/>
          </w:tcPr>
          <w:p w:rsidR="004471E3" w:rsidRPr="00D52E82" w:rsidRDefault="004471E3" w:rsidP="006553F6">
            <w:pPr>
              <w:jc w:val="center"/>
              <w:rPr>
                <w:sz w:val="24"/>
                <w:szCs w:val="24"/>
              </w:rPr>
            </w:pPr>
            <w:r w:rsidRPr="0DA6A3E9">
              <w:rPr>
                <w:sz w:val="24"/>
                <w:szCs w:val="24"/>
              </w:rPr>
              <w:t>01</w:t>
            </w:r>
          </w:p>
        </w:tc>
        <w:tc>
          <w:tcPr>
            <w:tcW w:w="1417" w:type="dxa"/>
            <w:vAlign w:val="center"/>
          </w:tcPr>
          <w:p w:rsidR="004471E3" w:rsidRPr="0DA6A3E9" w:rsidRDefault="004471E3" w:rsidP="006553F6">
            <w:pPr>
              <w:jc w:val="center"/>
              <w:rPr>
                <w:sz w:val="24"/>
                <w:szCs w:val="24"/>
              </w:rPr>
            </w:pPr>
            <w:r>
              <w:rPr>
                <w:sz w:val="24"/>
                <w:szCs w:val="24"/>
              </w:rPr>
              <w:t>SAMU: 05</w:t>
            </w:r>
          </w:p>
        </w:tc>
        <w:tc>
          <w:tcPr>
            <w:tcW w:w="1418" w:type="dxa"/>
            <w:shd w:val="clear" w:color="auto" w:fill="auto"/>
            <w:vAlign w:val="center"/>
          </w:tcPr>
          <w:p w:rsidR="004471E3" w:rsidRDefault="004471E3" w:rsidP="006553F6">
            <w:pPr>
              <w:jc w:val="center"/>
              <w:rPr>
                <w:sz w:val="24"/>
                <w:szCs w:val="24"/>
              </w:rPr>
            </w:pPr>
            <w:r w:rsidRPr="0DA6A3E9">
              <w:rPr>
                <w:sz w:val="24"/>
                <w:szCs w:val="24"/>
              </w:rPr>
              <w:t>05</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sz w:val="24"/>
                <w:szCs w:val="24"/>
              </w:rPr>
            </w:pPr>
            <w:r>
              <w:rPr>
                <w:sz w:val="24"/>
                <w:szCs w:val="24"/>
              </w:rPr>
              <w:lastRenderedPageBreak/>
              <w:t>1</w:t>
            </w:r>
            <w:r w:rsidRPr="0DA6A3E9">
              <w:rPr>
                <w:sz w:val="24"/>
                <w:szCs w:val="24"/>
              </w:rPr>
              <w:t>2</w:t>
            </w:r>
          </w:p>
        </w:tc>
        <w:tc>
          <w:tcPr>
            <w:tcW w:w="2976" w:type="dxa"/>
            <w:shd w:val="clear" w:color="auto" w:fill="auto"/>
            <w:vAlign w:val="center"/>
          </w:tcPr>
          <w:p w:rsidR="004471E3" w:rsidRPr="00D52E82" w:rsidRDefault="004471E3" w:rsidP="006553F6">
            <w:pPr>
              <w:rPr>
                <w:b/>
                <w:sz w:val="24"/>
                <w:szCs w:val="24"/>
              </w:rPr>
            </w:pPr>
            <w:r w:rsidRPr="00D52E82">
              <w:rPr>
                <w:b/>
                <w:sz w:val="24"/>
                <w:szCs w:val="24"/>
              </w:rPr>
              <w:t xml:space="preserve">Mochila/bolsa 192 AMARELA resgate PARA MEDICAÇÕES / AMPOLAS, </w:t>
            </w:r>
            <w:r w:rsidRPr="00D52E82">
              <w:rPr>
                <w:sz w:val="24"/>
                <w:szCs w:val="24"/>
              </w:rPr>
              <w:t xml:space="preserve">design específico para armazenar itens de primeiros socorros, desenvolvida em nylon, com </w:t>
            </w:r>
            <w:proofErr w:type="gramStart"/>
            <w:r w:rsidRPr="00D52E82">
              <w:rPr>
                <w:sz w:val="24"/>
                <w:szCs w:val="24"/>
              </w:rPr>
              <w:t>3</w:t>
            </w:r>
            <w:proofErr w:type="gramEnd"/>
            <w:r w:rsidRPr="00D52E82">
              <w:rPr>
                <w:sz w:val="24"/>
                <w:szCs w:val="24"/>
              </w:rPr>
              <w:t xml:space="preserve"> divisórias  com bolsos internos com zíper e identificação, material resistente, parte interna impermeável.</w:t>
            </w:r>
          </w:p>
        </w:tc>
        <w:tc>
          <w:tcPr>
            <w:tcW w:w="1134" w:type="dxa"/>
            <w:shd w:val="clear" w:color="auto" w:fill="auto"/>
            <w:vAlign w:val="center"/>
          </w:tcPr>
          <w:p w:rsidR="004471E3" w:rsidRPr="00D52E82" w:rsidRDefault="004471E3" w:rsidP="006553F6">
            <w:pPr>
              <w:jc w:val="center"/>
              <w:rPr>
                <w:sz w:val="24"/>
                <w:szCs w:val="24"/>
              </w:rPr>
            </w:pPr>
            <w:r w:rsidRPr="00D52E82">
              <w:rPr>
                <w:sz w:val="24"/>
                <w:szCs w:val="24"/>
              </w:rPr>
              <w:t>Não encontrado</w:t>
            </w:r>
          </w:p>
        </w:tc>
        <w:tc>
          <w:tcPr>
            <w:tcW w:w="1276" w:type="dxa"/>
            <w:shd w:val="clear" w:color="auto" w:fill="auto"/>
            <w:vAlign w:val="center"/>
          </w:tcPr>
          <w:p w:rsidR="004471E3" w:rsidRPr="00D52E82" w:rsidRDefault="004471E3" w:rsidP="006553F6">
            <w:pPr>
              <w:jc w:val="center"/>
              <w:rPr>
                <w:sz w:val="24"/>
                <w:szCs w:val="24"/>
              </w:rPr>
            </w:pPr>
            <w:r>
              <w:rPr>
                <w:color w:val="000000" w:themeColor="text1"/>
                <w:sz w:val="24"/>
                <w:szCs w:val="24"/>
              </w:rPr>
              <w:t>Unidade</w:t>
            </w:r>
          </w:p>
        </w:tc>
        <w:tc>
          <w:tcPr>
            <w:tcW w:w="1418" w:type="dxa"/>
            <w:shd w:val="clear" w:color="auto" w:fill="auto"/>
            <w:vAlign w:val="center"/>
          </w:tcPr>
          <w:p w:rsidR="004471E3" w:rsidRPr="00D52E82" w:rsidRDefault="004471E3" w:rsidP="006553F6">
            <w:pPr>
              <w:jc w:val="center"/>
              <w:rPr>
                <w:sz w:val="24"/>
                <w:szCs w:val="24"/>
              </w:rPr>
            </w:pPr>
            <w:r w:rsidRPr="0DA6A3E9">
              <w:rPr>
                <w:sz w:val="24"/>
                <w:szCs w:val="24"/>
              </w:rPr>
              <w:t>01</w:t>
            </w:r>
          </w:p>
        </w:tc>
        <w:tc>
          <w:tcPr>
            <w:tcW w:w="1417" w:type="dxa"/>
            <w:vAlign w:val="center"/>
          </w:tcPr>
          <w:p w:rsidR="004471E3" w:rsidRPr="0DA6A3E9" w:rsidRDefault="004471E3" w:rsidP="006553F6">
            <w:pPr>
              <w:jc w:val="center"/>
              <w:rPr>
                <w:sz w:val="24"/>
                <w:szCs w:val="24"/>
              </w:rPr>
            </w:pPr>
            <w:r>
              <w:rPr>
                <w:sz w:val="24"/>
                <w:szCs w:val="24"/>
              </w:rPr>
              <w:t>SAMU: 05</w:t>
            </w:r>
          </w:p>
        </w:tc>
        <w:tc>
          <w:tcPr>
            <w:tcW w:w="1418" w:type="dxa"/>
            <w:shd w:val="clear" w:color="auto" w:fill="auto"/>
            <w:vAlign w:val="center"/>
          </w:tcPr>
          <w:p w:rsidR="004471E3" w:rsidRDefault="004471E3" w:rsidP="006553F6">
            <w:pPr>
              <w:jc w:val="center"/>
              <w:rPr>
                <w:sz w:val="24"/>
                <w:szCs w:val="24"/>
              </w:rPr>
            </w:pPr>
            <w:r w:rsidRPr="0DA6A3E9">
              <w:rPr>
                <w:sz w:val="24"/>
                <w:szCs w:val="24"/>
              </w:rPr>
              <w:t>05</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sz w:val="24"/>
                <w:szCs w:val="24"/>
              </w:rPr>
            </w:pPr>
            <w:r w:rsidRPr="0DA6A3E9">
              <w:rPr>
                <w:sz w:val="24"/>
                <w:szCs w:val="24"/>
              </w:rPr>
              <w:t>13</w:t>
            </w:r>
          </w:p>
        </w:tc>
        <w:tc>
          <w:tcPr>
            <w:tcW w:w="2976" w:type="dxa"/>
            <w:shd w:val="clear" w:color="auto" w:fill="auto"/>
            <w:vAlign w:val="center"/>
          </w:tcPr>
          <w:p w:rsidR="004471E3" w:rsidRPr="00D52E82" w:rsidRDefault="004471E3" w:rsidP="006553F6">
            <w:pPr>
              <w:rPr>
                <w:sz w:val="24"/>
                <w:szCs w:val="24"/>
              </w:rPr>
            </w:pPr>
            <w:r w:rsidRPr="00D52E82">
              <w:rPr>
                <w:b/>
                <w:sz w:val="24"/>
                <w:szCs w:val="24"/>
              </w:rPr>
              <w:t xml:space="preserve">Aspirador de secreção portátil, </w:t>
            </w:r>
            <w:r w:rsidRPr="00D52E82">
              <w:rPr>
                <w:sz w:val="24"/>
                <w:szCs w:val="24"/>
              </w:rPr>
              <w:t xml:space="preserve">alimentação bivolt, sistema diafragma, vácuo, válvula automática de nível. </w:t>
            </w:r>
          </w:p>
        </w:tc>
        <w:tc>
          <w:tcPr>
            <w:tcW w:w="1134" w:type="dxa"/>
            <w:shd w:val="clear" w:color="auto" w:fill="auto"/>
            <w:vAlign w:val="center"/>
          </w:tcPr>
          <w:p w:rsidR="004471E3" w:rsidRPr="00D52E82" w:rsidRDefault="004471E3" w:rsidP="006553F6">
            <w:pPr>
              <w:jc w:val="center"/>
              <w:rPr>
                <w:sz w:val="24"/>
                <w:szCs w:val="24"/>
              </w:rPr>
            </w:pPr>
            <w:r w:rsidRPr="00D52E82">
              <w:rPr>
                <w:sz w:val="24"/>
                <w:szCs w:val="24"/>
              </w:rPr>
              <w:t>Não encontrado</w:t>
            </w:r>
          </w:p>
        </w:tc>
        <w:tc>
          <w:tcPr>
            <w:tcW w:w="1276" w:type="dxa"/>
            <w:shd w:val="clear" w:color="auto" w:fill="auto"/>
            <w:vAlign w:val="center"/>
          </w:tcPr>
          <w:p w:rsidR="004471E3" w:rsidRPr="00D52E82" w:rsidRDefault="004471E3" w:rsidP="006553F6">
            <w:pPr>
              <w:jc w:val="center"/>
              <w:rPr>
                <w:sz w:val="24"/>
                <w:szCs w:val="24"/>
              </w:rPr>
            </w:pPr>
            <w:r>
              <w:rPr>
                <w:color w:val="000000" w:themeColor="text1"/>
                <w:sz w:val="24"/>
                <w:szCs w:val="24"/>
              </w:rPr>
              <w:t>Unidade</w:t>
            </w:r>
          </w:p>
        </w:tc>
        <w:tc>
          <w:tcPr>
            <w:tcW w:w="1418" w:type="dxa"/>
            <w:shd w:val="clear" w:color="auto" w:fill="auto"/>
            <w:vAlign w:val="center"/>
          </w:tcPr>
          <w:p w:rsidR="004471E3" w:rsidRPr="00D52E82" w:rsidRDefault="004471E3" w:rsidP="006553F6">
            <w:pPr>
              <w:jc w:val="center"/>
              <w:rPr>
                <w:sz w:val="24"/>
                <w:szCs w:val="24"/>
              </w:rPr>
            </w:pPr>
            <w:r w:rsidRPr="0DA6A3E9">
              <w:rPr>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10</w:t>
            </w:r>
          </w:p>
          <w:p w:rsidR="004471E3" w:rsidRPr="0DA6A3E9" w:rsidRDefault="004471E3" w:rsidP="006553F6">
            <w:pPr>
              <w:jc w:val="center"/>
              <w:rPr>
                <w:sz w:val="24"/>
                <w:szCs w:val="24"/>
              </w:rPr>
            </w:pPr>
            <w:r>
              <w:rPr>
                <w:sz w:val="24"/>
                <w:szCs w:val="24"/>
              </w:rPr>
              <w:t>SAMU: 02</w:t>
            </w:r>
          </w:p>
        </w:tc>
        <w:tc>
          <w:tcPr>
            <w:tcW w:w="1418" w:type="dxa"/>
            <w:shd w:val="clear" w:color="auto" w:fill="auto"/>
            <w:vAlign w:val="center"/>
          </w:tcPr>
          <w:p w:rsidR="004471E3" w:rsidRDefault="004471E3" w:rsidP="006553F6">
            <w:pPr>
              <w:jc w:val="center"/>
              <w:rPr>
                <w:sz w:val="24"/>
                <w:szCs w:val="24"/>
              </w:rPr>
            </w:pPr>
            <w:r w:rsidRPr="0DA6A3E9">
              <w:rPr>
                <w:sz w:val="24"/>
                <w:szCs w:val="24"/>
              </w:rPr>
              <w:t>12</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sz w:val="24"/>
                <w:szCs w:val="24"/>
              </w:rPr>
            </w:pPr>
            <w:r w:rsidRPr="0DA6A3E9">
              <w:rPr>
                <w:sz w:val="24"/>
                <w:szCs w:val="24"/>
              </w:rPr>
              <w:t>14</w:t>
            </w:r>
          </w:p>
        </w:tc>
        <w:tc>
          <w:tcPr>
            <w:tcW w:w="2976" w:type="dxa"/>
            <w:shd w:val="clear" w:color="auto" w:fill="auto"/>
            <w:vAlign w:val="center"/>
          </w:tcPr>
          <w:p w:rsidR="004471E3" w:rsidRPr="00D52E82" w:rsidRDefault="004471E3" w:rsidP="006553F6">
            <w:pPr>
              <w:rPr>
                <w:sz w:val="24"/>
                <w:szCs w:val="24"/>
              </w:rPr>
            </w:pPr>
            <w:r w:rsidRPr="00D52E82">
              <w:rPr>
                <w:b/>
                <w:sz w:val="24"/>
                <w:szCs w:val="24"/>
              </w:rPr>
              <w:t xml:space="preserve">Kit de imobilização de membros, </w:t>
            </w:r>
            <w:r w:rsidRPr="00D52E82">
              <w:rPr>
                <w:sz w:val="24"/>
                <w:szCs w:val="24"/>
              </w:rPr>
              <w:t xml:space="preserve">10 peças acondicionadas na bolsa: </w:t>
            </w:r>
          </w:p>
          <w:p w:rsidR="004471E3" w:rsidRPr="00D52E82" w:rsidRDefault="004471E3" w:rsidP="006553F6">
            <w:pPr>
              <w:rPr>
                <w:sz w:val="24"/>
                <w:szCs w:val="24"/>
              </w:rPr>
            </w:pPr>
            <w:r w:rsidRPr="00D52E82">
              <w:rPr>
                <w:sz w:val="24"/>
                <w:szCs w:val="24"/>
              </w:rPr>
              <w:t xml:space="preserve">- 03 imobilizadores de joelho (01 peça infantil e </w:t>
            </w:r>
            <w:proofErr w:type="gramStart"/>
            <w:r w:rsidRPr="00D52E82">
              <w:rPr>
                <w:sz w:val="24"/>
                <w:szCs w:val="24"/>
              </w:rPr>
              <w:t>02 peças adulto</w:t>
            </w:r>
            <w:proofErr w:type="gramEnd"/>
            <w:r w:rsidRPr="00D52E82">
              <w:rPr>
                <w:sz w:val="24"/>
                <w:szCs w:val="24"/>
              </w:rPr>
              <w:t xml:space="preserve">) </w:t>
            </w:r>
          </w:p>
          <w:p w:rsidR="004471E3" w:rsidRPr="00D52E82" w:rsidRDefault="004471E3" w:rsidP="006553F6">
            <w:pPr>
              <w:rPr>
                <w:sz w:val="24"/>
                <w:szCs w:val="24"/>
              </w:rPr>
            </w:pPr>
            <w:r w:rsidRPr="00D52E82">
              <w:rPr>
                <w:sz w:val="24"/>
                <w:szCs w:val="24"/>
              </w:rPr>
              <w:t>- 03 imobilizadores de perna e tornozelo (01 peça infantil e 02 peças adulto)</w:t>
            </w:r>
            <w:proofErr w:type="gramStart"/>
            <w:r w:rsidRPr="00D52E82">
              <w:rPr>
                <w:sz w:val="24"/>
                <w:szCs w:val="24"/>
              </w:rPr>
              <w:t xml:space="preserve">  </w:t>
            </w:r>
            <w:proofErr w:type="gramEnd"/>
            <w:r w:rsidRPr="00D52E82">
              <w:rPr>
                <w:sz w:val="24"/>
                <w:szCs w:val="24"/>
              </w:rPr>
              <w:t>na região do calcanhar é costurado uma placa de polietileno para uma melhor imobilização.</w:t>
            </w:r>
          </w:p>
          <w:p w:rsidR="004471E3" w:rsidRPr="00D52E82" w:rsidRDefault="004471E3" w:rsidP="006553F6">
            <w:pPr>
              <w:rPr>
                <w:sz w:val="24"/>
                <w:szCs w:val="24"/>
              </w:rPr>
            </w:pPr>
            <w:r w:rsidRPr="00D52E82">
              <w:rPr>
                <w:sz w:val="24"/>
                <w:szCs w:val="24"/>
              </w:rPr>
              <w:t xml:space="preserve">- 02 imobilizadores de braço e antebraço (01 peça infantil e 01 peça adulto) </w:t>
            </w:r>
            <w:proofErr w:type="gramStart"/>
            <w:r w:rsidRPr="00D52E82">
              <w:rPr>
                <w:sz w:val="24"/>
                <w:szCs w:val="24"/>
              </w:rPr>
              <w:t>é costurado</w:t>
            </w:r>
            <w:proofErr w:type="gramEnd"/>
            <w:r w:rsidRPr="00D52E82">
              <w:rPr>
                <w:sz w:val="24"/>
                <w:szCs w:val="24"/>
              </w:rPr>
              <w:t xml:space="preserve"> uma placa de polietileno na região do cotovelo para melhor imobilização. </w:t>
            </w:r>
          </w:p>
          <w:p w:rsidR="004471E3" w:rsidRPr="00D52E82" w:rsidRDefault="004471E3" w:rsidP="006553F6">
            <w:pPr>
              <w:rPr>
                <w:sz w:val="24"/>
                <w:szCs w:val="24"/>
              </w:rPr>
            </w:pPr>
            <w:r w:rsidRPr="00D52E82">
              <w:rPr>
                <w:sz w:val="24"/>
                <w:szCs w:val="24"/>
              </w:rPr>
              <w:t xml:space="preserve">- 02 imobilizadores de mão e punho (01 peça infantil e </w:t>
            </w:r>
            <w:proofErr w:type="gramStart"/>
            <w:r w:rsidRPr="00D52E82">
              <w:rPr>
                <w:sz w:val="24"/>
                <w:szCs w:val="24"/>
              </w:rPr>
              <w:t>01 peça adulto</w:t>
            </w:r>
            <w:proofErr w:type="gramEnd"/>
            <w:r w:rsidRPr="00D52E82">
              <w:rPr>
                <w:sz w:val="24"/>
                <w:szCs w:val="24"/>
              </w:rPr>
              <w:t>)</w:t>
            </w:r>
          </w:p>
        </w:tc>
        <w:tc>
          <w:tcPr>
            <w:tcW w:w="1134" w:type="dxa"/>
            <w:shd w:val="clear" w:color="auto" w:fill="auto"/>
            <w:vAlign w:val="center"/>
          </w:tcPr>
          <w:p w:rsidR="004471E3" w:rsidRPr="00D52E82" w:rsidRDefault="004471E3" w:rsidP="006553F6">
            <w:pPr>
              <w:jc w:val="center"/>
              <w:rPr>
                <w:sz w:val="24"/>
                <w:szCs w:val="24"/>
              </w:rPr>
            </w:pPr>
            <w:r w:rsidRPr="00D52E82">
              <w:rPr>
                <w:sz w:val="24"/>
                <w:szCs w:val="24"/>
              </w:rPr>
              <w:t>Não encontrado</w:t>
            </w:r>
          </w:p>
        </w:tc>
        <w:tc>
          <w:tcPr>
            <w:tcW w:w="1276" w:type="dxa"/>
            <w:shd w:val="clear" w:color="auto" w:fill="auto"/>
            <w:vAlign w:val="center"/>
          </w:tcPr>
          <w:p w:rsidR="004471E3" w:rsidRPr="00D52E82" w:rsidRDefault="004471E3" w:rsidP="006553F6">
            <w:pPr>
              <w:jc w:val="center"/>
              <w:rPr>
                <w:sz w:val="24"/>
                <w:szCs w:val="24"/>
              </w:rPr>
            </w:pPr>
            <w:r>
              <w:rPr>
                <w:color w:val="000000" w:themeColor="text1"/>
                <w:sz w:val="24"/>
                <w:szCs w:val="24"/>
              </w:rPr>
              <w:t>Unidade</w:t>
            </w:r>
          </w:p>
        </w:tc>
        <w:tc>
          <w:tcPr>
            <w:tcW w:w="1418" w:type="dxa"/>
            <w:shd w:val="clear" w:color="auto" w:fill="auto"/>
            <w:vAlign w:val="center"/>
          </w:tcPr>
          <w:p w:rsidR="004471E3" w:rsidRPr="00D52E82" w:rsidRDefault="004471E3" w:rsidP="006553F6">
            <w:pPr>
              <w:jc w:val="center"/>
              <w:rPr>
                <w:sz w:val="24"/>
                <w:szCs w:val="24"/>
              </w:rPr>
            </w:pPr>
            <w:r w:rsidRPr="0DA6A3E9">
              <w:rPr>
                <w:sz w:val="24"/>
                <w:szCs w:val="24"/>
              </w:rPr>
              <w:t>01</w:t>
            </w:r>
          </w:p>
        </w:tc>
        <w:tc>
          <w:tcPr>
            <w:tcW w:w="1417" w:type="dxa"/>
            <w:vAlign w:val="center"/>
          </w:tcPr>
          <w:p w:rsidR="004471E3" w:rsidRPr="0DA6A3E9" w:rsidRDefault="004471E3" w:rsidP="006553F6">
            <w:pPr>
              <w:jc w:val="center"/>
              <w:rPr>
                <w:sz w:val="24"/>
                <w:szCs w:val="24"/>
              </w:rPr>
            </w:pPr>
            <w:r>
              <w:rPr>
                <w:sz w:val="24"/>
                <w:szCs w:val="24"/>
              </w:rPr>
              <w:t>SAMU: 05</w:t>
            </w:r>
          </w:p>
        </w:tc>
        <w:tc>
          <w:tcPr>
            <w:tcW w:w="1418" w:type="dxa"/>
            <w:shd w:val="clear" w:color="auto" w:fill="auto"/>
            <w:vAlign w:val="center"/>
          </w:tcPr>
          <w:p w:rsidR="004471E3" w:rsidRDefault="004471E3" w:rsidP="006553F6">
            <w:pPr>
              <w:jc w:val="center"/>
              <w:rPr>
                <w:sz w:val="24"/>
                <w:szCs w:val="24"/>
              </w:rPr>
            </w:pPr>
            <w:r w:rsidRPr="0DA6A3E9">
              <w:rPr>
                <w:sz w:val="24"/>
                <w:szCs w:val="24"/>
              </w:rPr>
              <w:t>05</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color w:val="000000"/>
                <w:sz w:val="24"/>
                <w:szCs w:val="24"/>
              </w:rPr>
            </w:pPr>
            <w:r w:rsidRPr="0DA6A3E9">
              <w:rPr>
                <w:color w:val="000000" w:themeColor="text1"/>
                <w:sz w:val="24"/>
                <w:szCs w:val="24"/>
              </w:rPr>
              <w:t>15</w:t>
            </w:r>
          </w:p>
        </w:tc>
        <w:tc>
          <w:tcPr>
            <w:tcW w:w="2976" w:type="dxa"/>
            <w:shd w:val="clear" w:color="auto" w:fill="auto"/>
            <w:vAlign w:val="center"/>
          </w:tcPr>
          <w:p w:rsidR="004471E3" w:rsidRPr="00D52E82" w:rsidRDefault="004471E3" w:rsidP="006553F6">
            <w:pPr>
              <w:rPr>
                <w:b/>
                <w:color w:val="000000"/>
                <w:sz w:val="24"/>
                <w:szCs w:val="24"/>
              </w:rPr>
            </w:pPr>
            <w:r w:rsidRPr="00D52E82">
              <w:rPr>
                <w:b/>
                <w:color w:val="000000"/>
                <w:sz w:val="24"/>
                <w:szCs w:val="24"/>
              </w:rPr>
              <w:t xml:space="preserve">Termômetro digital/ </w:t>
            </w:r>
            <w:r w:rsidRPr="00D52E82">
              <w:rPr>
                <w:color w:val="000000"/>
                <w:sz w:val="24"/>
                <w:szCs w:val="24"/>
                <w:shd w:val="clear" w:color="auto" w:fill="FFFFFF"/>
              </w:rPr>
              <w:t>Ajuste: Digital; Escala: Até 45 °C; Tipo: Uso Axilar E Oral; Componentes: C/ Alarmes; Memória: Memória Última Medição; Embalagem: Embalagem Individual.</w:t>
            </w:r>
          </w:p>
        </w:tc>
        <w:tc>
          <w:tcPr>
            <w:tcW w:w="1134" w:type="dxa"/>
            <w:shd w:val="clear" w:color="auto" w:fill="auto"/>
            <w:vAlign w:val="center"/>
          </w:tcPr>
          <w:p w:rsidR="004471E3" w:rsidRPr="00D52E82" w:rsidRDefault="004471E3" w:rsidP="006553F6">
            <w:pPr>
              <w:jc w:val="center"/>
              <w:rPr>
                <w:color w:val="000000"/>
                <w:sz w:val="24"/>
                <w:szCs w:val="24"/>
              </w:rPr>
            </w:pPr>
            <w:r w:rsidRPr="00D52E82">
              <w:rPr>
                <w:color w:val="000000"/>
                <w:sz w:val="24"/>
                <w:szCs w:val="24"/>
                <w:shd w:val="clear" w:color="auto" w:fill="FFFFFF"/>
              </w:rPr>
              <w:t>435801</w:t>
            </w:r>
          </w:p>
        </w:tc>
        <w:tc>
          <w:tcPr>
            <w:tcW w:w="1276" w:type="dxa"/>
            <w:shd w:val="clear" w:color="auto" w:fill="auto"/>
            <w:vAlign w:val="center"/>
          </w:tcPr>
          <w:p w:rsidR="004471E3" w:rsidRPr="00D52E82" w:rsidRDefault="004471E3" w:rsidP="006553F6">
            <w:pPr>
              <w:jc w:val="center"/>
              <w:rPr>
                <w:color w:val="000000"/>
                <w:sz w:val="24"/>
                <w:szCs w:val="24"/>
              </w:rPr>
            </w:pPr>
            <w:r>
              <w:rPr>
                <w:color w:val="000000" w:themeColor="text1"/>
                <w:sz w:val="24"/>
                <w:szCs w:val="24"/>
              </w:rPr>
              <w:t>Unidade</w:t>
            </w:r>
          </w:p>
        </w:tc>
        <w:tc>
          <w:tcPr>
            <w:tcW w:w="1418" w:type="dxa"/>
            <w:shd w:val="clear" w:color="auto" w:fill="auto"/>
            <w:vAlign w:val="center"/>
          </w:tcPr>
          <w:p w:rsidR="004471E3" w:rsidRPr="00D52E82" w:rsidRDefault="004471E3" w:rsidP="006553F6">
            <w:pPr>
              <w:jc w:val="center"/>
              <w:rPr>
                <w:color w:val="000000"/>
                <w:sz w:val="24"/>
                <w:szCs w:val="24"/>
              </w:rPr>
            </w:pPr>
            <w:r w:rsidRPr="0DA6A3E9">
              <w:rPr>
                <w:color w:val="000000" w:themeColor="text1"/>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20</w:t>
            </w:r>
          </w:p>
          <w:p w:rsidR="004471E3" w:rsidRPr="0DA6A3E9" w:rsidRDefault="004471E3" w:rsidP="006553F6">
            <w:pPr>
              <w:jc w:val="center"/>
              <w:rPr>
                <w:color w:val="000000" w:themeColor="text1"/>
                <w:sz w:val="24"/>
                <w:szCs w:val="24"/>
              </w:rPr>
            </w:pPr>
            <w:r>
              <w:rPr>
                <w:sz w:val="24"/>
                <w:szCs w:val="24"/>
              </w:rPr>
              <w:t>SAMU: 05</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25</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color w:val="000000"/>
                <w:sz w:val="24"/>
                <w:szCs w:val="24"/>
              </w:rPr>
            </w:pPr>
            <w:r w:rsidRPr="0DA6A3E9">
              <w:rPr>
                <w:color w:val="000000" w:themeColor="text1"/>
                <w:sz w:val="24"/>
                <w:szCs w:val="24"/>
              </w:rPr>
              <w:t>16</w:t>
            </w:r>
          </w:p>
        </w:tc>
        <w:tc>
          <w:tcPr>
            <w:tcW w:w="2976" w:type="dxa"/>
            <w:shd w:val="clear" w:color="auto" w:fill="auto"/>
            <w:vAlign w:val="center"/>
          </w:tcPr>
          <w:p w:rsidR="004471E3" w:rsidRPr="00D52E82" w:rsidRDefault="004471E3" w:rsidP="006553F6">
            <w:pPr>
              <w:rPr>
                <w:b/>
                <w:color w:val="000000"/>
                <w:sz w:val="24"/>
                <w:szCs w:val="24"/>
              </w:rPr>
            </w:pPr>
            <w:r w:rsidRPr="00D52E82">
              <w:rPr>
                <w:b/>
                <w:color w:val="000000"/>
                <w:sz w:val="24"/>
                <w:szCs w:val="24"/>
              </w:rPr>
              <w:t xml:space="preserve">Termômetro infravermelho/ </w:t>
            </w:r>
            <w:r w:rsidRPr="00D52E82">
              <w:rPr>
                <w:color w:val="000000"/>
                <w:sz w:val="24"/>
                <w:szCs w:val="24"/>
                <w:shd w:val="clear" w:color="auto" w:fill="FFFFFF"/>
              </w:rPr>
              <w:t xml:space="preserve">Tipo: Termômetro Infravermelho </w:t>
            </w:r>
            <w:r w:rsidRPr="00D52E82">
              <w:rPr>
                <w:color w:val="000000"/>
                <w:sz w:val="24"/>
                <w:szCs w:val="24"/>
                <w:shd w:val="clear" w:color="auto" w:fill="FFFFFF"/>
              </w:rPr>
              <w:lastRenderedPageBreak/>
              <w:t xml:space="preserve">Sem Contato; Faixa Medição Temperatura: 0 A 50 °C; Aplicação: Área De Tráfego De Pedestre Em Geral; Material: Gabinete Plástico, Tela </w:t>
            </w:r>
            <w:proofErr w:type="gramStart"/>
            <w:r w:rsidRPr="00D52E82">
              <w:rPr>
                <w:color w:val="000000"/>
                <w:sz w:val="24"/>
                <w:szCs w:val="24"/>
                <w:shd w:val="clear" w:color="auto" w:fill="FFFFFF"/>
              </w:rPr>
              <w:t>Lcd</w:t>
            </w:r>
            <w:proofErr w:type="gramEnd"/>
            <w:r w:rsidRPr="00D52E82">
              <w:rPr>
                <w:color w:val="000000"/>
                <w:sz w:val="24"/>
                <w:szCs w:val="24"/>
                <w:shd w:val="clear" w:color="auto" w:fill="FFFFFF"/>
              </w:rPr>
              <w:t>; Características Adicionais: Com Viva Voz, Alarme Sonoro, E Tripé De Suporte; Precisão: 0,2 °C; Alimentação: Bateria 5v E Via Cabo Us</w:t>
            </w:r>
            <w:r>
              <w:rPr>
                <w:color w:val="000000"/>
                <w:sz w:val="24"/>
                <w:szCs w:val="24"/>
                <w:shd w:val="clear" w:color="auto" w:fill="FFFFFF"/>
              </w:rPr>
              <w:t>b</w:t>
            </w:r>
          </w:p>
        </w:tc>
        <w:tc>
          <w:tcPr>
            <w:tcW w:w="1134" w:type="dxa"/>
            <w:shd w:val="clear" w:color="auto" w:fill="auto"/>
            <w:vAlign w:val="center"/>
          </w:tcPr>
          <w:p w:rsidR="004471E3" w:rsidRPr="00D52E82" w:rsidRDefault="004471E3" w:rsidP="006553F6">
            <w:pPr>
              <w:jc w:val="center"/>
              <w:rPr>
                <w:color w:val="000000"/>
                <w:sz w:val="24"/>
                <w:szCs w:val="24"/>
              </w:rPr>
            </w:pPr>
            <w:r w:rsidRPr="00D52E82">
              <w:rPr>
                <w:color w:val="000000"/>
                <w:sz w:val="24"/>
                <w:szCs w:val="24"/>
                <w:shd w:val="clear" w:color="auto" w:fill="FFFFFF"/>
              </w:rPr>
              <w:lastRenderedPageBreak/>
              <w:t>483804</w:t>
            </w:r>
          </w:p>
        </w:tc>
        <w:tc>
          <w:tcPr>
            <w:tcW w:w="1276" w:type="dxa"/>
            <w:shd w:val="clear" w:color="auto" w:fill="auto"/>
            <w:vAlign w:val="center"/>
          </w:tcPr>
          <w:p w:rsidR="004471E3" w:rsidRPr="00D52E82" w:rsidRDefault="004471E3" w:rsidP="006553F6">
            <w:pPr>
              <w:jc w:val="center"/>
              <w:rPr>
                <w:color w:val="000000"/>
                <w:sz w:val="24"/>
                <w:szCs w:val="24"/>
              </w:rPr>
            </w:pPr>
            <w:r>
              <w:rPr>
                <w:color w:val="000000" w:themeColor="text1"/>
                <w:sz w:val="24"/>
                <w:szCs w:val="24"/>
              </w:rPr>
              <w:t>Unidade</w:t>
            </w:r>
          </w:p>
        </w:tc>
        <w:tc>
          <w:tcPr>
            <w:tcW w:w="1418" w:type="dxa"/>
            <w:shd w:val="clear" w:color="auto" w:fill="auto"/>
            <w:vAlign w:val="center"/>
          </w:tcPr>
          <w:p w:rsidR="004471E3" w:rsidRPr="00D52E82" w:rsidRDefault="004471E3" w:rsidP="006553F6">
            <w:pPr>
              <w:jc w:val="center"/>
              <w:rPr>
                <w:color w:val="000000"/>
                <w:sz w:val="24"/>
                <w:szCs w:val="24"/>
              </w:rPr>
            </w:pPr>
            <w:r w:rsidRPr="0DA6A3E9">
              <w:rPr>
                <w:color w:val="000000" w:themeColor="text1"/>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13</w:t>
            </w:r>
          </w:p>
          <w:p w:rsidR="004471E3" w:rsidRPr="0DA6A3E9" w:rsidRDefault="004471E3" w:rsidP="006553F6">
            <w:pPr>
              <w:jc w:val="center"/>
              <w:rPr>
                <w:color w:val="000000" w:themeColor="text1"/>
                <w:sz w:val="24"/>
                <w:szCs w:val="24"/>
              </w:rPr>
            </w:pPr>
            <w:r>
              <w:rPr>
                <w:sz w:val="24"/>
                <w:szCs w:val="24"/>
              </w:rPr>
              <w:t>SAMU: 02</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15</w:t>
            </w:r>
          </w:p>
        </w:tc>
      </w:tr>
      <w:tr w:rsidR="004471E3" w:rsidRPr="00D52E82" w:rsidTr="004471E3">
        <w:trPr>
          <w:trHeight w:val="300"/>
        </w:trPr>
        <w:tc>
          <w:tcPr>
            <w:tcW w:w="710" w:type="dxa"/>
            <w:shd w:val="clear" w:color="auto" w:fill="auto"/>
            <w:vAlign w:val="center"/>
          </w:tcPr>
          <w:p w:rsidR="004471E3" w:rsidRPr="00D52E82" w:rsidRDefault="004471E3" w:rsidP="006553F6">
            <w:pPr>
              <w:jc w:val="center"/>
              <w:rPr>
                <w:color w:val="000000"/>
                <w:sz w:val="24"/>
                <w:szCs w:val="24"/>
              </w:rPr>
            </w:pPr>
            <w:r w:rsidRPr="0DA6A3E9">
              <w:rPr>
                <w:color w:val="000000" w:themeColor="text1"/>
                <w:sz w:val="24"/>
                <w:szCs w:val="24"/>
              </w:rPr>
              <w:lastRenderedPageBreak/>
              <w:t>17</w:t>
            </w:r>
          </w:p>
        </w:tc>
        <w:tc>
          <w:tcPr>
            <w:tcW w:w="2976" w:type="dxa"/>
            <w:shd w:val="clear" w:color="auto" w:fill="auto"/>
            <w:vAlign w:val="center"/>
          </w:tcPr>
          <w:p w:rsidR="004471E3" w:rsidRPr="00D52E82" w:rsidRDefault="004471E3" w:rsidP="006553F6">
            <w:pPr>
              <w:shd w:val="clear" w:color="auto" w:fill="FFFFFF"/>
              <w:ind w:left="14"/>
              <w:rPr>
                <w:color w:val="000000"/>
                <w:sz w:val="24"/>
                <w:szCs w:val="24"/>
              </w:rPr>
            </w:pPr>
            <w:r w:rsidRPr="00D52E82">
              <w:rPr>
                <w:b/>
                <w:color w:val="000000"/>
                <w:sz w:val="24"/>
                <w:szCs w:val="24"/>
              </w:rPr>
              <w:t xml:space="preserve">Cuba rim, </w:t>
            </w:r>
            <w:r w:rsidRPr="00D52E82">
              <w:rPr>
                <w:color w:val="000000"/>
                <w:sz w:val="24"/>
                <w:szCs w:val="24"/>
              </w:rPr>
              <w:t xml:space="preserve">inox. </w:t>
            </w:r>
          </w:p>
        </w:tc>
        <w:tc>
          <w:tcPr>
            <w:tcW w:w="1134" w:type="dxa"/>
            <w:shd w:val="clear" w:color="auto" w:fill="auto"/>
            <w:vAlign w:val="center"/>
          </w:tcPr>
          <w:p w:rsidR="004471E3" w:rsidRPr="00D52E82" w:rsidRDefault="004471E3" w:rsidP="006553F6">
            <w:pPr>
              <w:wordWrap w:val="0"/>
              <w:jc w:val="center"/>
              <w:rPr>
                <w:color w:val="000000"/>
                <w:sz w:val="24"/>
                <w:szCs w:val="24"/>
              </w:rPr>
            </w:pPr>
            <w:r>
              <w:rPr>
                <w:color w:val="000000"/>
                <w:sz w:val="24"/>
                <w:szCs w:val="24"/>
              </w:rPr>
              <w:t>482871</w:t>
            </w:r>
            <w:r w:rsidRPr="00D52E82">
              <w:rPr>
                <w:color w:val="000000"/>
                <w:sz w:val="24"/>
                <w:szCs w:val="24"/>
              </w:rPr>
              <w:t xml:space="preserve"> </w:t>
            </w:r>
          </w:p>
        </w:tc>
        <w:tc>
          <w:tcPr>
            <w:tcW w:w="1276" w:type="dxa"/>
            <w:shd w:val="clear" w:color="auto" w:fill="auto"/>
            <w:vAlign w:val="center"/>
          </w:tcPr>
          <w:p w:rsidR="004471E3" w:rsidRPr="00D52E82" w:rsidRDefault="004471E3" w:rsidP="006553F6">
            <w:pPr>
              <w:jc w:val="center"/>
              <w:rPr>
                <w:color w:val="000000"/>
                <w:sz w:val="24"/>
                <w:szCs w:val="24"/>
              </w:rPr>
            </w:pPr>
            <w:r>
              <w:rPr>
                <w:color w:val="000000" w:themeColor="text1"/>
                <w:sz w:val="24"/>
                <w:szCs w:val="24"/>
              </w:rPr>
              <w:t>Unidade</w:t>
            </w:r>
          </w:p>
        </w:tc>
        <w:tc>
          <w:tcPr>
            <w:tcW w:w="1418" w:type="dxa"/>
            <w:shd w:val="clear" w:color="auto" w:fill="auto"/>
            <w:vAlign w:val="center"/>
          </w:tcPr>
          <w:p w:rsidR="004471E3" w:rsidRPr="00D52E82" w:rsidRDefault="004471E3" w:rsidP="006553F6">
            <w:pPr>
              <w:jc w:val="center"/>
              <w:rPr>
                <w:color w:val="000000"/>
                <w:sz w:val="24"/>
                <w:szCs w:val="24"/>
              </w:rPr>
            </w:pPr>
            <w:r w:rsidRPr="0DA6A3E9">
              <w:rPr>
                <w:color w:val="000000" w:themeColor="text1"/>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15</w:t>
            </w:r>
          </w:p>
          <w:p w:rsidR="004471E3" w:rsidRPr="0DA6A3E9" w:rsidRDefault="004471E3" w:rsidP="006553F6">
            <w:pPr>
              <w:jc w:val="center"/>
              <w:rPr>
                <w:color w:val="000000" w:themeColor="text1"/>
                <w:sz w:val="24"/>
                <w:szCs w:val="24"/>
              </w:rPr>
            </w:pPr>
            <w:r>
              <w:rPr>
                <w:sz w:val="24"/>
                <w:szCs w:val="24"/>
              </w:rPr>
              <w:t>SAMU: 05</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20</w:t>
            </w:r>
          </w:p>
        </w:tc>
      </w:tr>
      <w:tr w:rsidR="004471E3" w:rsidTr="004471E3">
        <w:trPr>
          <w:trHeight w:val="300"/>
        </w:trPr>
        <w:tc>
          <w:tcPr>
            <w:tcW w:w="710"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18</w:t>
            </w:r>
          </w:p>
        </w:tc>
        <w:tc>
          <w:tcPr>
            <w:tcW w:w="2976" w:type="dxa"/>
            <w:shd w:val="clear" w:color="auto" w:fill="auto"/>
            <w:vAlign w:val="center"/>
          </w:tcPr>
          <w:p w:rsidR="004471E3" w:rsidRDefault="004471E3" w:rsidP="006553F6">
            <w:pPr>
              <w:rPr>
                <w:color w:val="000000" w:themeColor="text1"/>
                <w:sz w:val="24"/>
                <w:szCs w:val="24"/>
              </w:rPr>
            </w:pPr>
            <w:r w:rsidRPr="6718E891">
              <w:rPr>
                <w:b/>
                <w:bCs/>
                <w:color w:val="000000" w:themeColor="text1"/>
                <w:sz w:val="24"/>
                <w:szCs w:val="24"/>
              </w:rPr>
              <w:t xml:space="preserve">Reanimador manual, </w:t>
            </w:r>
            <w:r w:rsidRPr="6718E891">
              <w:rPr>
                <w:color w:val="000000" w:themeColor="text1"/>
                <w:sz w:val="24"/>
                <w:szCs w:val="24"/>
              </w:rPr>
              <w:t xml:space="preserve">ADULTO, completo, com balão confeccionado em silicone translúcido de alta </w:t>
            </w:r>
            <w:proofErr w:type="gramStart"/>
            <w:r w:rsidRPr="6718E891">
              <w:rPr>
                <w:color w:val="000000" w:themeColor="text1"/>
                <w:sz w:val="24"/>
                <w:szCs w:val="24"/>
              </w:rPr>
              <w:t>resistência ,</w:t>
            </w:r>
            <w:proofErr w:type="gramEnd"/>
            <w:r w:rsidRPr="6718E891">
              <w:rPr>
                <w:color w:val="000000" w:themeColor="text1"/>
                <w:sz w:val="24"/>
                <w:szCs w:val="24"/>
              </w:rPr>
              <w:t xml:space="preserve"> máscara de PC com coxim de silicone, válvula unidirecional em PC, com extensão plástica de 2,0 m.</w:t>
            </w:r>
          </w:p>
        </w:tc>
        <w:tc>
          <w:tcPr>
            <w:tcW w:w="1134"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Não encontrado</w:t>
            </w:r>
          </w:p>
        </w:tc>
        <w:tc>
          <w:tcPr>
            <w:tcW w:w="1276" w:type="dxa"/>
            <w:shd w:val="clear" w:color="auto" w:fill="auto"/>
            <w:vAlign w:val="center"/>
          </w:tcPr>
          <w:p w:rsidR="004471E3" w:rsidRDefault="004471E3" w:rsidP="006553F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20</w:t>
            </w:r>
          </w:p>
          <w:p w:rsidR="004471E3" w:rsidRPr="0DA6A3E9" w:rsidRDefault="004471E3" w:rsidP="006553F6">
            <w:pPr>
              <w:jc w:val="center"/>
              <w:rPr>
                <w:color w:val="000000" w:themeColor="text1"/>
                <w:sz w:val="24"/>
                <w:szCs w:val="24"/>
              </w:rPr>
            </w:pPr>
            <w:r>
              <w:rPr>
                <w:sz w:val="24"/>
                <w:szCs w:val="24"/>
              </w:rPr>
              <w:t>SAMU: 05</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25</w:t>
            </w:r>
          </w:p>
        </w:tc>
      </w:tr>
      <w:tr w:rsidR="004471E3" w:rsidTr="004471E3">
        <w:trPr>
          <w:trHeight w:val="300"/>
        </w:trPr>
        <w:tc>
          <w:tcPr>
            <w:tcW w:w="710"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19</w:t>
            </w:r>
          </w:p>
        </w:tc>
        <w:tc>
          <w:tcPr>
            <w:tcW w:w="2976" w:type="dxa"/>
            <w:shd w:val="clear" w:color="auto" w:fill="auto"/>
            <w:vAlign w:val="center"/>
          </w:tcPr>
          <w:p w:rsidR="004471E3" w:rsidRDefault="004471E3" w:rsidP="006553F6">
            <w:pPr>
              <w:rPr>
                <w:color w:val="000000" w:themeColor="text1"/>
                <w:sz w:val="24"/>
                <w:szCs w:val="24"/>
              </w:rPr>
            </w:pPr>
            <w:r w:rsidRPr="6718E891">
              <w:rPr>
                <w:b/>
                <w:bCs/>
                <w:color w:val="000000" w:themeColor="text1"/>
                <w:sz w:val="24"/>
                <w:szCs w:val="24"/>
              </w:rPr>
              <w:t xml:space="preserve">Reanimador manual, </w:t>
            </w:r>
            <w:r w:rsidRPr="6718E891">
              <w:rPr>
                <w:color w:val="000000" w:themeColor="text1"/>
                <w:sz w:val="24"/>
                <w:szCs w:val="24"/>
              </w:rPr>
              <w:t xml:space="preserve">PEDIATRICO, completo, com balão confeccionado em silicone translúcido de alta </w:t>
            </w:r>
            <w:proofErr w:type="gramStart"/>
            <w:r w:rsidRPr="6718E891">
              <w:rPr>
                <w:color w:val="000000" w:themeColor="text1"/>
                <w:sz w:val="24"/>
                <w:szCs w:val="24"/>
              </w:rPr>
              <w:t>resistência ,</w:t>
            </w:r>
            <w:proofErr w:type="gramEnd"/>
            <w:r w:rsidRPr="6718E891">
              <w:rPr>
                <w:color w:val="000000" w:themeColor="text1"/>
                <w:sz w:val="24"/>
                <w:szCs w:val="24"/>
              </w:rPr>
              <w:t xml:space="preserve"> máscara de PC com coxim de silicone, válvula unidirecional em PC, com extensão plástica de 2,0 m.</w:t>
            </w:r>
          </w:p>
        </w:tc>
        <w:tc>
          <w:tcPr>
            <w:tcW w:w="1134"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Não encontrado</w:t>
            </w:r>
          </w:p>
          <w:p w:rsidR="004471E3" w:rsidRDefault="004471E3" w:rsidP="006553F6">
            <w:pPr>
              <w:jc w:val="center"/>
              <w:rPr>
                <w:color w:val="000000" w:themeColor="text1"/>
                <w:sz w:val="24"/>
                <w:szCs w:val="24"/>
              </w:rPr>
            </w:pPr>
          </w:p>
        </w:tc>
        <w:tc>
          <w:tcPr>
            <w:tcW w:w="1276" w:type="dxa"/>
            <w:shd w:val="clear" w:color="auto" w:fill="auto"/>
            <w:vAlign w:val="center"/>
          </w:tcPr>
          <w:p w:rsidR="004471E3" w:rsidRDefault="004471E3" w:rsidP="006553F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18</w:t>
            </w:r>
          </w:p>
          <w:p w:rsidR="004471E3" w:rsidRPr="0DA6A3E9" w:rsidRDefault="004471E3" w:rsidP="006553F6">
            <w:pPr>
              <w:jc w:val="center"/>
              <w:rPr>
                <w:color w:val="000000" w:themeColor="text1"/>
                <w:sz w:val="24"/>
                <w:szCs w:val="24"/>
              </w:rPr>
            </w:pPr>
            <w:r>
              <w:rPr>
                <w:sz w:val="24"/>
                <w:szCs w:val="24"/>
              </w:rPr>
              <w:t>SAMU: 02</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20</w:t>
            </w:r>
          </w:p>
        </w:tc>
      </w:tr>
      <w:tr w:rsidR="004471E3" w:rsidTr="004471E3">
        <w:trPr>
          <w:trHeight w:val="300"/>
        </w:trPr>
        <w:tc>
          <w:tcPr>
            <w:tcW w:w="710"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20</w:t>
            </w:r>
          </w:p>
        </w:tc>
        <w:tc>
          <w:tcPr>
            <w:tcW w:w="2976" w:type="dxa"/>
            <w:shd w:val="clear" w:color="auto" w:fill="auto"/>
            <w:vAlign w:val="center"/>
          </w:tcPr>
          <w:p w:rsidR="004471E3" w:rsidRDefault="004471E3" w:rsidP="006553F6">
            <w:pPr>
              <w:rPr>
                <w:b/>
                <w:bCs/>
                <w:color w:val="000000" w:themeColor="text1"/>
                <w:sz w:val="24"/>
                <w:szCs w:val="24"/>
              </w:rPr>
            </w:pPr>
            <w:r w:rsidRPr="1D0CC124">
              <w:rPr>
                <w:b/>
                <w:bCs/>
                <w:color w:val="000000" w:themeColor="text1"/>
                <w:sz w:val="24"/>
                <w:szCs w:val="24"/>
              </w:rPr>
              <w:t xml:space="preserve">Colar Cervical de resgate tamanho P (pequeno), </w:t>
            </w:r>
            <w:r w:rsidRPr="1D0CC124">
              <w:rPr>
                <w:color w:val="000000" w:themeColor="text1"/>
                <w:sz w:val="24"/>
                <w:szCs w:val="24"/>
              </w:rPr>
              <w:t xml:space="preserve">circunferência ajustável entre 30 a 34 cm, com sistema de fechamento </w:t>
            </w:r>
            <w:proofErr w:type="gramStart"/>
            <w:r w:rsidRPr="1D0CC124">
              <w:rPr>
                <w:color w:val="000000" w:themeColor="text1"/>
                <w:sz w:val="24"/>
                <w:szCs w:val="24"/>
              </w:rPr>
              <w:t>ajustável ,</w:t>
            </w:r>
            <w:proofErr w:type="gramEnd"/>
            <w:r w:rsidRPr="1D0CC124">
              <w:rPr>
                <w:color w:val="000000" w:themeColor="text1"/>
                <w:sz w:val="24"/>
                <w:szCs w:val="24"/>
              </w:rPr>
              <w:t xml:space="preserve"> forro interno macio e respirável, feito de material em polietileno de alta densidade, revestido em EVA</w:t>
            </w:r>
          </w:p>
        </w:tc>
        <w:tc>
          <w:tcPr>
            <w:tcW w:w="1134"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Não encontrado</w:t>
            </w:r>
          </w:p>
          <w:p w:rsidR="004471E3" w:rsidRDefault="004471E3" w:rsidP="006553F6">
            <w:pPr>
              <w:jc w:val="center"/>
              <w:rPr>
                <w:color w:val="000000" w:themeColor="text1"/>
                <w:sz w:val="24"/>
                <w:szCs w:val="24"/>
              </w:rPr>
            </w:pPr>
          </w:p>
        </w:tc>
        <w:tc>
          <w:tcPr>
            <w:tcW w:w="1276" w:type="dxa"/>
            <w:shd w:val="clear" w:color="auto" w:fill="auto"/>
            <w:vAlign w:val="center"/>
          </w:tcPr>
          <w:p w:rsidR="004471E3" w:rsidRDefault="004471E3" w:rsidP="006553F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01</w:t>
            </w:r>
          </w:p>
        </w:tc>
        <w:tc>
          <w:tcPr>
            <w:tcW w:w="1417" w:type="dxa"/>
            <w:vAlign w:val="center"/>
          </w:tcPr>
          <w:p w:rsidR="004471E3" w:rsidRPr="0DA6A3E9" w:rsidRDefault="004471E3" w:rsidP="006553F6">
            <w:pPr>
              <w:jc w:val="center"/>
              <w:rPr>
                <w:color w:val="000000" w:themeColor="text1"/>
                <w:sz w:val="24"/>
                <w:szCs w:val="24"/>
              </w:rPr>
            </w:pPr>
            <w:r>
              <w:rPr>
                <w:color w:val="000000" w:themeColor="text1"/>
                <w:sz w:val="24"/>
                <w:szCs w:val="24"/>
              </w:rPr>
              <w:t>SAMU: 05</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05</w:t>
            </w:r>
          </w:p>
        </w:tc>
      </w:tr>
      <w:tr w:rsidR="004471E3" w:rsidTr="004471E3">
        <w:trPr>
          <w:trHeight w:val="300"/>
        </w:trPr>
        <w:tc>
          <w:tcPr>
            <w:tcW w:w="710"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21</w:t>
            </w:r>
          </w:p>
        </w:tc>
        <w:tc>
          <w:tcPr>
            <w:tcW w:w="2976" w:type="dxa"/>
            <w:shd w:val="clear" w:color="auto" w:fill="auto"/>
            <w:vAlign w:val="center"/>
          </w:tcPr>
          <w:p w:rsidR="004471E3" w:rsidRDefault="004471E3" w:rsidP="006553F6">
            <w:pPr>
              <w:rPr>
                <w:b/>
                <w:bCs/>
                <w:color w:val="000000" w:themeColor="text1"/>
                <w:sz w:val="24"/>
                <w:szCs w:val="24"/>
              </w:rPr>
            </w:pPr>
            <w:r w:rsidRPr="68574CC7">
              <w:rPr>
                <w:b/>
                <w:bCs/>
                <w:color w:val="000000" w:themeColor="text1"/>
                <w:sz w:val="24"/>
                <w:szCs w:val="24"/>
              </w:rPr>
              <w:t xml:space="preserve">Colar Cervical de resgate tamanho M (médio), </w:t>
            </w:r>
            <w:r w:rsidRPr="68574CC7">
              <w:rPr>
                <w:color w:val="000000" w:themeColor="text1"/>
                <w:sz w:val="24"/>
                <w:szCs w:val="24"/>
              </w:rPr>
              <w:t xml:space="preserve">circunferência ajustável entre 35 a 39 cm, com sistema de fechamento </w:t>
            </w:r>
            <w:proofErr w:type="gramStart"/>
            <w:r w:rsidRPr="68574CC7">
              <w:rPr>
                <w:color w:val="000000" w:themeColor="text1"/>
                <w:sz w:val="24"/>
                <w:szCs w:val="24"/>
              </w:rPr>
              <w:t>ajustável ,</w:t>
            </w:r>
            <w:proofErr w:type="gramEnd"/>
            <w:r w:rsidRPr="68574CC7">
              <w:rPr>
                <w:color w:val="000000" w:themeColor="text1"/>
                <w:sz w:val="24"/>
                <w:szCs w:val="24"/>
              </w:rPr>
              <w:t xml:space="preserve"> forro interno macio e respirável, feito de material em polietileno de alta densidade, revestido em EVA</w:t>
            </w:r>
          </w:p>
        </w:tc>
        <w:tc>
          <w:tcPr>
            <w:tcW w:w="1134"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Não encontrado</w:t>
            </w:r>
          </w:p>
          <w:p w:rsidR="004471E3" w:rsidRDefault="004471E3" w:rsidP="006553F6">
            <w:pPr>
              <w:jc w:val="center"/>
              <w:rPr>
                <w:color w:val="000000" w:themeColor="text1"/>
                <w:sz w:val="24"/>
                <w:szCs w:val="24"/>
              </w:rPr>
            </w:pPr>
          </w:p>
        </w:tc>
        <w:tc>
          <w:tcPr>
            <w:tcW w:w="1276" w:type="dxa"/>
            <w:shd w:val="clear" w:color="auto" w:fill="auto"/>
            <w:vAlign w:val="center"/>
          </w:tcPr>
          <w:p w:rsidR="004471E3" w:rsidRDefault="004471E3" w:rsidP="006553F6">
            <w:pPr>
              <w:jc w:val="center"/>
              <w:rPr>
                <w:color w:val="000000" w:themeColor="text1"/>
                <w:sz w:val="24"/>
                <w:szCs w:val="24"/>
              </w:rPr>
            </w:pPr>
            <w:r>
              <w:rPr>
                <w:color w:val="000000" w:themeColor="text1"/>
                <w:sz w:val="24"/>
                <w:szCs w:val="24"/>
              </w:rPr>
              <w:t>Unidade</w:t>
            </w:r>
            <w:r w:rsidRPr="0DA6A3E9">
              <w:rPr>
                <w:color w:val="000000" w:themeColor="text1"/>
                <w:sz w:val="24"/>
                <w:szCs w:val="24"/>
              </w:rPr>
              <w:t xml:space="preserve"> </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01</w:t>
            </w:r>
          </w:p>
        </w:tc>
        <w:tc>
          <w:tcPr>
            <w:tcW w:w="1417" w:type="dxa"/>
            <w:vAlign w:val="center"/>
          </w:tcPr>
          <w:p w:rsidR="004471E3" w:rsidRPr="0DA6A3E9" w:rsidRDefault="004471E3" w:rsidP="006553F6">
            <w:pPr>
              <w:jc w:val="center"/>
              <w:rPr>
                <w:color w:val="000000" w:themeColor="text1"/>
                <w:sz w:val="24"/>
                <w:szCs w:val="24"/>
              </w:rPr>
            </w:pPr>
            <w:r>
              <w:rPr>
                <w:color w:val="000000" w:themeColor="text1"/>
                <w:sz w:val="24"/>
                <w:szCs w:val="24"/>
              </w:rPr>
              <w:t>SAMU: 05</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05</w:t>
            </w:r>
          </w:p>
        </w:tc>
      </w:tr>
      <w:tr w:rsidR="004471E3" w:rsidTr="004471E3">
        <w:trPr>
          <w:trHeight w:val="300"/>
        </w:trPr>
        <w:tc>
          <w:tcPr>
            <w:tcW w:w="710"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lastRenderedPageBreak/>
              <w:t>22</w:t>
            </w:r>
          </w:p>
        </w:tc>
        <w:tc>
          <w:tcPr>
            <w:tcW w:w="2976" w:type="dxa"/>
            <w:shd w:val="clear" w:color="auto" w:fill="auto"/>
            <w:vAlign w:val="center"/>
          </w:tcPr>
          <w:p w:rsidR="004471E3" w:rsidRDefault="004471E3" w:rsidP="006553F6">
            <w:pPr>
              <w:rPr>
                <w:b/>
                <w:bCs/>
                <w:color w:val="000000" w:themeColor="text1"/>
                <w:sz w:val="24"/>
                <w:szCs w:val="24"/>
              </w:rPr>
            </w:pPr>
            <w:r w:rsidRPr="68574CC7">
              <w:rPr>
                <w:b/>
                <w:bCs/>
                <w:color w:val="000000" w:themeColor="text1"/>
                <w:sz w:val="24"/>
                <w:szCs w:val="24"/>
              </w:rPr>
              <w:t xml:space="preserve">Colar Cervical de resgate tamanho G (grande), </w:t>
            </w:r>
            <w:r w:rsidRPr="68574CC7">
              <w:rPr>
                <w:color w:val="000000" w:themeColor="text1"/>
                <w:sz w:val="24"/>
                <w:szCs w:val="24"/>
              </w:rPr>
              <w:t xml:space="preserve">circunferência ajustável entre 40 a 44 cm, com sistema de fechamento </w:t>
            </w:r>
            <w:proofErr w:type="gramStart"/>
            <w:r w:rsidRPr="68574CC7">
              <w:rPr>
                <w:color w:val="000000" w:themeColor="text1"/>
                <w:sz w:val="24"/>
                <w:szCs w:val="24"/>
              </w:rPr>
              <w:t>ajustável ,</w:t>
            </w:r>
            <w:proofErr w:type="gramEnd"/>
            <w:r w:rsidRPr="68574CC7">
              <w:rPr>
                <w:color w:val="000000" w:themeColor="text1"/>
                <w:sz w:val="24"/>
                <w:szCs w:val="24"/>
              </w:rPr>
              <w:t xml:space="preserve"> forro interno macio e respirável, feito de material em polietileno de alta densidade, revestido em EVA</w:t>
            </w:r>
          </w:p>
        </w:tc>
        <w:tc>
          <w:tcPr>
            <w:tcW w:w="1134"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Não encontrado</w:t>
            </w:r>
          </w:p>
          <w:p w:rsidR="004471E3" w:rsidRDefault="004471E3" w:rsidP="006553F6">
            <w:pPr>
              <w:jc w:val="center"/>
              <w:rPr>
                <w:color w:val="000000" w:themeColor="text1"/>
                <w:sz w:val="24"/>
                <w:szCs w:val="24"/>
              </w:rPr>
            </w:pPr>
          </w:p>
        </w:tc>
        <w:tc>
          <w:tcPr>
            <w:tcW w:w="1276" w:type="dxa"/>
            <w:shd w:val="clear" w:color="auto" w:fill="auto"/>
            <w:vAlign w:val="center"/>
          </w:tcPr>
          <w:p w:rsidR="004471E3" w:rsidRDefault="004471E3" w:rsidP="006553F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01</w:t>
            </w:r>
          </w:p>
        </w:tc>
        <w:tc>
          <w:tcPr>
            <w:tcW w:w="1417" w:type="dxa"/>
            <w:vAlign w:val="center"/>
          </w:tcPr>
          <w:p w:rsidR="004471E3" w:rsidRPr="0DA6A3E9" w:rsidRDefault="004471E3" w:rsidP="006553F6">
            <w:pPr>
              <w:jc w:val="center"/>
              <w:rPr>
                <w:color w:val="000000" w:themeColor="text1"/>
                <w:sz w:val="24"/>
                <w:szCs w:val="24"/>
              </w:rPr>
            </w:pPr>
            <w:r>
              <w:rPr>
                <w:color w:val="000000" w:themeColor="text1"/>
                <w:sz w:val="24"/>
                <w:szCs w:val="24"/>
              </w:rPr>
              <w:t>SAMU: 05</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05</w:t>
            </w:r>
          </w:p>
        </w:tc>
      </w:tr>
      <w:tr w:rsidR="004471E3" w:rsidTr="004471E3">
        <w:trPr>
          <w:trHeight w:val="300"/>
        </w:trPr>
        <w:tc>
          <w:tcPr>
            <w:tcW w:w="710"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23</w:t>
            </w:r>
          </w:p>
        </w:tc>
        <w:tc>
          <w:tcPr>
            <w:tcW w:w="2976" w:type="dxa"/>
            <w:shd w:val="clear" w:color="auto" w:fill="auto"/>
            <w:vAlign w:val="center"/>
          </w:tcPr>
          <w:p w:rsidR="004471E3" w:rsidRDefault="004471E3" w:rsidP="006553F6">
            <w:pPr>
              <w:rPr>
                <w:b/>
                <w:bCs/>
                <w:color w:val="000000" w:themeColor="text1"/>
                <w:sz w:val="24"/>
                <w:szCs w:val="24"/>
              </w:rPr>
            </w:pPr>
            <w:r w:rsidRPr="68574CC7">
              <w:rPr>
                <w:b/>
                <w:bCs/>
                <w:color w:val="000000" w:themeColor="text1"/>
                <w:sz w:val="24"/>
                <w:szCs w:val="24"/>
              </w:rPr>
              <w:t>Colar Cervical de resgate tamanho GG (</w:t>
            </w:r>
            <w:proofErr w:type="gramStart"/>
            <w:r w:rsidRPr="68574CC7">
              <w:rPr>
                <w:b/>
                <w:bCs/>
                <w:color w:val="000000" w:themeColor="text1"/>
                <w:sz w:val="24"/>
                <w:szCs w:val="24"/>
              </w:rPr>
              <w:t>extra grande</w:t>
            </w:r>
            <w:proofErr w:type="gramEnd"/>
            <w:r w:rsidRPr="68574CC7">
              <w:rPr>
                <w:b/>
                <w:bCs/>
                <w:color w:val="000000" w:themeColor="text1"/>
                <w:sz w:val="24"/>
                <w:szCs w:val="24"/>
              </w:rPr>
              <w:t xml:space="preserve">), </w:t>
            </w:r>
            <w:r w:rsidRPr="68574CC7">
              <w:rPr>
                <w:color w:val="000000" w:themeColor="text1"/>
                <w:sz w:val="24"/>
                <w:szCs w:val="24"/>
              </w:rPr>
              <w:t>circunferência ajustável entre 45 a 50 cm, com sistema de fechamento ajustável , forro interno macio e respirável, feito de material em polietileno de alta densidade, revestido em EVA</w:t>
            </w:r>
          </w:p>
        </w:tc>
        <w:tc>
          <w:tcPr>
            <w:tcW w:w="1134"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Não encontrado</w:t>
            </w:r>
          </w:p>
          <w:p w:rsidR="004471E3" w:rsidRDefault="004471E3" w:rsidP="006553F6">
            <w:pPr>
              <w:jc w:val="center"/>
              <w:rPr>
                <w:color w:val="000000" w:themeColor="text1"/>
                <w:sz w:val="24"/>
                <w:szCs w:val="24"/>
              </w:rPr>
            </w:pPr>
          </w:p>
        </w:tc>
        <w:tc>
          <w:tcPr>
            <w:tcW w:w="1276" w:type="dxa"/>
            <w:shd w:val="clear" w:color="auto" w:fill="auto"/>
            <w:vAlign w:val="center"/>
          </w:tcPr>
          <w:p w:rsidR="004471E3" w:rsidRDefault="004471E3" w:rsidP="006553F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01</w:t>
            </w:r>
          </w:p>
        </w:tc>
        <w:tc>
          <w:tcPr>
            <w:tcW w:w="1417" w:type="dxa"/>
            <w:vAlign w:val="center"/>
          </w:tcPr>
          <w:p w:rsidR="004471E3" w:rsidRPr="0DA6A3E9" w:rsidRDefault="004471E3" w:rsidP="006553F6">
            <w:pPr>
              <w:jc w:val="center"/>
              <w:rPr>
                <w:color w:val="000000" w:themeColor="text1"/>
                <w:sz w:val="24"/>
                <w:szCs w:val="24"/>
              </w:rPr>
            </w:pPr>
            <w:r>
              <w:rPr>
                <w:color w:val="000000" w:themeColor="text1"/>
                <w:sz w:val="24"/>
                <w:szCs w:val="24"/>
              </w:rPr>
              <w:t>SAMU: 05</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05</w:t>
            </w:r>
          </w:p>
        </w:tc>
      </w:tr>
      <w:tr w:rsidR="004471E3" w:rsidTr="004471E3">
        <w:trPr>
          <w:trHeight w:val="300"/>
        </w:trPr>
        <w:tc>
          <w:tcPr>
            <w:tcW w:w="710"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24</w:t>
            </w:r>
          </w:p>
        </w:tc>
        <w:tc>
          <w:tcPr>
            <w:tcW w:w="2976" w:type="dxa"/>
            <w:shd w:val="clear" w:color="auto" w:fill="auto"/>
            <w:vAlign w:val="center"/>
          </w:tcPr>
          <w:p w:rsidR="004471E3" w:rsidRDefault="004471E3" w:rsidP="006553F6">
            <w:pPr>
              <w:rPr>
                <w:color w:val="000000" w:themeColor="text1"/>
                <w:sz w:val="24"/>
                <w:szCs w:val="24"/>
              </w:rPr>
            </w:pPr>
            <w:r w:rsidRPr="5D025496">
              <w:rPr>
                <w:b/>
                <w:bCs/>
                <w:color w:val="000000" w:themeColor="text1"/>
                <w:sz w:val="24"/>
                <w:szCs w:val="24"/>
              </w:rPr>
              <w:t xml:space="preserve">Colar Cervical de resgate Infantil ajustável, </w:t>
            </w:r>
            <w:r w:rsidRPr="5D025496">
              <w:rPr>
                <w:color w:val="000000" w:themeColor="text1"/>
                <w:sz w:val="24"/>
                <w:szCs w:val="24"/>
              </w:rPr>
              <w:t>12 ajustes.</w:t>
            </w:r>
          </w:p>
        </w:tc>
        <w:tc>
          <w:tcPr>
            <w:tcW w:w="1134"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Não encontrado</w:t>
            </w:r>
          </w:p>
        </w:tc>
        <w:tc>
          <w:tcPr>
            <w:tcW w:w="1276" w:type="dxa"/>
            <w:shd w:val="clear" w:color="auto" w:fill="auto"/>
            <w:vAlign w:val="center"/>
          </w:tcPr>
          <w:p w:rsidR="004471E3" w:rsidRDefault="004471E3" w:rsidP="006553F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01</w:t>
            </w:r>
          </w:p>
        </w:tc>
        <w:tc>
          <w:tcPr>
            <w:tcW w:w="1417" w:type="dxa"/>
            <w:vAlign w:val="center"/>
          </w:tcPr>
          <w:p w:rsidR="004471E3" w:rsidRPr="0DA6A3E9" w:rsidRDefault="004471E3" w:rsidP="006553F6">
            <w:pPr>
              <w:jc w:val="center"/>
              <w:rPr>
                <w:color w:val="000000" w:themeColor="text1"/>
                <w:sz w:val="24"/>
                <w:szCs w:val="24"/>
              </w:rPr>
            </w:pPr>
            <w:r>
              <w:rPr>
                <w:color w:val="000000" w:themeColor="text1"/>
                <w:sz w:val="24"/>
                <w:szCs w:val="24"/>
              </w:rPr>
              <w:t>SAMU: 05</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05</w:t>
            </w:r>
          </w:p>
        </w:tc>
      </w:tr>
      <w:tr w:rsidR="004471E3" w:rsidTr="004471E3">
        <w:trPr>
          <w:trHeight w:val="300"/>
        </w:trPr>
        <w:tc>
          <w:tcPr>
            <w:tcW w:w="710"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25</w:t>
            </w:r>
          </w:p>
        </w:tc>
        <w:tc>
          <w:tcPr>
            <w:tcW w:w="2976" w:type="dxa"/>
            <w:shd w:val="clear" w:color="auto" w:fill="auto"/>
            <w:vAlign w:val="center"/>
          </w:tcPr>
          <w:p w:rsidR="004471E3" w:rsidRDefault="004471E3" w:rsidP="006553F6">
            <w:pPr>
              <w:rPr>
                <w:color w:val="000000" w:themeColor="text1"/>
                <w:sz w:val="24"/>
                <w:szCs w:val="24"/>
              </w:rPr>
            </w:pPr>
            <w:r w:rsidRPr="7A01619C">
              <w:rPr>
                <w:b/>
                <w:bCs/>
                <w:color w:val="000000" w:themeColor="text1"/>
                <w:sz w:val="24"/>
                <w:szCs w:val="24"/>
              </w:rPr>
              <w:t xml:space="preserve">Imobilizador de cabeça HEAD BLOCK, </w:t>
            </w:r>
            <w:r w:rsidRPr="7A01619C">
              <w:rPr>
                <w:color w:val="000000" w:themeColor="text1"/>
                <w:sz w:val="24"/>
                <w:szCs w:val="24"/>
              </w:rPr>
              <w:t xml:space="preserve">Adulto, impermeável, com tirantes de </w:t>
            </w:r>
            <w:proofErr w:type="gramStart"/>
            <w:r w:rsidRPr="7A01619C">
              <w:rPr>
                <w:color w:val="000000" w:themeColor="text1"/>
                <w:sz w:val="24"/>
                <w:szCs w:val="24"/>
              </w:rPr>
              <w:t>fixação .</w:t>
            </w:r>
            <w:proofErr w:type="gramEnd"/>
          </w:p>
        </w:tc>
        <w:tc>
          <w:tcPr>
            <w:tcW w:w="1134"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Não encontrado</w:t>
            </w:r>
          </w:p>
        </w:tc>
        <w:tc>
          <w:tcPr>
            <w:tcW w:w="1276" w:type="dxa"/>
            <w:shd w:val="clear" w:color="auto" w:fill="auto"/>
            <w:vAlign w:val="center"/>
          </w:tcPr>
          <w:p w:rsidR="004471E3" w:rsidRDefault="004471E3" w:rsidP="006553F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01</w:t>
            </w:r>
          </w:p>
        </w:tc>
        <w:tc>
          <w:tcPr>
            <w:tcW w:w="1417" w:type="dxa"/>
            <w:vAlign w:val="center"/>
          </w:tcPr>
          <w:p w:rsidR="004471E3" w:rsidRPr="0DA6A3E9" w:rsidRDefault="004471E3" w:rsidP="006553F6">
            <w:pPr>
              <w:jc w:val="center"/>
              <w:rPr>
                <w:color w:val="000000" w:themeColor="text1"/>
                <w:sz w:val="24"/>
                <w:szCs w:val="24"/>
              </w:rPr>
            </w:pPr>
            <w:r>
              <w:rPr>
                <w:color w:val="000000" w:themeColor="text1"/>
                <w:sz w:val="24"/>
                <w:szCs w:val="24"/>
              </w:rPr>
              <w:t>SAMU: 05</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05</w:t>
            </w:r>
          </w:p>
        </w:tc>
      </w:tr>
      <w:tr w:rsidR="004471E3" w:rsidTr="004471E3">
        <w:trPr>
          <w:trHeight w:val="300"/>
        </w:trPr>
        <w:tc>
          <w:tcPr>
            <w:tcW w:w="710"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26</w:t>
            </w:r>
          </w:p>
        </w:tc>
        <w:tc>
          <w:tcPr>
            <w:tcW w:w="2976" w:type="dxa"/>
            <w:shd w:val="clear" w:color="auto" w:fill="auto"/>
            <w:vAlign w:val="center"/>
          </w:tcPr>
          <w:p w:rsidR="004471E3" w:rsidRDefault="004471E3" w:rsidP="006553F6">
            <w:pPr>
              <w:rPr>
                <w:color w:val="000000" w:themeColor="text1"/>
                <w:sz w:val="24"/>
                <w:szCs w:val="24"/>
              </w:rPr>
            </w:pPr>
            <w:r w:rsidRPr="7A01619C">
              <w:rPr>
                <w:b/>
                <w:bCs/>
                <w:color w:val="000000" w:themeColor="text1"/>
                <w:sz w:val="24"/>
                <w:szCs w:val="24"/>
              </w:rPr>
              <w:t xml:space="preserve">Imobilizador de cabeça HEAD BLOCK, </w:t>
            </w:r>
            <w:r w:rsidRPr="7A01619C">
              <w:rPr>
                <w:color w:val="000000" w:themeColor="text1"/>
                <w:sz w:val="24"/>
                <w:szCs w:val="24"/>
              </w:rPr>
              <w:t>infantil, impermeável, com tirantes de fixação.</w:t>
            </w:r>
          </w:p>
        </w:tc>
        <w:tc>
          <w:tcPr>
            <w:tcW w:w="1134"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Não encontrado</w:t>
            </w:r>
          </w:p>
        </w:tc>
        <w:tc>
          <w:tcPr>
            <w:tcW w:w="1276" w:type="dxa"/>
            <w:shd w:val="clear" w:color="auto" w:fill="auto"/>
            <w:vAlign w:val="center"/>
          </w:tcPr>
          <w:p w:rsidR="004471E3" w:rsidRDefault="004471E3" w:rsidP="006553F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01</w:t>
            </w:r>
          </w:p>
        </w:tc>
        <w:tc>
          <w:tcPr>
            <w:tcW w:w="1417" w:type="dxa"/>
            <w:vAlign w:val="center"/>
          </w:tcPr>
          <w:p w:rsidR="004471E3" w:rsidRPr="0DA6A3E9" w:rsidRDefault="004471E3" w:rsidP="006553F6">
            <w:pPr>
              <w:jc w:val="center"/>
              <w:rPr>
                <w:color w:val="000000" w:themeColor="text1"/>
                <w:sz w:val="24"/>
                <w:szCs w:val="24"/>
              </w:rPr>
            </w:pPr>
            <w:r>
              <w:rPr>
                <w:color w:val="000000" w:themeColor="text1"/>
                <w:sz w:val="24"/>
                <w:szCs w:val="24"/>
              </w:rPr>
              <w:t>SAMU: 05</w:t>
            </w:r>
          </w:p>
        </w:tc>
        <w:tc>
          <w:tcPr>
            <w:tcW w:w="1418" w:type="dxa"/>
            <w:shd w:val="clear" w:color="auto" w:fill="auto"/>
            <w:vAlign w:val="center"/>
          </w:tcPr>
          <w:p w:rsidR="004471E3" w:rsidRDefault="004471E3" w:rsidP="006553F6">
            <w:pPr>
              <w:jc w:val="center"/>
              <w:rPr>
                <w:color w:val="000000" w:themeColor="text1"/>
                <w:sz w:val="24"/>
                <w:szCs w:val="24"/>
              </w:rPr>
            </w:pPr>
            <w:r w:rsidRPr="0DA6A3E9">
              <w:rPr>
                <w:color w:val="000000" w:themeColor="text1"/>
                <w:sz w:val="24"/>
                <w:szCs w:val="24"/>
              </w:rPr>
              <w:t>05</w:t>
            </w:r>
          </w:p>
        </w:tc>
      </w:tr>
      <w:tr w:rsidR="004471E3" w:rsidTr="004471E3">
        <w:trPr>
          <w:trHeight w:val="300"/>
        </w:trPr>
        <w:tc>
          <w:tcPr>
            <w:tcW w:w="710" w:type="dxa"/>
            <w:shd w:val="clear" w:color="auto" w:fill="auto"/>
            <w:vAlign w:val="center"/>
          </w:tcPr>
          <w:p w:rsidR="004471E3" w:rsidRPr="0DA6A3E9" w:rsidRDefault="004471E3" w:rsidP="006553F6">
            <w:pPr>
              <w:jc w:val="center"/>
              <w:rPr>
                <w:color w:val="000000" w:themeColor="text1"/>
                <w:sz w:val="24"/>
                <w:szCs w:val="24"/>
              </w:rPr>
            </w:pPr>
            <w:r>
              <w:rPr>
                <w:color w:val="000000" w:themeColor="text1"/>
                <w:sz w:val="24"/>
                <w:szCs w:val="24"/>
              </w:rPr>
              <w:t>27</w:t>
            </w:r>
          </w:p>
        </w:tc>
        <w:tc>
          <w:tcPr>
            <w:tcW w:w="2976" w:type="dxa"/>
            <w:shd w:val="clear" w:color="auto" w:fill="auto"/>
            <w:vAlign w:val="center"/>
          </w:tcPr>
          <w:p w:rsidR="004471E3" w:rsidRPr="00055805" w:rsidRDefault="004471E3" w:rsidP="006553F6">
            <w:pPr>
              <w:rPr>
                <w:bCs/>
                <w:color w:val="000000" w:themeColor="text1"/>
                <w:sz w:val="24"/>
                <w:szCs w:val="24"/>
              </w:rPr>
            </w:pPr>
            <w:r>
              <w:rPr>
                <w:b/>
                <w:bCs/>
                <w:color w:val="000000" w:themeColor="text1"/>
                <w:sz w:val="24"/>
                <w:szCs w:val="24"/>
              </w:rPr>
              <w:t xml:space="preserve">Desfibrilador Externo Automático – DEA, </w:t>
            </w:r>
            <w:r>
              <w:rPr>
                <w:bCs/>
                <w:color w:val="000000" w:themeColor="text1"/>
                <w:sz w:val="24"/>
                <w:szCs w:val="24"/>
              </w:rPr>
              <w:t xml:space="preserve">compacto e portátil, choque bifásico, bateria recarregável, orientação por voz e por indicadores visuais na tela, auto diagnóstico de funções, cabo ECG de </w:t>
            </w:r>
            <w:proofErr w:type="gramStart"/>
            <w:r>
              <w:rPr>
                <w:bCs/>
                <w:color w:val="000000" w:themeColor="text1"/>
                <w:sz w:val="24"/>
                <w:szCs w:val="24"/>
              </w:rPr>
              <w:t>3</w:t>
            </w:r>
            <w:proofErr w:type="gramEnd"/>
            <w:r>
              <w:rPr>
                <w:bCs/>
                <w:color w:val="000000" w:themeColor="text1"/>
                <w:sz w:val="24"/>
                <w:szCs w:val="24"/>
              </w:rPr>
              <w:t xml:space="preserve"> vias, operação simplificada com botão único, com bolsa para armazenagem do equipamento e das pás. </w:t>
            </w:r>
          </w:p>
        </w:tc>
        <w:tc>
          <w:tcPr>
            <w:tcW w:w="1134" w:type="dxa"/>
            <w:shd w:val="clear" w:color="auto" w:fill="auto"/>
            <w:vAlign w:val="center"/>
          </w:tcPr>
          <w:p w:rsidR="004471E3" w:rsidRPr="0DA6A3E9" w:rsidRDefault="004471E3" w:rsidP="006553F6">
            <w:pPr>
              <w:jc w:val="center"/>
              <w:rPr>
                <w:color w:val="000000" w:themeColor="text1"/>
                <w:sz w:val="24"/>
                <w:szCs w:val="24"/>
              </w:rPr>
            </w:pPr>
            <w:r w:rsidRPr="0DA6A3E9">
              <w:rPr>
                <w:color w:val="000000" w:themeColor="text1"/>
                <w:sz w:val="24"/>
                <w:szCs w:val="24"/>
              </w:rPr>
              <w:t>Não encontrado</w:t>
            </w:r>
          </w:p>
        </w:tc>
        <w:tc>
          <w:tcPr>
            <w:tcW w:w="1276" w:type="dxa"/>
            <w:shd w:val="clear" w:color="auto" w:fill="auto"/>
            <w:vAlign w:val="center"/>
          </w:tcPr>
          <w:p w:rsidR="004471E3" w:rsidRPr="0DA6A3E9" w:rsidRDefault="004471E3" w:rsidP="006553F6">
            <w:pPr>
              <w:jc w:val="center"/>
              <w:rPr>
                <w:color w:val="000000" w:themeColor="text1"/>
                <w:sz w:val="24"/>
                <w:szCs w:val="24"/>
              </w:rPr>
            </w:pPr>
            <w:r>
              <w:rPr>
                <w:color w:val="000000" w:themeColor="text1"/>
                <w:sz w:val="24"/>
                <w:szCs w:val="24"/>
              </w:rPr>
              <w:t>Unidade</w:t>
            </w:r>
          </w:p>
        </w:tc>
        <w:tc>
          <w:tcPr>
            <w:tcW w:w="1418" w:type="dxa"/>
            <w:shd w:val="clear" w:color="auto" w:fill="auto"/>
            <w:vAlign w:val="center"/>
          </w:tcPr>
          <w:p w:rsidR="004471E3" w:rsidRPr="0DA6A3E9" w:rsidRDefault="004471E3" w:rsidP="006553F6">
            <w:pPr>
              <w:jc w:val="center"/>
              <w:rPr>
                <w:color w:val="000000" w:themeColor="text1"/>
                <w:sz w:val="24"/>
                <w:szCs w:val="24"/>
              </w:rPr>
            </w:pPr>
            <w:r>
              <w:rPr>
                <w:color w:val="000000" w:themeColor="text1"/>
                <w:sz w:val="24"/>
                <w:szCs w:val="24"/>
              </w:rPr>
              <w:t>01</w:t>
            </w:r>
          </w:p>
        </w:tc>
        <w:tc>
          <w:tcPr>
            <w:tcW w:w="1417" w:type="dxa"/>
            <w:vAlign w:val="center"/>
          </w:tcPr>
          <w:p w:rsidR="004471E3" w:rsidRDefault="004471E3" w:rsidP="006553F6">
            <w:pPr>
              <w:pStyle w:val="PargrafodaLista"/>
              <w:ind w:left="34"/>
              <w:rPr>
                <w:sz w:val="24"/>
                <w:szCs w:val="24"/>
              </w:rPr>
            </w:pPr>
            <w:r>
              <w:rPr>
                <w:sz w:val="24"/>
                <w:szCs w:val="24"/>
              </w:rPr>
              <w:t>A.P: 07</w:t>
            </w:r>
          </w:p>
          <w:p w:rsidR="004471E3" w:rsidRDefault="004471E3" w:rsidP="006553F6">
            <w:pPr>
              <w:jc w:val="center"/>
              <w:rPr>
                <w:color w:val="000000" w:themeColor="text1"/>
                <w:sz w:val="24"/>
                <w:szCs w:val="24"/>
              </w:rPr>
            </w:pPr>
            <w:r>
              <w:rPr>
                <w:sz w:val="24"/>
                <w:szCs w:val="24"/>
              </w:rPr>
              <w:t>SAMU: 02</w:t>
            </w:r>
          </w:p>
        </w:tc>
        <w:tc>
          <w:tcPr>
            <w:tcW w:w="1418" w:type="dxa"/>
            <w:shd w:val="clear" w:color="auto" w:fill="auto"/>
            <w:vAlign w:val="center"/>
          </w:tcPr>
          <w:p w:rsidR="004471E3" w:rsidRPr="0DA6A3E9" w:rsidRDefault="004471E3" w:rsidP="006553F6">
            <w:pPr>
              <w:jc w:val="center"/>
              <w:rPr>
                <w:color w:val="000000" w:themeColor="text1"/>
                <w:sz w:val="24"/>
                <w:szCs w:val="24"/>
              </w:rPr>
            </w:pPr>
            <w:r>
              <w:rPr>
                <w:color w:val="000000" w:themeColor="text1"/>
                <w:sz w:val="24"/>
                <w:szCs w:val="24"/>
              </w:rPr>
              <w:t>09</w:t>
            </w:r>
          </w:p>
        </w:tc>
      </w:tr>
    </w:tbl>
    <w:p w:rsidR="004471E3" w:rsidRPr="003F7C3C" w:rsidRDefault="004471E3" w:rsidP="004471E3">
      <w:pPr>
        <w:pStyle w:val="Nivel3"/>
        <w:numPr>
          <w:ilvl w:val="0"/>
          <w:numId w:val="0"/>
        </w:numPr>
        <w:spacing w:before="0" w:line="360" w:lineRule="auto"/>
        <w:ind w:left="720"/>
        <w:rPr>
          <w:rFonts w:ascii="Times New Roman" w:hAnsi="Times New Roman" w:cs="Times New Roman"/>
          <w:b/>
          <w:sz w:val="22"/>
          <w:szCs w:val="22"/>
        </w:rPr>
      </w:pPr>
    </w:p>
    <w:p w:rsidR="00C33596" w:rsidRPr="00A5629F" w:rsidRDefault="00C33596" w:rsidP="00BE75C2">
      <w:pPr>
        <w:pStyle w:val="Nivel3"/>
        <w:numPr>
          <w:ilvl w:val="0"/>
          <w:numId w:val="31"/>
        </w:numPr>
        <w:spacing w:before="0" w:line="360" w:lineRule="auto"/>
        <w:rPr>
          <w:rFonts w:ascii="Times New Roman" w:hAnsi="Times New Roman" w:cs="Times New Roman"/>
          <w:sz w:val="22"/>
          <w:szCs w:val="22"/>
        </w:rPr>
      </w:pPr>
      <w:r>
        <w:rPr>
          <w:rFonts w:ascii="Times New Roman" w:hAnsi="Times New Roman" w:cs="Times New Roman"/>
          <w:b/>
          <w:sz w:val="22"/>
          <w:szCs w:val="22"/>
        </w:rPr>
        <w:t xml:space="preserve">LOTE </w:t>
      </w:r>
      <w:r w:rsidR="00995FB4">
        <w:rPr>
          <w:rFonts w:ascii="Times New Roman" w:hAnsi="Times New Roman" w:cs="Times New Roman"/>
          <w:b/>
          <w:sz w:val="22"/>
          <w:szCs w:val="22"/>
        </w:rPr>
        <w:t>0</w:t>
      </w:r>
      <w:r>
        <w:rPr>
          <w:rFonts w:ascii="Times New Roman" w:hAnsi="Times New Roman" w:cs="Times New Roman"/>
          <w:b/>
          <w:sz w:val="22"/>
          <w:szCs w:val="22"/>
        </w:rPr>
        <w:t>2 (MATERIAIS PERMANETES)</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6"/>
        <w:gridCol w:w="1134"/>
        <w:gridCol w:w="1276"/>
        <w:gridCol w:w="1418"/>
        <w:gridCol w:w="1417"/>
        <w:gridCol w:w="1559"/>
      </w:tblGrid>
      <w:tr w:rsidR="00C33596" w:rsidTr="004471E3">
        <w:trPr>
          <w:trHeight w:val="964"/>
        </w:trPr>
        <w:tc>
          <w:tcPr>
            <w:tcW w:w="710" w:type="dxa"/>
            <w:shd w:val="clear" w:color="auto" w:fill="B8CCE4" w:themeFill="accent1" w:themeFillTint="66"/>
            <w:vAlign w:val="center"/>
          </w:tcPr>
          <w:p w:rsidR="00C33596" w:rsidRPr="00D52E82" w:rsidRDefault="00C33596" w:rsidP="00C33596">
            <w:pPr>
              <w:jc w:val="center"/>
              <w:rPr>
                <w:b/>
                <w:sz w:val="18"/>
                <w:szCs w:val="18"/>
              </w:rPr>
            </w:pPr>
            <w:r w:rsidRPr="00D52E82">
              <w:rPr>
                <w:b/>
                <w:sz w:val="18"/>
                <w:szCs w:val="18"/>
              </w:rPr>
              <w:t>ITEM</w:t>
            </w:r>
          </w:p>
        </w:tc>
        <w:tc>
          <w:tcPr>
            <w:tcW w:w="2976" w:type="dxa"/>
            <w:shd w:val="clear" w:color="auto" w:fill="B8CCE4" w:themeFill="accent1" w:themeFillTint="66"/>
            <w:vAlign w:val="center"/>
          </w:tcPr>
          <w:p w:rsidR="00C33596" w:rsidRPr="00D52E82" w:rsidRDefault="00C33596" w:rsidP="00C33596">
            <w:pPr>
              <w:jc w:val="center"/>
              <w:rPr>
                <w:b/>
                <w:sz w:val="18"/>
                <w:szCs w:val="18"/>
              </w:rPr>
            </w:pPr>
            <w:r w:rsidRPr="00D52E82">
              <w:rPr>
                <w:b/>
                <w:sz w:val="18"/>
                <w:szCs w:val="18"/>
              </w:rPr>
              <w:t>DESCRIÇÃO</w:t>
            </w:r>
          </w:p>
        </w:tc>
        <w:tc>
          <w:tcPr>
            <w:tcW w:w="1134" w:type="dxa"/>
            <w:shd w:val="clear" w:color="auto" w:fill="B8CCE4" w:themeFill="accent1" w:themeFillTint="66"/>
            <w:vAlign w:val="center"/>
          </w:tcPr>
          <w:p w:rsidR="00C33596" w:rsidRPr="00A35AEA" w:rsidRDefault="00C33596" w:rsidP="00C33596">
            <w:pPr>
              <w:jc w:val="center"/>
              <w:rPr>
                <w:b/>
                <w:color w:val="00B050"/>
                <w:sz w:val="18"/>
                <w:szCs w:val="18"/>
              </w:rPr>
            </w:pPr>
            <w:r w:rsidRPr="000F75B1">
              <w:rPr>
                <w:b/>
                <w:sz w:val="18"/>
                <w:szCs w:val="18"/>
              </w:rPr>
              <w:t>CATMAT</w:t>
            </w:r>
          </w:p>
        </w:tc>
        <w:tc>
          <w:tcPr>
            <w:tcW w:w="1276" w:type="dxa"/>
            <w:shd w:val="clear" w:color="auto" w:fill="B8CCE4" w:themeFill="accent1" w:themeFillTint="66"/>
            <w:vAlign w:val="center"/>
          </w:tcPr>
          <w:p w:rsidR="00C33596" w:rsidRPr="00D52E82" w:rsidRDefault="00C33596" w:rsidP="00C33596">
            <w:pPr>
              <w:jc w:val="center"/>
              <w:rPr>
                <w:b/>
                <w:sz w:val="18"/>
                <w:szCs w:val="18"/>
              </w:rPr>
            </w:pPr>
            <w:r w:rsidRPr="00D52E82">
              <w:rPr>
                <w:b/>
                <w:sz w:val="18"/>
                <w:szCs w:val="18"/>
              </w:rPr>
              <w:t>UNIDADE DE MEDIDA</w:t>
            </w:r>
          </w:p>
        </w:tc>
        <w:tc>
          <w:tcPr>
            <w:tcW w:w="1418" w:type="dxa"/>
            <w:shd w:val="clear" w:color="auto" w:fill="B8CCE4" w:themeFill="accent1" w:themeFillTint="66"/>
            <w:vAlign w:val="center"/>
          </w:tcPr>
          <w:p w:rsidR="00C33596" w:rsidRPr="00D52E82" w:rsidRDefault="00C33596" w:rsidP="00C33596">
            <w:pPr>
              <w:jc w:val="center"/>
              <w:rPr>
                <w:b/>
                <w:bCs/>
                <w:sz w:val="16"/>
                <w:szCs w:val="16"/>
              </w:rPr>
            </w:pPr>
            <w:r w:rsidRPr="147ED601">
              <w:rPr>
                <w:b/>
                <w:bCs/>
                <w:sz w:val="16"/>
                <w:szCs w:val="16"/>
              </w:rPr>
              <w:t>QUANTIDADE MÍNIMA</w:t>
            </w:r>
          </w:p>
        </w:tc>
        <w:tc>
          <w:tcPr>
            <w:tcW w:w="1417" w:type="dxa"/>
            <w:shd w:val="clear" w:color="auto" w:fill="B8CCE4" w:themeFill="accent1" w:themeFillTint="66"/>
            <w:vAlign w:val="center"/>
          </w:tcPr>
          <w:p w:rsidR="00C33596" w:rsidRPr="147ED601" w:rsidRDefault="00C33596" w:rsidP="00C33596">
            <w:pPr>
              <w:jc w:val="center"/>
              <w:rPr>
                <w:b/>
                <w:bCs/>
                <w:sz w:val="16"/>
                <w:szCs w:val="16"/>
              </w:rPr>
            </w:pPr>
            <w:r>
              <w:rPr>
                <w:b/>
                <w:bCs/>
                <w:sz w:val="16"/>
                <w:szCs w:val="16"/>
              </w:rPr>
              <w:t>QUANTIDADE MÁXIMA POR SETOR</w:t>
            </w:r>
          </w:p>
        </w:tc>
        <w:tc>
          <w:tcPr>
            <w:tcW w:w="1559" w:type="dxa"/>
            <w:shd w:val="clear" w:color="auto" w:fill="B8CCE4" w:themeFill="accent1" w:themeFillTint="66"/>
            <w:vAlign w:val="center"/>
          </w:tcPr>
          <w:p w:rsidR="00C33596" w:rsidRDefault="00C33596" w:rsidP="00C33596">
            <w:pPr>
              <w:jc w:val="center"/>
              <w:rPr>
                <w:b/>
                <w:bCs/>
                <w:sz w:val="16"/>
                <w:szCs w:val="16"/>
              </w:rPr>
            </w:pPr>
            <w:r w:rsidRPr="147ED601">
              <w:rPr>
                <w:b/>
                <w:bCs/>
                <w:sz w:val="16"/>
                <w:szCs w:val="16"/>
              </w:rPr>
              <w:t>QUANTIDADE MÁXIMA</w:t>
            </w:r>
            <w:r>
              <w:rPr>
                <w:b/>
                <w:bCs/>
                <w:sz w:val="16"/>
                <w:szCs w:val="16"/>
              </w:rPr>
              <w:t xml:space="preserve"> TOTAL</w:t>
            </w:r>
          </w:p>
        </w:tc>
      </w:tr>
      <w:tr w:rsidR="00C33596" w:rsidTr="004471E3">
        <w:trPr>
          <w:trHeight w:val="300"/>
        </w:trPr>
        <w:tc>
          <w:tcPr>
            <w:tcW w:w="710" w:type="dxa"/>
            <w:shd w:val="clear" w:color="auto" w:fill="auto"/>
            <w:vAlign w:val="center"/>
          </w:tcPr>
          <w:p w:rsidR="00C33596" w:rsidRPr="00D52E82" w:rsidRDefault="00C33596" w:rsidP="00C33596">
            <w:pPr>
              <w:jc w:val="center"/>
              <w:rPr>
                <w:sz w:val="24"/>
                <w:szCs w:val="24"/>
              </w:rPr>
            </w:pPr>
            <w:r w:rsidRPr="00D52E82">
              <w:rPr>
                <w:sz w:val="24"/>
                <w:szCs w:val="24"/>
              </w:rPr>
              <w:t>01</w:t>
            </w:r>
          </w:p>
        </w:tc>
        <w:tc>
          <w:tcPr>
            <w:tcW w:w="2976" w:type="dxa"/>
            <w:shd w:val="clear" w:color="auto" w:fill="auto"/>
            <w:vAlign w:val="center"/>
          </w:tcPr>
          <w:p w:rsidR="00C33596" w:rsidRDefault="00C33596" w:rsidP="00C33596">
            <w:pPr>
              <w:rPr>
                <w:sz w:val="24"/>
                <w:szCs w:val="24"/>
              </w:rPr>
            </w:pPr>
            <w:r>
              <w:rPr>
                <w:b/>
                <w:sz w:val="24"/>
                <w:szCs w:val="24"/>
              </w:rPr>
              <w:t xml:space="preserve">Armário roupeiro de aço </w:t>
            </w:r>
            <w:r>
              <w:rPr>
                <w:b/>
                <w:sz w:val="24"/>
                <w:szCs w:val="24"/>
              </w:rPr>
              <w:lastRenderedPageBreak/>
              <w:t xml:space="preserve">galvanizado, </w:t>
            </w:r>
            <w:r w:rsidRPr="008D7282">
              <w:rPr>
                <w:sz w:val="24"/>
                <w:szCs w:val="24"/>
              </w:rPr>
              <w:t>aço c</w:t>
            </w:r>
            <w:r w:rsidRPr="00414D52">
              <w:rPr>
                <w:sz w:val="24"/>
                <w:szCs w:val="24"/>
              </w:rPr>
              <w:t>hapa 24</w:t>
            </w:r>
            <w:r>
              <w:rPr>
                <w:sz w:val="24"/>
                <w:szCs w:val="24"/>
              </w:rPr>
              <w:t xml:space="preserve"> tratada com antiferruginoso</w:t>
            </w:r>
            <w:r>
              <w:rPr>
                <w:b/>
                <w:sz w:val="24"/>
                <w:szCs w:val="24"/>
              </w:rPr>
              <w:t>,</w:t>
            </w:r>
            <w:proofErr w:type="gramStart"/>
            <w:r>
              <w:rPr>
                <w:b/>
                <w:sz w:val="24"/>
                <w:szCs w:val="24"/>
              </w:rPr>
              <w:t xml:space="preserve">  </w:t>
            </w:r>
            <w:proofErr w:type="gramEnd"/>
            <w:r w:rsidRPr="00414D52">
              <w:rPr>
                <w:sz w:val="24"/>
                <w:szCs w:val="24"/>
              </w:rPr>
              <w:t>8 p</w:t>
            </w:r>
            <w:r>
              <w:rPr>
                <w:sz w:val="24"/>
                <w:szCs w:val="24"/>
              </w:rPr>
              <w:t xml:space="preserve">ortas grandes com sapateira e pitão para cadeados,  com 4 pés, cada prateleira suportando no mínimo 20kg, pintura epóxi pó, cinza padrão. </w:t>
            </w:r>
          </w:p>
          <w:p w:rsidR="00C33596" w:rsidRDefault="00C33596" w:rsidP="00C33596">
            <w:pPr>
              <w:rPr>
                <w:sz w:val="24"/>
                <w:szCs w:val="24"/>
              </w:rPr>
            </w:pPr>
            <w:r>
              <w:rPr>
                <w:sz w:val="24"/>
                <w:szCs w:val="24"/>
              </w:rPr>
              <w:t xml:space="preserve">Dimensões mínimas: </w:t>
            </w:r>
          </w:p>
          <w:p w:rsidR="00C33596" w:rsidRPr="00DC7BBC" w:rsidRDefault="00C33596" w:rsidP="00C33596">
            <w:pPr>
              <w:rPr>
                <w:sz w:val="24"/>
                <w:szCs w:val="24"/>
              </w:rPr>
            </w:pPr>
            <w:r>
              <w:rPr>
                <w:sz w:val="24"/>
              </w:rPr>
              <w:t>Altura 1980</w:t>
            </w:r>
            <w:r w:rsidRPr="00DC7BBC">
              <w:rPr>
                <w:sz w:val="24"/>
              </w:rPr>
              <w:t xml:space="preserve"> mm</w:t>
            </w:r>
            <w:r w:rsidRPr="00DC7BBC">
              <w:rPr>
                <w:sz w:val="24"/>
              </w:rPr>
              <w:br/>
            </w:r>
            <w:r>
              <w:rPr>
                <w:sz w:val="24"/>
              </w:rPr>
              <w:t>Largura 1240 mm</w:t>
            </w:r>
            <w:r>
              <w:rPr>
                <w:sz w:val="24"/>
              </w:rPr>
              <w:br/>
              <w:t>Profundidade 420</w:t>
            </w:r>
            <w:r w:rsidRPr="00DC7BBC">
              <w:rPr>
                <w:sz w:val="24"/>
              </w:rPr>
              <w:t xml:space="preserve"> mm</w:t>
            </w:r>
          </w:p>
        </w:tc>
        <w:tc>
          <w:tcPr>
            <w:tcW w:w="1134" w:type="dxa"/>
            <w:shd w:val="clear" w:color="auto" w:fill="auto"/>
            <w:vAlign w:val="center"/>
          </w:tcPr>
          <w:p w:rsidR="00C33596" w:rsidRPr="00D52E82" w:rsidRDefault="00C33596" w:rsidP="00C33596">
            <w:pPr>
              <w:jc w:val="center"/>
              <w:rPr>
                <w:sz w:val="24"/>
                <w:szCs w:val="24"/>
              </w:rPr>
            </w:pPr>
            <w:r>
              <w:rPr>
                <w:sz w:val="24"/>
                <w:szCs w:val="24"/>
              </w:rPr>
              <w:lastRenderedPageBreak/>
              <w:t xml:space="preserve">Não </w:t>
            </w:r>
            <w:r>
              <w:rPr>
                <w:sz w:val="24"/>
                <w:szCs w:val="24"/>
              </w:rPr>
              <w:lastRenderedPageBreak/>
              <w:t>encontrado</w:t>
            </w:r>
          </w:p>
        </w:tc>
        <w:tc>
          <w:tcPr>
            <w:tcW w:w="1276" w:type="dxa"/>
            <w:shd w:val="clear" w:color="auto" w:fill="auto"/>
            <w:vAlign w:val="center"/>
          </w:tcPr>
          <w:p w:rsidR="00C33596" w:rsidRPr="00D52E82" w:rsidRDefault="00C33596" w:rsidP="00C33596">
            <w:pPr>
              <w:jc w:val="center"/>
              <w:rPr>
                <w:sz w:val="24"/>
                <w:szCs w:val="24"/>
              </w:rPr>
            </w:pPr>
            <w:r w:rsidRPr="00D52E82">
              <w:rPr>
                <w:sz w:val="24"/>
                <w:szCs w:val="24"/>
              </w:rPr>
              <w:lastRenderedPageBreak/>
              <w:t>Unidade</w:t>
            </w:r>
          </w:p>
        </w:tc>
        <w:tc>
          <w:tcPr>
            <w:tcW w:w="1418" w:type="dxa"/>
            <w:shd w:val="clear" w:color="auto" w:fill="auto"/>
            <w:vAlign w:val="center"/>
          </w:tcPr>
          <w:p w:rsidR="00C33596" w:rsidRPr="00D52E82" w:rsidRDefault="00C33596" w:rsidP="00C33596">
            <w:pPr>
              <w:jc w:val="center"/>
              <w:rPr>
                <w:sz w:val="24"/>
                <w:szCs w:val="24"/>
              </w:rPr>
            </w:pPr>
            <w:r w:rsidRPr="11AC9F05">
              <w:rPr>
                <w:sz w:val="24"/>
                <w:szCs w:val="24"/>
              </w:rPr>
              <w:t>01</w:t>
            </w:r>
          </w:p>
        </w:tc>
        <w:tc>
          <w:tcPr>
            <w:tcW w:w="1417" w:type="dxa"/>
            <w:vAlign w:val="center"/>
          </w:tcPr>
          <w:p w:rsidR="00C33596" w:rsidRDefault="00C33596" w:rsidP="00C33596">
            <w:pPr>
              <w:jc w:val="center"/>
              <w:rPr>
                <w:sz w:val="24"/>
                <w:szCs w:val="24"/>
              </w:rPr>
            </w:pPr>
            <w:r>
              <w:rPr>
                <w:sz w:val="24"/>
                <w:szCs w:val="24"/>
              </w:rPr>
              <w:t>SAMU: 05</w:t>
            </w:r>
          </w:p>
        </w:tc>
        <w:tc>
          <w:tcPr>
            <w:tcW w:w="1559" w:type="dxa"/>
            <w:shd w:val="clear" w:color="auto" w:fill="auto"/>
            <w:vAlign w:val="center"/>
          </w:tcPr>
          <w:p w:rsidR="00C33596" w:rsidRDefault="00C33596" w:rsidP="00C33596">
            <w:pPr>
              <w:jc w:val="center"/>
              <w:rPr>
                <w:sz w:val="24"/>
                <w:szCs w:val="24"/>
              </w:rPr>
            </w:pPr>
            <w:r>
              <w:rPr>
                <w:sz w:val="24"/>
                <w:szCs w:val="24"/>
              </w:rPr>
              <w:t>05</w:t>
            </w:r>
          </w:p>
        </w:tc>
      </w:tr>
      <w:tr w:rsidR="00C33596" w:rsidTr="004471E3">
        <w:trPr>
          <w:trHeight w:val="300"/>
        </w:trPr>
        <w:tc>
          <w:tcPr>
            <w:tcW w:w="710" w:type="dxa"/>
            <w:shd w:val="clear" w:color="auto" w:fill="auto"/>
            <w:vAlign w:val="center"/>
          </w:tcPr>
          <w:p w:rsidR="00C33596" w:rsidRPr="00D52E82" w:rsidRDefault="00C33596" w:rsidP="00C33596">
            <w:pPr>
              <w:jc w:val="center"/>
              <w:rPr>
                <w:sz w:val="24"/>
                <w:szCs w:val="24"/>
              </w:rPr>
            </w:pPr>
            <w:r>
              <w:rPr>
                <w:sz w:val="24"/>
                <w:szCs w:val="24"/>
              </w:rPr>
              <w:lastRenderedPageBreak/>
              <w:t>02</w:t>
            </w:r>
          </w:p>
        </w:tc>
        <w:tc>
          <w:tcPr>
            <w:tcW w:w="2976" w:type="dxa"/>
            <w:shd w:val="clear" w:color="auto" w:fill="auto"/>
            <w:vAlign w:val="center"/>
          </w:tcPr>
          <w:p w:rsidR="00C33596" w:rsidRPr="00564067" w:rsidRDefault="00C33596" w:rsidP="00C33596">
            <w:pPr>
              <w:rPr>
                <w:sz w:val="24"/>
                <w:szCs w:val="24"/>
              </w:rPr>
            </w:pPr>
            <w:r>
              <w:rPr>
                <w:b/>
                <w:sz w:val="24"/>
                <w:szCs w:val="24"/>
              </w:rPr>
              <w:t xml:space="preserve">Base cama </w:t>
            </w:r>
            <w:proofErr w:type="gramStart"/>
            <w:r>
              <w:rPr>
                <w:b/>
                <w:sz w:val="24"/>
                <w:szCs w:val="24"/>
              </w:rPr>
              <w:t>box</w:t>
            </w:r>
            <w:proofErr w:type="gramEnd"/>
            <w:r>
              <w:rPr>
                <w:b/>
                <w:sz w:val="24"/>
                <w:szCs w:val="24"/>
              </w:rPr>
              <w:t xml:space="preserve"> solteiro, </w:t>
            </w:r>
            <w:r w:rsidRPr="00CB6157">
              <w:rPr>
                <w:sz w:val="24"/>
                <w:szCs w:val="24"/>
              </w:rPr>
              <w:t>cor branco</w:t>
            </w:r>
            <w:r>
              <w:rPr>
                <w:b/>
                <w:sz w:val="24"/>
                <w:szCs w:val="24"/>
              </w:rPr>
              <w:t xml:space="preserve">, </w:t>
            </w:r>
            <w:r>
              <w:rPr>
                <w:sz w:val="24"/>
                <w:szCs w:val="24"/>
              </w:rPr>
              <w:t xml:space="preserve">estrutura em madeira, revestimento em material sintético, 06 pés em PVC cromado . Dimensões: </w:t>
            </w:r>
            <w:r w:rsidRPr="00F021E5">
              <w:rPr>
                <w:rFonts w:ascii="Arial" w:hAnsi="Arial" w:cs="Arial"/>
                <w:shd w:val="clear" w:color="auto" w:fill="FFFFFF"/>
              </w:rPr>
              <w:t xml:space="preserve">Largura: </w:t>
            </w:r>
            <w:proofErr w:type="gramStart"/>
            <w:r w:rsidRPr="00F021E5">
              <w:rPr>
                <w:rFonts w:ascii="Arial" w:hAnsi="Arial" w:cs="Arial"/>
                <w:shd w:val="clear" w:color="auto" w:fill="FFFFFF"/>
              </w:rPr>
              <w:t>88cm</w:t>
            </w:r>
            <w:proofErr w:type="gramEnd"/>
            <w:r w:rsidRPr="00F021E5">
              <w:rPr>
                <w:rFonts w:ascii="Arial" w:hAnsi="Arial" w:cs="Arial"/>
                <w:shd w:val="clear" w:color="auto" w:fill="FFFFFF"/>
              </w:rPr>
              <w:t xml:space="preserve"> Altura: 23cm Profundidade: 188cm</w:t>
            </w:r>
          </w:p>
        </w:tc>
        <w:tc>
          <w:tcPr>
            <w:tcW w:w="1134" w:type="dxa"/>
            <w:shd w:val="clear" w:color="auto" w:fill="auto"/>
            <w:vAlign w:val="center"/>
          </w:tcPr>
          <w:p w:rsidR="00C33596" w:rsidRPr="00D52E82" w:rsidRDefault="00C33596" w:rsidP="00C33596">
            <w:pPr>
              <w:jc w:val="center"/>
              <w:rPr>
                <w:sz w:val="24"/>
                <w:szCs w:val="24"/>
              </w:rPr>
            </w:pPr>
            <w:r>
              <w:rPr>
                <w:sz w:val="24"/>
                <w:szCs w:val="24"/>
              </w:rPr>
              <w:t>610587</w:t>
            </w:r>
          </w:p>
        </w:tc>
        <w:tc>
          <w:tcPr>
            <w:tcW w:w="1276" w:type="dxa"/>
            <w:shd w:val="clear" w:color="auto" w:fill="auto"/>
            <w:vAlign w:val="center"/>
          </w:tcPr>
          <w:p w:rsidR="00C33596" w:rsidRPr="00D52E82" w:rsidRDefault="00C33596" w:rsidP="00C33596">
            <w:pPr>
              <w:jc w:val="center"/>
              <w:rPr>
                <w:sz w:val="24"/>
                <w:szCs w:val="24"/>
              </w:rPr>
            </w:pPr>
            <w:r>
              <w:rPr>
                <w:sz w:val="24"/>
                <w:szCs w:val="24"/>
              </w:rPr>
              <w:t>Unidade</w:t>
            </w:r>
          </w:p>
        </w:tc>
        <w:tc>
          <w:tcPr>
            <w:tcW w:w="1418" w:type="dxa"/>
            <w:shd w:val="clear" w:color="auto" w:fill="auto"/>
            <w:vAlign w:val="center"/>
          </w:tcPr>
          <w:p w:rsidR="00C33596" w:rsidRPr="11AC9F05" w:rsidRDefault="00C33596" w:rsidP="00C33596">
            <w:pPr>
              <w:jc w:val="center"/>
              <w:rPr>
                <w:sz w:val="24"/>
                <w:szCs w:val="24"/>
              </w:rPr>
            </w:pPr>
            <w:r>
              <w:rPr>
                <w:sz w:val="24"/>
                <w:szCs w:val="24"/>
              </w:rPr>
              <w:t>01</w:t>
            </w:r>
          </w:p>
        </w:tc>
        <w:tc>
          <w:tcPr>
            <w:tcW w:w="1417" w:type="dxa"/>
            <w:vAlign w:val="center"/>
          </w:tcPr>
          <w:p w:rsidR="00C33596" w:rsidRDefault="00C33596" w:rsidP="00C33596">
            <w:pPr>
              <w:jc w:val="center"/>
              <w:rPr>
                <w:sz w:val="24"/>
                <w:szCs w:val="24"/>
              </w:rPr>
            </w:pPr>
            <w:r>
              <w:rPr>
                <w:sz w:val="24"/>
                <w:szCs w:val="24"/>
              </w:rPr>
              <w:t>SAMU: 06</w:t>
            </w:r>
          </w:p>
        </w:tc>
        <w:tc>
          <w:tcPr>
            <w:tcW w:w="1559" w:type="dxa"/>
            <w:shd w:val="clear" w:color="auto" w:fill="auto"/>
            <w:vAlign w:val="center"/>
          </w:tcPr>
          <w:p w:rsidR="00C33596" w:rsidRDefault="00C33596" w:rsidP="00C33596">
            <w:pPr>
              <w:jc w:val="center"/>
              <w:rPr>
                <w:sz w:val="24"/>
                <w:szCs w:val="24"/>
              </w:rPr>
            </w:pPr>
            <w:r>
              <w:rPr>
                <w:sz w:val="24"/>
                <w:szCs w:val="24"/>
              </w:rPr>
              <w:t>06</w:t>
            </w:r>
          </w:p>
        </w:tc>
      </w:tr>
      <w:tr w:rsidR="00C33596" w:rsidTr="004471E3">
        <w:trPr>
          <w:trHeight w:val="300"/>
        </w:trPr>
        <w:tc>
          <w:tcPr>
            <w:tcW w:w="710" w:type="dxa"/>
            <w:shd w:val="clear" w:color="auto" w:fill="auto"/>
            <w:vAlign w:val="center"/>
          </w:tcPr>
          <w:p w:rsidR="00C33596" w:rsidRPr="00D52E82" w:rsidRDefault="00C33596" w:rsidP="00C33596">
            <w:pPr>
              <w:jc w:val="center"/>
              <w:rPr>
                <w:sz w:val="24"/>
                <w:szCs w:val="24"/>
              </w:rPr>
            </w:pPr>
            <w:r>
              <w:rPr>
                <w:sz w:val="24"/>
                <w:szCs w:val="24"/>
              </w:rPr>
              <w:t>03</w:t>
            </w:r>
          </w:p>
        </w:tc>
        <w:tc>
          <w:tcPr>
            <w:tcW w:w="2976" w:type="dxa"/>
            <w:shd w:val="clear" w:color="auto" w:fill="auto"/>
            <w:vAlign w:val="center"/>
          </w:tcPr>
          <w:p w:rsidR="00C33596" w:rsidRPr="003D30CC" w:rsidRDefault="00C33596" w:rsidP="00C33596">
            <w:pPr>
              <w:rPr>
                <w:sz w:val="24"/>
                <w:szCs w:val="24"/>
              </w:rPr>
            </w:pPr>
            <w:r>
              <w:rPr>
                <w:b/>
                <w:sz w:val="24"/>
                <w:szCs w:val="24"/>
              </w:rPr>
              <w:t xml:space="preserve">Sofá </w:t>
            </w:r>
            <w:proofErr w:type="gramStart"/>
            <w:r>
              <w:rPr>
                <w:b/>
                <w:sz w:val="24"/>
                <w:szCs w:val="24"/>
              </w:rPr>
              <w:t>3</w:t>
            </w:r>
            <w:proofErr w:type="gramEnd"/>
            <w:r>
              <w:rPr>
                <w:b/>
                <w:sz w:val="24"/>
                <w:szCs w:val="24"/>
              </w:rPr>
              <w:t xml:space="preserve"> lugares, </w:t>
            </w:r>
            <w:r>
              <w:rPr>
                <w:sz w:val="24"/>
                <w:szCs w:val="24"/>
              </w:rPr>
              <w:t>com estrutura de madeira maciça, espuma D26, manta acrílica e tecido polipropileno, pés em madeira maciça, com almofadas de encosto, mínimo de carga suportada de 300kg, cor cinza.</w:t>
            </w:r>
          </w:p>
        </w:tc>
        <w:tc>
          <w:tcPr>
            <w:tcW w:w="1134" w:type="dxa"/>
            <w:shd w:val="clear" w:color="auto" w:fill="auto"/>
            <w:vAlign w:val="center"/>
          </w:tcPr>
          <w:p w:rsidR="00C33596" w:rsidRPr="00D52E82" w:rsidRDefault="00C33596" w:rsidP="00C33596">
            <w:pPr>
              <w:jc w:val="center"/>
              <w:rPr>
                <w:sz w:val="24"/>
                <w:szCs w:val="24"/>
              </w:rPr>
            </w:pPr>
            <w:r>
              <w:rPr>
                <w:sz w:val="24"/>
                <w:szCs w:val="24"/>
              </w:rPr>
              <w:t xml:space="preserve">Não encontrado </w:t>
            </w:r>
          </w:p>
        </w:tc>
        <w:tc>
          <w:tcPr>
            <w:tcW w:w="1276" w:type="dxa"/>
            <w:shd w:val="clear" w:color="auto" w:fill="auto"/>
            <w:vAlign w:val="center"/>
          </w:tcPr>
          <w:p w:rsidR="00C33596" w:rsidRPr="00D52E82" w:rsidRDefault="00C33596" w:rsidP="00C33596">
            <w:pPr>
              <w:jc w:val="center"/>
              <w:rPr>
                <w:sz w:val="24"/>
                <w:szCs w:val="24"/>
              </w:rPr>
            </w:pPr>
            <w:r>
              <w:rPr>
                <w:sz w:val="24"/>
                <w:szCs w:val="24"/>
              </w:rPr>
              <w:t>Unidade</w:t>
            </w:r>
          </w:p>
        </w:tc>
        <w:tc>
          <w:tcPr>
            <w:tcW w:w="1418" w:type="dxa"/>
            <w:shd w:val="clear" w:color="auto" w:fill="auto"/>
            <w:vAlign w:val="center"/>
          </w:tcPr>
          <w:p w:rsidR="00C33596" w:rsidRPr="11AC9F05" w:rsidRDefault="00C33596" w:rsidP="00C33596">
            <w:pPr>
              <w:jc w:val="center"/>
              <w:rPr>
                <w:sz w:val="24"/>
                <w:szCs w:val="24"/>
              </w:rPr>
            </w:pPr>
            <w:r>
              <w:rPr>
                <w:sz w:val="24"/>
                <w:szCs w:val="24"/>
              </w:rPr>
              <w:t>01</w:t>
            </w:r>
          </w:p>
        </w:tc>
        <w:tc>
          <w:tcPr>
            <w:tcW w:w="1417" w:type="dxa"/>
            <w:vAlign w:val="center"/>
          </w:tcPr>
          <w:p w:rsidR="00C33596" w:rsidRDefault="00C33596" w:rsidP="00C33596">
            <w:pPr>
              <w:jc w:val="center"/>
              <w:rPr>
                <w:sz w:val="24"/>
                <w:szCs w:val="24"/>
              </w:rPr>
            </w:pPr>
            <w:r>
              <w:rPr>
                <w:sz w:val="24"/>
                <w:szCs w:val="24"/>
              </w:rPr>
              <w:t>SAMU: 02</w:t>
            </w:r>
          </w:p>
        </w:tc>
        <w:tc>
          <w:tcPr>
            <w:tcW w:w="1559" w:type="dxa"/>
            <w:shd w:val="clear" w:color="auto" w:fill="auto"/>
            <w:vAlign w:val="center"/>
          </w:tcPr>
          <w:p w:rsidR="00C33596" w:rsidRDefault="00C33596" w:rsidP="00C33596">
            <w:pPr>
              <w:jc w:val="center"/>
              <w:rPr>
                <w:sz w:val="24"/>
                <w:szCs w:val="24"/>
              </w:rPr>
            </w:pPr>
            <w:r>
              <w:rPr>
                <w:sz w:val="24"/>
                <w:szCs w:val="24"/>
              </w:rPr>
              <w:t>02</w:t>
            </w:r>
          </w:p>
        </w:tc>
      </w:tr>
      <w:tr w:rsidR="00C33596" w:rsidTr="004471E3">
        <w:trPr>
          <w:trHeight w:val="300"/>
        </w:trPr>
        <w:tc>
          <w:tcPr>
            <w:tcW w:w="710" w:type="dxa"/>
            <w:shd w:val="clear" w:color="auto" w:fill="auto"/>
            <w:vAlign w:val="center"/>
          </w:tcPr>
          <w:p w:rsidR="00C33596" w:rsidRPr="00D52E82" w:rsidRDefault="00C33596" w:rsidP="00C33596">
            <w:pPr>
              <w:jc w:val="center"/>
              <w:rPr>
                <w:sz w:val="24"/>
                <w:szCs w:val="24"/>
              </w:rPr>
            </w:pPr>
            <w:r>
              <w:rPr>
                <w:sz w:val="24"/>
                <w:szCs w:val="24"/>
              </w:rPr>
              <w:t>04</w:t>
            </w:r>
          </w:p>
        </w:tc>
        <w:tc>
          <w:tcPr>
            <w:tcW w:w="2976" w:type="dxa"/>
            <w:shd w:val="clear" w:color="auto" w:fill="auto"/>
            <w:vAlign w:val="center"/>
          </w:tcPr>
          <w:p w:rsidR="00C33596" w:rsidRDefault="00C33596" w:rsidP="00C33596">
            <w:pPr>
              <w:rPr>
                <w:b/>
                <w:sz w:val="24"/>
                <w:szCs w:val="24"/>
              </w:rPr>
            </w:pPr>
            <w:r w:rsidRPr="009D6F6D">
              <w:rPr>
                <w:b/>
                <w:sz w:val="24"/>
                <w:szCs w:val="24"/>
              </w:rPr>
              <w:t xml:space="preserve">Armário de aço, </w:t>
            </w:r>
            <w:r w:rsidRPr="009D6F6D">
              <w:rPr>
                <w:sz w:val="24"/>
                <w:szCs w:val="24"/>
              </w:rPr>
              <w:t>com fechadura e prateleiras r</w:t>
            </w:r>
            <w:r>
              <w:rPr>
                <w:sz w:val="24"/>
                <w:szCs w:val="24"/>
              </w:rPr>
              <w:t>emovíveis e re</w:t>
            </w:r>
            <w:r w:rsidRPr="009D6F6D">
              <w:rPr>
                <w:sz w:val="24"/>
                <w:szCs w:val="24"/>
              </w:rPr>
              <w:t xml:space="preserve">guláveis, com </w:t>
            </w:r>
            <w:proofErr w:type="gramStart"/>
            <w:r w:rsidRPr="009D6F6D">
              <w:rPr>
                <w:sz w:val="24"/>
                <w:szCs w:val="24"/>
              </w:rPr>
              <w:t>sapatas</w:t>
            </w:r>
            <w:proofErr w:type="gramEnd"/>
            <w:r w:rsidRPr="009D6F6D">
              <w:rPr>
                <w:sz w:val="24"/>
                <w:szCs w:val="24"/>
              </w:rPr>
              <w:t xml:space="preserve"> plásticas. Niveladoras.  Dimensões do Armário: 185 cm (Alt) x 90 cm (Larg) x 45 cm (</w:t>
            </w:r>
            <w:proofErr w:type="gramStart"/>
            <w:r w:rsidRPr="009D6F6D">
              <w:rPr>
                <w:sz w:val="24"/>
                <w:szCs w:val="24"/>
              </w:rPr>
              <w:t>Prof.</w:t>
            </w:r>
            <w:proofErr w:type="gramEnd"/>
            <w:r w:rsidRPr="009D6F6D">
              <w:rPr>
                <w:sz w:val="24"/>
                <w:szCs w:val="24"/>
              </w:rPr>
              <w:t>), cor cinza</w:t>
            </w:r>
            <w:r>
              <w:rPr>
                <w:sz w:val="24"/>
                <w:szCs w:val="24"/>
              </w:rPr>
              <w:t>.</w:t>
            </w:r>
          </w:p>
        </w:tc>
        <w:tc>
          <w:tcPr>
            <w:tcW w:w="1134" w:type="dxa"/>
            <w:shd w:val="clear" w:color="auto" w:fill="auto"/>
            <w:vAlign w:val="center"/>
          </w:tcPr>
          <w:p w:rsidR="00C33596" w:rsidRPr="00D52E82" w:rsidRDefault="00C33596" w:rsidP="00C33596">
            <w:pPr>
              <w:jc w:val="center"/>
              <w:rPr>
                <w:sz w:val="24"/>
                <w:szCs w:val="24"/>
              </w:rPr>
            </w:pPr>
            <w:r>
              <w:rPr>
                <w:sz w:val="24"/>
                <w:szCs w:val="24"/>
              </w:rPr>
              <w:t>458064</w:t>
            </w:r>
          </w:p>
        </w:tc>
        <w:tc>
          <w:tcPr>
            <w:tcW w:w="1276" w:type="dxa"/>
            <w:shd w:val="clear" w:color="auto" w:fill="auto"/>
            <w:vAlign w:val="center"/>
          </w:tcPr>
          <w:p w:rsidR="00C33596" w:rsidRDefault="00C33596" w:rsidP="00C33596">
            <w:pPr>
              <w:jc w:val="center"/>
              <w:rPr>
                <w:sz w:val="24"/>
                <w:szCs w:val="24"/>
              </w:rPr>
            </w:pPr>
            <w:r>
              <w:rPr>
                <w:color w:val="000000" w:themeColor="text1"/>
                <w:sz w:val="24"/>
                <w:szCs w:val="24"/>
              </w:rPr>
              <w:t>Unidade</w:t>
            </w:r>
          </w:p>
        </w:tc>
        <w:tc>
          <w:tcPr>
            <w:tcW w:w="1418" w:type="dxa"/>
            <w:shd w:val="clear" w:color="auto" w:fill="auto"/>
            <w:vAlign w:val="center"/>
          </w:tcPr>
          <w:p w:rsidR="00C33596" w:rsidRDefault="00C33596" w:rsidP="00C33596">
            <w:pPr>
              <w:jc w:val="center"/>
              <w:rPr>
                <w:sz w:val="24"/>
                <w:szCs w:val="24"/>
              </w:rPr>
            </w:pPr>
            <w:r>
              <w:rPr>
                <w:sz w:val="24"/>
                <w:szCs w:val="24"/>
              </w:rPr>
              <w:t>01</w:t>
            </w:r>
          </w:p>
        </w:tc>
        <w:tc>
          <w:tcPr>
            <w:tcW w:w="1417" w:type="dxa"/>
            <w:vAlign w:val="center"/>
          </w:tcPr>
          <w:p w:rsidR="00C33596" w:rsidRDefault="00C33596" w:rsidP="00C33596">
            <w:pPr>
              <w:jc w:val="center"/>
              <w:rPr>
                <w:sz w:val="24"/>
                <w:szCs w:val="24"/>
              </w:rPr>
            </w:pPr>
            <w:r>
              <w:rPr>
                <w:sz w:val="24"/>
                <w:szCs w:val="24"/>
              </w:rPr>
              <w:t>SAMU: 10</w:t>
            </w:r>
          </w:p>
        </w:tc>
        <w:tc>
          <w:tcPr>
            <w:tcW w:w="1559" w:type="dxa"/>
            <w:shd w:val="clear" w:color="auto" w:fill="auto"/>
            <w:vAlign w:val="center"/>
          </w:tcPr>
          <w:p w:rsidR="00C33596" w:rsidRDefault="00C33596" w:rsidP="00C33596">
            <w:pPr>
              <w:jc w:val="center"/>
              <w:rPr>
                <w:sz w:val="24"/>
                <w:szCs w:val="24"/>
              </w:rPr>
            </w:pPr>
            <w:r>
              <w:rPr>
                <w:sz w:val="24"/>
                <w:szCs w:val="24"/>
              </w:rPr>
              <w:t>10</w:t>
            </w:r>
          </w:p>
        </w:tc>
      </w:tr>
      <w:tr w:rsidR="00C33596" w:rsidTr="004471E3">
        <w:trPr>
          <w:trHeight w:val="300"/>
        </w:trPr>
        <w:tc>
          <w:tcPr>
            <w:tcW w:w="710" w:type="dxa"/>
            <w:shd w:val="clear" w:color="auto" w:fill="auto"/>
            <w:vAlign w:val="center"/>
          </w:tcPr>
          <w:p w:rsidR="00C33596" w:rsidRPr="00D52E82" w:rsidRDefault="00C33596" w:rsidP="00C33596">
            <w:pPr>
              <w:jc w:val="center"/>
              <w:rPr>
                <w:sz w:val="24"/>
                <w:szCs w:val="24"/>
              </w:rPr>
            </w:pPr>
            <w:r>
              <w:rPr>
                <w:sz w:val="24"/>
                <w:szCs w:val="24"/>
              </w:rPr>
              <w:t>05</w:t>
            </w:r>
          </w:p>
        </w:tc>
        <w:tc>
          <w:tcPr>
            <w:tcW w:w="2976" w:type="dxa"/>
            <w:shd w:val="clear" w:color="auto" w:fill="auto"/>
            <w:vAlign w:val="center"/>
          </w:tcPr>
          <w:p w:rsidR="00C33596" w:rsidRPr="00EE68A8" w:rsidRDefault="00C33596" w:rsidP="00C33596">
            <w:pPr>
              <w:rPr>
                <w:sz w:val="24"/>
                <w:szCs w:val="24"/>
              </w:rPr>
            </w:pPr>
            <w:r>
              <w:rPr>
                <w:b/>
                <w:sz w:val="24"/>
                <w:szCs w:val="24"/>
              </w:rPr>
              <w:t xml:space="preserve">Cadeira escritório recepção, </w:t>
            </w:r>
            <w:r>
              <w:rPr>
                <w:sz w:val="24"/>
                <w:szCs w:val="24"/>
              </w:rPr>
              <w:t xml:space="preserve">base fixa cromada, </w:t>
            </w:r>
            <w:proofErr w:type="gramStart"/>
            <w:r>
              <w:rPr>
                <w:sz w:val="24"/>
                <w:szCs w:val="24"/>
              </w:rPr>
              <w:t>encosto em</w:t>
            </w:r>
            <w:proofErr w:type="gramEnd"/>
            <w:r>
              <w:rPr>
                <w:sz w:val="24"/>
                <w:szCs w:val="24"/>
              </w:rPr>
              <w:t xml:space="preserve"> tela mesh, com suporte para braços ,  suporta ate 120kg, preta</w:t>
            </w:r>
          </w:p>
        </w:tc>
        <w:tc>
          <w:tcPr>
            <w:tcW w:w="1134" w:type="dxa"/>
            <w:shd w:val="clear" w:color="auto" w:fill="auto"/>
            <w:vAlign w:val="center"/>
          </w:tcPr>
          <w:p w:rsidR="00C33596" w:rsidRPr="00D52E82" w:rsidRDefault="00C33596" w:rsidP="00C33596">
            <w:pPr>
              <w:jc w:val="center"/>
              <w:rPr>
                <w:sz w:val="24"/>
                <w:szCs w:val="24"/>
              </w:rPr>
            </w:pPr>
            <w:r>
              <w:rPr>
                <w:sz w:val="24"/>
                <w:szCs w:val="24"/>
              </w:rPr>
              <w:t>Não encontrado</w:t>
            </w:r>
          </w:p>
        </w:tc>
        <w:tc>
          <w:tcPr>
            <w:tcW w:w="1276" w:type="dxa"/>
            <w:shd w:val="clear" w:color="auto" w:fill="auto"/>
            <w:vAlign w:val="center"/>
          </w:tcPr>
          <w:p w:rsidR="00C33596" w:rsidRDefault="00C33596" w:rsidP="00C33596">
            <w:pPr>
              <w:jc w:val="center"/>
              <w:rPr>
                <w:sz w:val="24"/>
                <w:szCs w:val="24"/>
              </w:rPr>
            </w:pPr>
            <w:r>
              <w:rPr>
                <w:sz w:val="24"/>
                <w:szCs w:val="24"/>
              </w:rPr>
              <w:t>Unidade</w:t>
            </w:r>
          </w:p>
        </w:tc>
        <w:tc>
          <w:tcPr>
            <w:tcW w:w="1418" w:type="dxa"/>
            <w:shd w:val="clear" w:color="auto" w:fill="auto"/>
            <w:vAlign w:val="center"/>
          </w:tcPr>
          <w:p w:rsidR="00C33596" w:rsidRDefault="00C33596" w:rsidP="00C33596">
            <w:pPr>
              <w:jc w:val="center"/>
              <w:rPr>
                <w:sz w:val="24"/>
                <w:szCs w:val="24"/>
              </w:rPr>
            </w:pPr>
            <w:r>
              <w:rPr>
                <w:sz w:val="24"/>
                <w:szCs w:val="24"/>
              </w:rPr>
              <w:t>01</w:t>
            </w:r>
          </w:p>
        </w:tc>
        <w:tc>
          <w:tcPr>
            <w:tcW w:w="1417" w:type="dxa"/>
            <w:vAlign w:val="center"/>
          </w:tcPr>
          <w:p w:rsidR="00C33596" w:rsidRDefault="00C33596" w:rsidP="00C33596">
            <w:pPr>
              <w:jc w:val="center"/>
              <w:rPr>
                <w:sz w:val="24"/>
                <w:szCs w:val="24"/>
              </w:rPr>
            </w:pPr>
            <w:r>
              <w:rPr>
                <w:sz w:val="24"/>
                <w:szCs w:val="24"/>
              </w:rPr>
              <w:t>SAMU: 10</w:t>
            </w:r>
          </w:p>
        </w:tc>
        <w:tc>
          <w:tcPr>
            <w:tcW w:w="1559" w:type="dxa"/>
            <w:shd w:val="clear" w:color="auto" w:fill="auto"/>
            <w:vAlign w:val="center"/>
          </w:tcPr>
          <w:p w:rsidR="00C33596" w:rsidRDefault="00C33596" w:rsidP="00C33596">
            <w:pPr>
              <w:jc w:val="center"/>
              <w:rPr>
                <w:sz w:val="24"/>
                <w:szCs w:val="24"/>
              </w:rPr>
            </w:pPr>
            <w:r>
              <w:rPr>
                <w:sz w:val="24"/>
                <w:szCs w:val="24"/>
              </w:rPr>
              <w:t>10</w:t>
            </w:r>
          </w:p>
        </w:tc>
      </w:tr>
      <w:tr w:rsidR="00C33596" w:rsidTr="004471E3">
        <w:trPr>
          <w:trHeight w:val="300"/>
        </w:trPr>
        <w:tc>
          <w:tcPr>
            <w:tcW w:w="710" w:type="dxa"/>
            <w:shd w:val="clear" w:color="auto" w:fill="auto"/>
            <w:vAlign w:val="center"/>
          </w:tcPr>
          <w:p w:rsidR="00C33596" w:rsidRPr="00D52E82" w:rsidRDefault="00C33596" w:rsidP="00C33596">
            <w:pPr>
              <w:jc w:val="center"/>
              <w:rPr>
                <w:sz w:val="24"/>
                <w:szCs w:val="24"/>
              </w:rPr>
            </w:pPr>
            <w:r>
              <w:rPr>
                <w:sz w:val="24"/>
                <w:szCs w:val="24"/>
              </w:rPr>
              <w:t>06</w:t>
            </w:r>
          </w:p>
        </w:tc>
        <w:tc>
          <w:tcPr>
            <w:tcW w:w="2976" w:type="dxa"/>
            <w:shd w:val="clear" w:color="auto" w:fill="auto"/>
            <w:vAlign w:val="center"/>
          </w:tcPr>
          <w:p w:rsidR="00C33596" w:rsidRDefault="00C33596" w:rsidP="00C33596">
            <w:pPr>
              <w:rPr>
                <w:b/>
                <w:sz w:val="24"/>
                <w:szCs w:val="24"/>
              </w:rPr>
            </w:pPr>
            <w:r>
              <w:rPr>
                <w:b/>
                <w:sz w:val="24"/>
                <w:szCs w:val="24"/>
              </w:rPr>
              <w:t>Armário multiuso de cozinha</w:t>
            </w:r>
            <w:r>
              <w:rPr>
                <w:sz w:val="24"/>
                <w:szCs w:val="24"/>
              </w:rPr>
              <w:t xml:space="preserve"> com nicho para micro-ondas</w:t>
            </w:r>
            <w:r>
              <w:rPr>
                <w:b/>
                <w:sz w:val="24"/>
                <w:szCs w:val="24"/>
              </w:rPr>
              <w:t xml:space="preserve">, </w:t>
            </w:r>
            <w:proofErr w:type="gramStart"/>
            <w:r w:rsidRPr="007D7206">
              <w:rPr>
                <w:sz w:val="24"/>
                <w:szCs w:val="24"/>
              </w:rPr>
              <w:t>2</w:t>
            </w:r>
            <w:proofErr w:type="gramEnd"/>
            <w:r w:rsidRPr="007D7206">
              <w:rPr>
                <w:sz w:val="24"/>
                <w:szCs w:val="24"/>
              </w:rPr>
              <w:t xml:space="preserve"> portas , 1 gaveta </w:t>
            </w:r>
            <w:r>
              <w:rPr>
                <w:sz w:val="24"/>
                <w:szCs w:val="24"/>
              </w:rPr>
              <w:t xml:space="preserve">, material MDF, branco, , suporte de no mínimos 40kg. </w:t>
            </w:r>
          </w:p>
        </w:tc>
        <w:tc>
          <w:tcPr>
            <w:tcW w:w="1134" w:type="dxa"/>
            <w:shd w:val="clear" w:color="auto" w:fill="auto"/>
            <w:vAlign w:val="center"/>
          </w:tcPr>
          <w:p w:rsidR="00C33596" w:rsidRPr="00D52E82" w:rsidRDefault="00C33596" w:rsidP="00C33596">
            <w:pPr>
              <w:jc w:val="center"/>
              <w:rPr>
                <w:sz w:val="24"/>
                <w:szCs w:val="24"/>
              </w:rPr>
            </w:pPr>
            <w:r>
              <w:rPr>
                <w:sz w:val="24"/>
                <w:szCs w:val="24"/>
              </w:rPr>
              <w:t>Não encontrado</w:t>
            </w:r>
          </w:p>
        </w:tc>
        <w:tc>
          <w:tcPr>
            <w:tcW w:w="1276" w:type="dxa"/>
            <w:shd w:val="clear" w:color="auto" w:fill="auto"/>
            <w:vAlign w:val="center"/>
          </w:tcPr>
          <w:p w:rsidR="00C33596" w:rsidRDefault="00C33596" w:rsidP="00C33596">
            <w:pPr>
              <w:jc w:val="center"/>
              <w:rPr>
                <w:sz w:val="24"/>
                <w:szCs w:val="24"/>
              </w:rPr>
            </w:pPr>
            <w:r>
              <w:rPr>
                <w:sz w:val="24"/>
                <w:szCs w:val="24"/>
              </w:rPr>
              <w:t>Unidade</w:t>
            </w:r>
          </w:p>
        </w:tc>
        <w:tc>
          <w:tcPr>
            <w:tcW w:w="1418" w:type="dxa"/>
            <w:shd w:val="clear" w:color="auto" w:fill="auto"/>
            <w:vAlign w:val="center"/>
          </w:tcPr>
          <w:p w:rsidR="00C33596" w:rsidRDefault="00C33596" w:rsidP="00C33596">
            <w:pPr>
              <w:jc w:val="center"/>
              <w:rPr>
                <w:sz w:val="24"/>
                <w:szCs w:val="24"/>
              </w:rPr>
            </w:pPr>
            <w:r>
              <w:rPr>
                <w:sz w:val="24"/>
                <w:szCs w:val="24"/>
              </w:rPr>
              <w:t>01</w:t>
            </w:r>
          </w:p>
        </w:tc>
        <w:tc>
          <w:tcPr>
            <w:tcW w:w="1417" w:type="dxa"/>
            <w:vAlign w:val="center"/>
          </w:tcPr>
          <w:p w:rsidR="00C33596" w:rsidRDefault="00C33596" w:rsidP="00C33596">
            <w:pPr>
              <w:jc w:val="center"/>
              <w:rPr>
                <w:sz w:val="24"/>
                <w:szCs w:val="24"/>
              </w:rPr>
            </w:pPr>
            <w:r>
              <w:rPr>
                <w:sz w:val="24"/>
                <w:szCs w:val="24"/>
              </w:rPr>
              <w:t>SAMU: 02</w:t>
            </w:r>
          </w:p>
        </w:tc>
        <w:tc>
          <w:tcPr>
            <w:tcW w:w="1559" w:type="dxa"/>
            <w:shd w:val="clear" w:color="auto" w:fill="auto"/>
            <w:vAlign w:val="center"/>
          </w:tcPr>
          <w:p w:rsidR="00C33596" w:rsidRDefault="00C33596" w:rsidP="00C33596">
            <w:pPr>
              <w:jc w:val="center"/>
              <w:rPr>
                <w:sz w:val="24"/>
                <w:szCs w:val="24"/>
              </w:rPr>
            </w:pPr>
            <w:r>
              <w:rPr>
                <w:sz w:val="24"/>
                <w:szCs w:val="24"/>
              </w:rPr>
              <w:t>02</w:t>
            </w:r>
          </w:p>
        </w:tc>
      </w:tr>
      <w:tr w:rsidR="00C33596" w:rsidTr="004471E3">
        <w:trPr>
          <w:trHeight w:val="300"/>
        </w:trPr>
        <w:tc>
          <w:tcPr>
            <w:tcW w:w="710" w:type="dxa"/>
            <w:shd w:val="clear" w:color="auto" w:fill="auto"/>
            <w:vAlign w:val="center"/>
          </w:tcPr>
          <w:p w:rsidR="00C33596" w:rsidRPr="00D52E82" w:rsidRDefault="00C33596" w:rsidP="00C33596">
            <w:pPr>
              <w:jc w:val="center"/>
              <w:rPr>
                <w:sz w:val="24"/>
                <w:szCs w:val="24"/>
              </w:rPr>
            </w:pPr>
            <w:r>
              <w:rPr>
                <w:sz w:val="24"/>
                <w:szCs w:val="24"/>
              </w:rPr>
              <w:t>07</w:t>
            </w:r>
          </w:p>
        </w:tc>
        <w:tc>
          <w:tcPr>
            <w:tcW w:w="2976" w:type="dxa"/>
            <w:shd w:val="clear" w:color="auto" w:fill="auto"/>
            <w:vAlign w:val="center"/>
          </w:tcPr>
          <w:p w:rsidR="00C33596" w:rsidRDefault="00C33596" w:rsidP="00C33596">
            <w:pPr>
              <w:rPr>
                <w:b/>
                <w:sz w:val="24"/>
                <w:szCs w:val="24"/>
              </w:rPr>
            </w:pPr>
            <w:r>
              <w:rPr>
                <w:b/>
                <w:sz w:val="24"/>
                <w:szCs w:val="24"/>
              </w:rPr>
              <w:t xml:space="preserve">Armário multiuso de cozinha, </w:t>
            </w:r>
            <w:proofErr w:type="gramStart"/>
            <w:r w:rsidRPr="007D7206">
              <w:rPr>
                <w:sz w:val="24"/>
                <w:szCs w:val="24"/>
              </w:rPr>
              <w:t>2</w:t>
            </w:r>
            <w:proofErr w:type="gramEnd"/>
            <w:r w:rsidRPr="007D7206">
              <w:rPr>
                <w:sz w:val="24"/>
                <w:szCs w:val="24"/>
              </w:rPr>
              <w:t xml:space="preserve"> portas, branco, altura de 190 cm, peso suportado 25kg, prateleiras internas, material MDF, </w:t>
            </w:r>
            <w:r w:rsidRPr="007D7206">
              <w:rPr>
                <w:sz w:val="24"/>
                <w:szCs w:val="24"/>
              </w:rPr>
              <w:lastRenderedPageBreak/>
              <w:t xml:space="preserve">com 4 pés. </w:t>
            </w:r>
          </w:p>
        </w:tc>
        <w:tc>
          <w:tcPr>
            <w:tcW w:w="1134" w:type="dxa"/>
            <w:shd w:val="clear" w:color="auto" w:fill="auto"/>
            <w:vAlign w:val="center"/>
          </w:tcPr>
          <w:p w:rsidR="00C33596" w:rsidRPr="00D52E82" w:rsidRDefault="00C33596" w:rsidP="00C33596">
            <w:pPr>
              <w:jc w:val="center"/>
              <w:rPr>
                <w:sz w:val="24"/>
                <w:szCs w:val="24"/>
              </w:rPr>
            </w:pPr>
            <w:r>
              <w:rPr>
                <w:sz w:val="24"/>
                <w:szCs w:val="24"/>
              </w:rPr>
              <w:lastRenderedPageBreak/>
              <w:t>Não encontrado</w:t>
            </w:r>
          </w:p>
        </w:tc>
        <w:tc>
          <w:tcPr>
            <w:tcW w:w="1276" w:type="dxa"/>
            <w:shd w:val="clear" w:color="auto" w:fill="auto"/>
            <w:vAlign w:val="center"/>
          </w:tcPr>
          <w:p w:rsidR="00C33596" w:rsidRDefault="00C33596" w:rsidP="00C33596">
            <w:pPr>
              <w:jc w:val="center"/>
              <w:rPr>
                <w:sz w:val="24"/>
                <w:szCs w:val="24"/>
              </w:rPr>
            </w:pPr>
            <w:r>
              <w:rPr>
                <w:sz w:val="24"/>
                <w:szCs w:val="24"/>
              </w:rPr>
              <w:t>Unidade</w:t>
            </w:r>
          </w:p>
        </w:tc>
        <w:tc>
          <w:tcPr>
            <w:tcW w:w="1418" w:type="dxa"/>
            <w:shd w:val="clear" w:color="auto" w:fill="auto"/>
            <w:vAlign w:val="center"/>
          </w:tcPr>
          <w:p w:rsidR="00C33596" w:rsidRDefault="00C33596" w:rsidP="00C33596">
            <w:pPr>
              <w:jc w:val="center"/>
              <w:rPr>
                <w:sz w:val="24"/>
                <w:szCs w:val="24"/>
              </w:rPr>
            </w:pPr>
            <w:r>
              <w:rPr>
                <w:sz w:val="24"/>
                <w:szCs w:val="24"/>
              </w:rPr>
              <w:t>01</w:t>
            </w:r>
          </w:p>
        </w:tc>
        <w:tc>
          <w:tcPr>
            <w:tcW w:w="1417" w:type="dxa"/>
            <w:vAlign w:val="center"/>
          </w:tcPr>
          <w:p w:rsidR="00C33596" w:rsidRDefault="00C33596" w:rsidP="00C33596">
            <w:pPr>
              <w:jc w:val="center"/>
              <w:rPr>
                <w:sz w:val="24"/>
                <w:szCs w:val="24"/>
              </w:rPr>
            </w:pPr>
            <w:r>
              <w:rPr>
                <w:sz w:val="24"/>
                <w:szCs w:val="24"/>
              </w:rPr>
              <w:t>SAMU: 05</w:t>
            </w:r>
          </w:p>
        </w:tc>
        <w:tc>
          <w:tcPr>
            <w:tcW w:w="1559" w:type="dxa"/>
            <w:shd w:val="clear" w:color="auto" w:fill="auto"/>
            <w:vAlign w:val="center"/>
          </w:tcPr>
          <w:p w:rsidR="00C33596" w:rsidRDefault="00C33596" w:rsidP="00C33596">
            <w:pPr>
              <w:jc w:val="center"/>
              <w:rPr>
                <w:sz w:val="24"/>
                <w:szCs w:val="24"/>
              </w:rPr>
            </w:pPr>
            <w:r>
              <w:rPr>
                <w:sz w:val="24"/>
                <w:szCs w:val="24"/>
              </w:rPr>
              <w:t>05</w:t>
            </w:r>
          </w:p>
        </w:tc>
      </w:tr>
      <w:tr w:rsidR="00C33596" w:rsidTr="004471E3">
        <w:trPr>
          <w:trHeight w:val="300"/>
        </w:trPr>
        <w:tc>
          <w:tcPr>
            <w:tcW w:w="710" w:type="dxa"/>
            <w:shd w:val="clear" w:color="auto" w:fill="auto"/>
            <w:vAlign w:val="center"/>
          </w:tcPr>
          <w:p w:rsidR="00C33596" w:rsidRPr="00D52E82" w:rsidRDefault="00C33596" w:rsidP="00C33596">
            <w:pPr>
              <w:jc w:val="center"/>
              <w:rPr>
                <w:sz w:val="24"/>
                <w:szCs w:val="24"/>
              </w:rPr>
            </w:pPr>
            <w:r>
              <w:rPr>
                <w:sz w:val="24"/>
                <w:szCs w:val="24"/>
              </w:rPr>
              <w:lastRenderedPageBreak/>
              <w:t>08</w:t>
            </w:r>
          </w:p>
        </w:tc>
        <w:tc>
          <w:tcPr>
            <w:tcW w:w="2976" w:type="dxa"/>
            <w:shd w:val="clear" w:color="auto" w:fill="auto"/>
            <w:vAlign w:val="center"/>
          </w:tcPr>
          <w:p w:rsidR="00C33596" w:rsidRDefault="00C33596" w:rsidP="00C33596">
            <w:pPr>
              <w:rPr>
                <w:b/>
                <w:sz w:val="24"/>
                <w:szCs w:val="24"/>
              </w:rPr>
            </w:pPr>
            <w:r w:rsidRPr="00C7334C">
              <w:rPr>
                <w:b/>
                <w:sz w:val="24"/>
                <w:szCs w:val="24"/>
              </w:rPr>
              <w:t>Estante de aço reforçada</w:t>
            </w:r>
            <w:r w:rsidRPr="00C7334C">
              <w:rPr>
                <w:sz w:val="24"/>
                <w:szCs w:val="24"/>
              </w:rPr>
              <w:t xml:space="preserve"> com 2 metros de altura, largura 0,92cm, profundidade 0,30cm, com </w:t>
            </w:r>
            <w:proofErr w:type="gramStart"/>
            <w:r w:rsidRPr="00C7334C">
              <w:rPr>
                <w:sz w:val="24"/>
                <w:szCs w:val="24"/>
              </w:rPr>
              <w:t>5</w:t>
            </w:r>
            <w:proofErr w:type="gramEnd"/>
            <w:r w:rsidRPr="00C7334C">
              <w:rPr>
                <w:sz w:val="24"/>
                <w:szCs w:val="24"/>
              </w:rPr>
              <w:t xml:space="preserve"> prateleiras.</w:t>
            </w:r>
          </w:p>
        </w:tc>
        <w:tc>
          <w:tcPr>
            <w:tcW w:w="1134" w:type="dxa"/>
            <w:shd w:val="clear" w:color="auto" w:fill="auto"/>
            <w:vAlign w:val="center"/>
          </w:tcPr>
          <w:p w:rsidR="00C33596" w:rsidRPr="00D52E82" w:rsidRDefault="00C33596" w:rsidP="00C33596">
            <w:pPr>
              <w:jc w:val="center"/>
              <w:rPr>
                <w:sz w:val="24"/>
                <w:szCs w:val="24"/>
              </w:rPr>
            </w:pPr>
            <w:r>
              <w:rPr>
                <w:sz w:val="24"/>
                <w:szCs w:val="24"/>
              </w:rPr>
              <w:t>Não encontrado</w:t>
            </w:r>
          </w:p>
        </w:tc>
        <w:tc>
          <w:tcPr>
            <w:tcW w:w="1276" w:type="dxa"/>
            <w:shd w:val="clear" w:color="auto" w:fill="auto"/>
            <w:vAlign w:val="center"/>
          </w:tcPr>
          <w:p w:rsidR="00C33596" w:rsidRDefault="00C33596" w:rsidP="00C33596">
            <w:pPr>
              <w:jc w:val="center"/>
              <w:rPr>
                <w:sz w:val="24"/>
                <w:szCs w:val="24"/>
              </w:rPr>
            </w:pPr>
            <w:r>
              <w:rPr>
                <w:sz w:val="24"/>
                <w:szCs w:val="24"/>
              </w:rPr>
              <w:t>Unidade</w:t>
            </w:r>
          </w:p>
        </w:tc>
        <w:tc>
          <w:tcPr>
            <w:tcW w:w="1418" w:type="dxa"/>
            <w:shd w:val="clear" w:color="auto" w:fill="auto"/>
            <w:vAlign w:val="center"/>
          </w:tcPr>
          <w:p w:rsidR="00C33596" w:rsidRDefault="00C33596" w:rsidP="00C33596">
            <w:pPr>
              <w:jc w:val="center"/>
              <w:rPr>
                <w:sz w:val="24"/>
                <w:szCs w:val="24"/>
              </w:rPr>
            </w:pPr>
            <w:r>
              <w:rPr>
                <w:sz w:val="24"/>
                <w:szCs w:val="24"/>
              </w:rPr>
              <w:t>01</w:t>
            </w:r>
          </w:p>
        </w:tc>
        <w:tc>
          <w:tcPr>
            <w:tcW w:w="1417" w:type="dxa"/>
            <w:vAlign w:val="center"/>
          </w:tcPr>
          <w:p w:rsidR="00C33596" w:rsidRDefault="00C33596" w:rsidP="00C33596">
            <w:pPr>
              <w:jc w:val="center"/>
              <w:rPr>
                <w:sz w:val="24"/>
                <w:szCs w:val="24"/>
              </w:rPr>
            </w:pPr>
            <w:r>
              <w:rPr>
                <w:sz w:val="24"/>
                <w:szCs w:val="24"/>
              </w:rPr>
              <w:t>SAMU: 10</w:t>
            </w:r>
          </w:p>
        </w:tc>
        <w:tc>
          <w:tcPr>
            <w:tcW w:w="1559" w:type="dxa"/>
            <w:shd w:val="clear" w:color="auto" w:fill="auto"/>
            <w:vAlign w:val="center"/>
          </w:tcPr>
          <w:p w:rsidR="00C33596" w:rsidRDefault="00C33596" w:rsidP="00C33596">
            <w:pPr>
              <w:jc w:val="center"/>
              <w:rPr>
                <w:sz w:val="24"/>
                <w:szCs w:val="24"/>
              </w:rPr>
            </w:pPr>
            <w:r>
              <w:rPr>
                <w:sz w:val="24"/>
                <w:szCs w:val="24"/>
              </w:rPr>
              <w:t>10</w:t>
            </w:r>
          </w:p>
        </w:tc>
      </w:tr>
      <w:tr w:rsidR="00C33596" w:rsidTr="004471E3">
        <w:trPr>
          <w:trHeight w:val="300"/>
        </w:trPr>
        <w:tc>
          <w:tcPr>
            <w:tcW w:w="710" w:type="dxa"/>
            <w:shd w:val="clear" w:color="auto" w:fill="auto"/>
            <w:vAlign w:val="center"/>
          </w:tcPr>
          <w:p w:rsidR="00C33596" w:rsidRPr="00D52E82" w:rsidRDefault="00C33596" w:rsidP="00C33596">
            <w:pPr>
              <w:jc w:val="center"/>
              <w:rPr>
                <w:sz w:val="24"/>
                <w:szCs w:val="24"/>
              </w:rPr>
            </w:pPr>
            <w:r>
              <w:rPr>
                <w:sz w:val="24"/>
                <w:szCs w:val="24"/>
              </w:rPr>
              <w:t>09</w:t>
            </w:r>
          </w:p>
        </w:tc>
        <w:tc>
          <w:tcPr>
            <w:tcW w:w="2976" w:type="dxa"/>
            <w:shd w:val="clear" w:color="auto" w:fill="auto"/>
            <w:vAlign w:val="center"/>
          </w:tcPr>
          <w:p w:rsidR="00C33596" w:rsidRPr="00752A93" w:rsidRDefault="00C33596" w:rsidP="00C33596">
            <w:pPr>
              <w:rPr>
                <w:sz w:val="24"/>
                <w:szCs w:val="24"/>
              </w:rPr>
            </w:pPr>
            <w:r>
              <w:rPr>
                <w:b/>
                <w:sz w:val="24"/>
                <w:szCs w:val="24"/>
              </w:rPr>
              <w:t xml:space="preserve">Cafeteira 40 cafezinhos, </w:t>
            </w:r>
            <w:r>
              <w:rPr>
                <w:sz w:val="24"/>
                <w:szCs w:val="24"/>
              </w:rPr>
              <w:t xml:space="preserve">bule de inox, </w:t>
            </w:r>
            <w:proofErr w:type="gramStart"/>
            <w:r>
              <w:rPr>
                <w:sz w:val="24"/>
                <w:szCs w:val="24"/>
              </w:rPr>
              <w:t>110v</w:t>
            </w:r>
            <w:proofErr w:type="gramEnd"/>
            <w:r>
              <w:rPr>
                <w:sz w:val="24"/>
                <w:szCs w:val="24"/>
              </w:rPr>
              <w:t xml:space="preserve">. </w:t>
            </w:r>
          </w:p>
        </w:tc>
        <w:tc>
          <w:tcPr>
            <w:tcW w:w="1134" w:type="dxa"/>
            <w:shd w:val="clear" w:color="auto" w:fill="auto"/>
            <w:vAlign w:val="center"/>
          </w:tcPr>
          <w:p w:rsidR="00C33596" w:rsidRPr="00D52E82" w:rsidRDefault="00C33596" w:rsidP="00C33596">
            <w:pPr>
              <w:jc w:val="center"/>
              <w:rPr>
                <w:sz w:val="24"/>
                <w:szCs w:val="24"/>
              </w:rPr>
            </w:pPr>
            <w:r>
              <w:rPr>
                <w:sz w:val="24"/>
                <w:szCs w:val="24"/>
              </w:rPr>
              <w:t>246079</w:t>
            </w:r>
          </w:p>
        </w:tc>
        <w:tc>
          <w:tcPr>
            <w:tcW w:w="1276" w:type="dxa"/>
            <w:shd w:val="clear" w:color="auto" w:fill="auto"/>
            <w:vAlign w:val="center"/>
          </w:tcPr>
          <w:p w:rsidR="00C33596" w:rsidRDefault="00C33596" w:rsidP="00C33596">
            <w:pPr>
              <w:jc w:val="center"/>
              <w:rPr>
                <w:sz w:val="24"/>
                <w:szCs w:val="24"/>
              </w:rPr>
            </w:pPr>
            <w:r>
              <w:rPr>
                <w:sz w:val="24"/>
                <w:szCs w:val="24"/>
              </w:rPr>
              <w:t>Unidade</w:t>
            </w:r>
          </w:p>
        </w:tc>
        <w:tc>
          <w:tcPr>
            <w:tcW w:w="1418" w:type="dxa"/>
            <w:shd w:val="clear" w:color="auto" w:fill="auto"/>
            <w:vAlign w:val="center"/>
          </w:tcPr>
          <w:p w:rsidR="00C33596" w:rsidRDefault="00C33596" w:rsidP="00C33596">
            <w:pPr>
              <w:jc w:val="center"/>
              <w:rPr>
                <w:sz w:val="24"/>
                <w:szCs w:val="24"/>
              </w:rPr>
            </w:pPr>
            <w:r>
              <w:rPr>
                <w:sz w:val="24"/>
                <w:szCs w:val="24"/>
              </w:rPr>
              <w:t>01</w:t>
            </w:r>
          </w:p>
        </w:tc>
        <w:tc>
          <w:tcPr>
            <w:tcW w:w="1417" w:type="dxa"/>
            <w:vAlign w:val="center"/>
          </w:tcPr>
          <w:p w:rsidR="00C33596" w:rsidRDefault="00C33596" w:rsidP="00C33596">
            <w:pPr>
              <w:jc w:val="center"/>
              <w:rPr>
                <w:sz w:val="24"/>
                <w:szCs w:val="24"/>
              </w:rPr>
            </w:pPr>
            <w:r>
              <w:rPr>
                <w:sz w:val="24"/>
                <w:szCs w:val="24"/>
              </w:rPr>
              <w:t>A.P: 20</w:t>
            </w:r>
          </w:p>
          <w:p w:rsidR="00C33596" w:rsidRDefault="00C33596" w:rsidP="00C33596">
            <w:pPr>
              <w:jc w:val="center"/>
              <w:rPr>
                <w:sz w:val="24"/>
                <w:szCs w:val="24"/>
              </w:rPr>
            </w:pPr>
            <w:r>
              <w:rPr>
                <w:sz w:val="24"/>
                <w:szCs w:val="24"/>
              </w:rPr>
              <w:t xml:space="preserve">SAMU: </w:t>
            </w:r>
            <w:proofErr w:type="gramStart"/>
            <w:r>
              <w:rPr>
                <w:sz w:val="24"/>
                <w:szCs w:val="24"/>
              </w:rPr>
              <w:t>2</w:t>
            </w:r>
            <w:proofErr w:type="gramEnd"/>
          </w:p>
        </w:tc>
        <w:tc>
          <w:tcPr>
            <w:tcW w:w="1559" w:type="dxa"/>
            <w:shd w:val="clear" w:color="auto" w:fill="auto"/>
            <w:vAlign w:val="center"/>
          </w:tcPr>
          <w:p w:rsidR="00C33596" w:rsidRDefault="00C33596" w:rsidP="00C33596">
            <w:pPr>
              <w:jc w:val="center"/>
              <w:rPr>
                <w:sz w:val="24"/>
                <w:szCs w:val="24"/>
              </w:rPr>
            </w:pPr>
            <w:r>
              <w:rPr>
                <w:sz w:val="24"/>
                <w:szCs w:val="24"/>
              </w:rPr>
              <w:t>22</w:t>
            </w:r>
          </w:p>
        </w:tc>
      </w:tr>
      <w:tr w:rsidR="00C33596" w:rsidTr="004471E3">
        <w:trPr>
          <w:trHeight w:val="300"/>
        </w:trPr>
        <w:tc>
          <w:tcPr>
            <w:tcW w:w="710" w:type="dxa"/>
            <w:shd w:val="clear" w:color="auto" w:fill="auto"/>
            <w:vAlign w:val="center"/>
          </w:tcPr>
          <w:p w:rsidR="00C33596" w:rsidRDefault="00C33596" w:rsidP="00C33596">
            <w:pPr>
              <w:jc w:val="center"/>
              <w:rPr>
                <w:sz w:val="24"/>
                <w:szCs w:val="24"/>
              </w:rPr>
            </w:pPr>
            <w:r>
              <w:rPr>
                <w:sz w:val="24"/>
                <w:szCs w:val="24"/>
              </w:rPr>
              <w:t>10</w:t>
            </w:r>
          </w:p>
        </w:tc>
        <w:tc>
          <w:tcPr>
            <w:tcW w:w="2976" w:type="dxa"/>
            <w:shd w:val="clear" w:color="auto" w:fill="auto"/>
            <w:vAlign w:val="center"/>
          </w:tcPr>
          <w:p w:rsidR="00C33596" w:rsidRPr="00A33AB4" w:rsidRDefault="00C33596" w:rsidP="00C33596">
            <w:pPr>
              <w:rPr>
                <w:sz w:val="24"/>
                <w:szCs w:val="24"/>
              </w:rPr>
            </w:pPr>
            <w:r>
              <w:rPr>
                <w:b/>
                <w:sz w:val="24"/>
                <w:szCs w:val="24"/>
              </w:rPr>
              <w:t xml:space="preserve">Colchão solteiro, </w:t>
            </w:r>
            <w:r>
              <w:rPr>
                <w:sz w:val="24"/>
                <w:szCs w:val="24"/>
              </w:rPr>
              <w:t>D33</w:t>
            </w:r>
          </w:p>
        </w:tc>
        <w:tc>
          <w:tcPr>
            <w:tcW w:w="1134" w:type="dxa"/>
            <w:shd w:val="clear" w:color="auto" w:fill="auto"/>
            <w:vAlign w:val="center"/>
          </w:tcPr>
          <w:p w:rsidR="00C33596" w:rsidRDefault="00C33596" w:rsidP="00C33596">
            <w:pPr>
              <w:jc w:val="center"/>
              <w:rPr>
                <w:sz w:val="24"/>
                <w:szCs w:val="24"/>
              </w:rPr>
            </w:pPr>
            <w:r>
              <w:rPr>
                <w:sz w:val="24"/>
                <w:szCs w:val="24"/>
              </w:rPr>
              <w:t>Não encontrado</w:t>
            </w:r>
          </w:p>
        </w:tc>
        <w:tc>
          <w:tcPr>
            <w:tcW w:w="1276" w:type="dxa"/>
            <w:shd w:val="clear" w:color="auto" w:fill="auto"/>
            <w:vAlign w:val="center"/>
          </w:tcPr>
          <w:p w:rsidR="00C33596" w:rsidRDefault="00C33596" w:rsidP="00C33596">
            <w:pPr>
              <w:jc w:val="center"/>
              <w:rPr>
                <w:sz w:val="24"/>
                <w:szCs w:val="24"/>
              </w:rPr>
            </w:pPr>
            <w:r>
              <w:rPr>
                <w:sz w:val="24"/>
                <w:szCs w:val="24"/>
              </w:rPr>
              <w:t>Unidade</w:t>
            </w:r>
          </w:p>
        </w:tc>
        <w:tc>
          <w:tcPr>
            <w:tcW w:w="1418" w:type="dxa"/>
            <w:shd w:val="clear" w:color="auto" w:fill="auto"/>
            <w:vAlign w:val="center"/>
          </w:tcPr>
          <w:p w:rsidR="00C33596" w:rsidRDefault="00C33596" w:rsidP="00C33596">
            <w:pPr>
              <w:jc w:val="center"/>
              <w:rPr>
                <w:sz w:val="24"/>
                <w:szCs w:val="24"/>
              </w:rPr>
            </w:pPr>
            <w:r>
              <w:rPr>
                <w:sz w:val="24"/>
                <w:szCs w:val="24"/>
              </w:rPr>
              <w:t>01</w:t>
            </w:r>
          </w:p>
        </w:tc>
        <w:tc>
          <w:tcPr>
            <w:tcW w:w="1417" w:type="dxa"/>
            <w:vAlign w:val="center"/>
          </w:tcPr>
          <w:p w:rsidR="00C33596" w:rsidRDefault="00C33596" w:rsidP="00C33596">
            <w:pPr>
              <w:jc w:val="center"/>
              <w:rPr>
                <w:sz w:val="24"/>
                <w:szCs w:val="24"/>
              </w:rPr>
            </w:pPr>
            <w:r>
              <w:rPr>
                <w:sz w:val="24"/>
                <w:szCs w:val="24"/>
              </w:rPr>
              <w:t>SAMU: 05</w:t>
            </w:r>
          </w:p>
        </w:tc>
        <w:tc>
          <w:tcPr>
            <w:tcW w:w="1559" w:type="dxa"/>
            <w:shd w:val="clear" w:color="auto" w:fill="auto"/>
            <w:vAlign w:val="center"/>
          </w:tcPr>
          <w:p w:rsidR="00C33596" w:rsidRDefault="00C33596" w:rsidP="00C33596">
            <w:pPr>
              <w:jc w:val="center"/>
              <w:rPr>
                <w:sz w:val="24"/>
                <w:szCs w:val="24"/>
              </w:rPr>
            </w:pPr>
            <w:r>
              <w:rPr>
                <w:sz w:val="24"/>
                <w:szCs w:val="24"/>
              </w:rPr>
              <w:t>05</w:t>
            </w:r>
          </w:p>
        </w:tc>
      </w:tr>
    </w:tbl>
    <w:p w:rsidR="00C33596" w:rsidRPr="005774CD" w:rsidRDefault="00C33596" w:rsidP="00E77482">
      <w:pPr>
        <w:spacing w:before="120" w:after="120"/>
        <w:ind w:left="284"/>
        <w:jc w:val="both"/>
        <w:rPr>
          <w:sz w:val="24"/>
          <w:szCs w:val="24"/>
        </w:rPr>
      </w:pPr>
      <w:r w:rsidRPr="005774CD">
        <w:rPr>
          <w:sz w:val="24"/>
          <w:szCs w:val="24"/>
        </w:rPr>
        <w:t>1.2.1 - Os itens objetos desta contratação são caracterizados como comuns, em conformidade com o art. 6º, XIII, da Lei 14.133/2021.</w:t>
      </w:r>
    </w:p>
    <w:p w:rsidR="00C33596" w:rsidRPr="005774CD" w:rsidRDefault="00C33596" w:rsidP="00E77482">
      <w:pPr>
        <w:spacing w:before="120" w:after="120"/>
        <w:ind w:left="284"/>
        <w:jc w:val="both"/>
        <w:rPr>
          <w:sz w:val="24"/>
          <w:szCs w:val="24"/>
        </w:rPr>
      </w:pPr>
      <w:r w:rsidRPr="005774CD">
        <w:rPr>
          <w:sz w:val="24"/>
          <w:szCs w:val="24"/>
        </w:rPr>
        <w:t>1.2.2 - A Ata de Registro de Preços terá vigência de 01 (um) ano, contado a partir da data da sua assinatura, podendo ser prorrogada por igual período, nos termos permitidos no art. 84 da Lei 14.133/2021.</w:t>
      </w:r>
    </w:p>
    <w:p w:rsidR="00C33596" w:rsidRPr="005774CD" w:rsidRDefault="00C33596" w:rsidP="00E77482">
      <w:pPr>
        <w:tabs>
          <w:tab w:val="left" w:pos="1908"/>
        </w:tabs>
        <w:spacing w:before="120" w:after="120"/>
        <w:ind w:left="284"/>
        <w:jc w:val="both"/>
        <w:rPr>
          <w:sz w:val="24"/>
          <w:szCs w:val="24"/>
        </w:rPr>
      </w:pPr>
      <w:r w:rsidRPr="005774CD">
        <w:rPr>
          <w:sz w:val="24"/>
          <w:szCs w:val="24"/>
        </w:rPr>
        <w:t>1.2.3 – Optou-se pelo Sistema de Registro de Preços, pela natureza do objeto, não sendo possível definir previamente o quantitativo exato</w:t>
      </w:r>
      <w:r w:rsidRPr="005774CD">
        <w:rPr>
          <w:spacing w:val="-59"/>
          <w:sz w:val="24"/>
          <w:szCs w:val="24"/>
        </w:rPr>
        <w:t xml:space="preserve"> </w:t>
      </w:r>
      <w:r w:rsidRPr="005774CD">
        <w:rPr>
          <w:sz w:val="24"/>
          <w:szCs w:val="24"/>
        </w:rPr>
        <w:t>a</w:t>
      </w:r>
      <w:r w:rsidRPr="005774CD">
        <w:rPr>
          <w:spacing w:val="-2"/>
          <w:sz w:val="24"/>
          <w:szCs w:val="24"/>
        </w:rPr>
        <w:t xml:space="preserve"> </w:t>
      </w:r>
      <w:r w:rsidRPr="005774CD">
        <w:rPr>
          <w:sz w:val="24"/>
          <w:szCs w:val="24"/>
        </w:rPr>
        <w:t>ser demandado</w:t>
      </w:r>
      <w:r w:rsidRPr="005774CD">
        <w:rPr>
          <w:spacing w:val="-1"/>
          <w:sz w:val="24"/>
          <w:szCs w:val="24"/>
        </w:rPr>
        <w:t xml:space="preserve"> </w:t>
      </w:r>
      <w:r w:rsidRPr="005774CD">
        <w:rPr>
          <w:sz w:val="24"/>
          <w:szCs w:val="24"/>
        </w:rPr>
        <w:t>pela Secretaria requisitante.</w:t>
      </w:r>
    </w:p>
    <w:p w:rsidR="00C33596" w:rsidRPr="00F8246C" w:rsidRDefault="00C33596" w:rsidP="00E77482">
      <w:pPr>
        <w:pStyle w:val="Nivel01"/>
        <w:numPr>
          <w:ilvl w:val="0"/>
          <w:numId w:val="0"/>
        </w:numPr>
        <w:tabs>
          <w:tab w:val="clear" w:pos="567"/>
          <w:tab w:val="left" w:pos="426"/>
        </w:tabs>
        <w:spacing w:before="0" w:line="360" w:lineRule="auto"/>
        <w:ind w:left="284"/>
        <w:rPr>
          <w:rFonts w:ascii="Times New Roman" w:hAnsi="Times New Roman" w:cs="Times New Roman"/>
          <w:sz w:val="24"/>
          <w:szCs w:val="24"/>
        </w:rPr>
      </w:pPr>
      <w:r>
        <w:rPr>
          <w:rFonts w:ascii="Times New Roman" w:hAnsi="Times New Roman" w:cs="Times New Roman"/>
          <w:sz w:val="24"/>
          <w:szCs w:val="24"/>
        </w:rPr>
        <w:t xml:space="preserve">2 - </w:t>
      </w:r>
      <w:r w:rsidRPr="00F8246C">
        <w:rPr>
          <w:rFonts w:ascii="Times New Roman" w:hAnsi="Times New Roman" w:cs="Times New Roman"/>
          <w:sz w:val="24"/>
          <w:szCs w:val="24"/>
        </w:rPr>
        <w:t>FUNDAMENTAÇÃO E DESCRIÇÃO DA NECESSIDADE DA CONTRATAÇÃO</w:t>
      </w:r>
    </w:p>
    <w:p w:rsidR="00C33596" w:rsidRPr="00F8246C" w:rsidRDefault="00C33596" w:rsidP="00E77482">
      <w:pPr>
        <w:pStyle w:val="Nivel01"/>
        <w:numPr>
          <w:ilvl w:val="0"/>
          <w:numId w:val="0"/>
        </w:numPr>
        <w:tabs>
          <w:tab w:val="left" w:pos="426"/>
        </w:tabs>
        <w:spacing w:before="0" w:line="360" w:lineRule="auto"/>
        <w:ind w:left="284"/>
        <w:rPr>
          <w:rFonts w:ascii="Times New Roman" w:hAnsi="Times New Roman" w:cs="Times New Roman"/>
          <w:b w:val="0"/>
          <w:sz w:val="24"/>
          <w:szCs w:val="24"/>
        </w:rPr>
      </w:pPr>
      <w:r w:rsidRPr="00F8246C">
        <w:rPr>
          <w:rFonts w:ascii="Times New Roman" w:hAnsi="Times New Roman" w:cs="Times New Roman"/>
          <w:b w:val="0"/>
          <w:sz w:val="24"/>
          <w:szCs w:val="24"/>
        </w:rPr>
        <w:t>2.1 - A Fundamentação e a descrição da necessidade da contratação encontram-se pormenorizadas em tópico específico dos Estudos Técnicos Preliminares, constante nos autos do Processo Administrativo nº. 3.127/2025</w:t>
      </w:r>
    </w:p>
    <w:p w:rsidR="00C33596" w:rsidRDefault="00C33596" w:rsidP="00E77482">
      <w:pPr>
        <w:pStyle w:val="Nivel01"/>
        <w:numPr>
          <w:ilvl w:val="0"/>
          <w:numId w:val="0"/>
        </w:numPr>
        <w:tabs>
          <w:tab w:val="clear" w:pos="567"/>
          <w:tab w:val="left" w:pos="426"/>
        </w:tabs>
        <w:spacing w:before="0" w:after="120" w:line="360" w:lineRule="auto"/>
        <w:ind w:left="284"/>
        <w:rPr>
          <w:rFonts w:ascii="Times New Roman" w:hAnsi="Times New Roman" w:cs="Times New Roman"/>
          <w:sz w:val="22"/>
          <w:szCs w:val="22"/>
        </w:rPr>
      </w:pPr>
      <w:proofErr w:type="gramStart"/>
      <w:r>
        <w:rPr>
          <w:rFonts w:ascii="Times New Roman" w:hAnsi="Times New Roman" w:cs="Times New Roman"/>
          <w:sz w:val="22"/>
          <w:szCs w:val="22"/>
        </w:rPr>
        <w:t xml:space="preserve">3 - </w:t>
      </w:r>
      <w:r w:rsidRPr="00DA27C0">
        <w:rPr>
          <w:rFonts w:ascii="Times New Roman" w:hAnsi="Times New Roman" w:cs="Times New Roman"/>
          <w:sz w:val="22"/>
          <w:szCs w:val="22"/>
        </w:rPr>
        <w:t>DESCRIÇÃO</w:t>
      </w:r>
      <w:proofErr w:type="gramEnd"/>
      <w:r w:rsidRPr="00DA27C0">
        <w:rPr>
          <w:rFonts w:ascii="Times New Roman" w:hAnsi="Times New Roman" w:cs="Times New Roman"/>
          <w:sz w:val="22"/>
          <w:szCs w:val="22"/>
        </w:rPr>
        <w:t xml:space="preserve"> DA SOLUÇÃO COMO UM TODO CONSIDERADO O CICLO DE VIDA DO OBJETO</w:t>
      </w:r>
    </w:p>
    <w:p w:rsidR="00C33596" w:rsidRDefault="00C33596" w:rsidP="00E77482">
      <w:pPr>
        <w:pStyle w:val="Nivel01"/>
        <w:numPr>
          <w:ilvl w:val="0"/>
          <w:numId w:val="0"/>
        </w:numPr>
        <w:tabs>
          <w:tab w:val="left" w:pos="426"/>
        </w:tabs>
        <w:spacing w:before="0" w:line="360" w:lineRule="auto"/>
        <w:ind w:left="284"/>
        <w:rPr>
          <w:rFonts w:ascii="Times New Roman" w:hAnsi="Times New Roman" w:cs="Times New Roman"/>
          <w:b w:val="0"/>
          <w:sz w:val="24"/>
          <w:szCs w:val="24"/>
        </w:rPr>
      </w:pPr>
      <w:r w:rsidRPr="00F8246C">
        <w:rPr>
          <w:rFonts w:ascii="Times New Roman" w:hAnsi="Times New Roman" w:cs="Times New Roman"/>
          <w:b w:val="0"/>
          <w:sz w:val="22"/>
          <w:szCs w:val="22"/>
        </w:rPr>
        <w:t>3.1 -</w:t>
      </w:r>
      <w:r>
        <w:rPr>
          <w:rFonts w:ascii="Times New Roman" w:hAnsi="Times New Roman" w:cs="Times New Roman"/>
          <w:sz w:val="22"/>
          <w:szCs w:val="22"/>
        </w:rPr>
        <w:t xml:space="preserve"> </w:t>
      </w:r>
      <w:r w:rsidRPr="005774CD">
        <w:rPr>
          <w:rFonts w:ascii="Times New Roman" w:hAnsi="Times New Roman" w:cs="Times New Roman"/>
          <w:b w:val="0"/>
          <w:sz w:val="24"/>
        </w:rPr>
        <w:t xml:space="preserve">A descrição da solução como um todo </w:t>
      </w:r>
      <w:proofErr w:type="gramStart"/>
      <w:r w:rsidRPr="005774CD">
        <w:rPr>
          <w:rFonts w:ascii="Times New Roman" w:hAnsi="Times New Roman" w:cs="Times New Roman"/>
          <w:b w:val="0"/>
          <w:sz w:val="24"/>
        </w:rPr>
        <w:t>encontra-se</w:t>
      </w:r>
      <w:proofErr w:type="gramEnd"/>
      <w:r w:rsidRPr="005774CD">
        <w:rPr>
          <w:rFonts w:ascii="Times New Roman" w:hAnsi="Times New Roman" w:cs="Times New Roman"/>
          <w:b w:val="0"/>
          <w:sz w:val="24"/>
        </w:rPr>
        <w:t xml:space="preserve"> pormenorizada em tópico específico dos Estudos Técnicos Preliminares</w:t>
      </w:r>
      <w:r>
        <w:rPr>
          <w:rFonts w:ascii="Times New Roman" w:hAnsi="Times New Roman" w:cs="Times New Roman"/>
          <w:b w:val="0"/>
          <w:sz w:val="24"/>
        </w:rPr>
        <w:t xml:space="preserve">, </w:t>
      </w:r>
      <w:r w:rsidRPr="00F8246C">
        <w:rPr>
          <w:rFonts w:ascii="Times New Roman" w:hAnsi="Times New Roman" w:cs="Times New Roman"/>
          <w:b w:val="0"/>
          <w:sz w:val="24"/>
          <w:szCs w:val="24"/>
        </w:rPr>
        <w:t>constante nos autos do Processo Administrativo nº. 3.127/2025</w:t>
      </w:r>
    </w:p>
    <w:p w:rsidR="00C33596" w:rsidRPr="00F8246C" w:rsidRDefault="00C33596" w:rsidP="00E77482">
      <w:pPr>
        <w:pStyle w:val="Nivel01"/>
        <w:numPr>
          <w:ilvl w:val="0"/>
          <w:numId w:val="0"/>
        </w:numPr>
        <w:tabs>
          <w:tab w:val="left" w:pos="426"/>
        </w:tabs>
        <w:spacing w:before="0" w:line="360" w:lineRule="auto"/>
        <w:ind w:left="284"/>
        <w:rPr>
          <w:rFonts w:ascii="Times New Roman" w:hAnsi="Times New Roman" w:cs="Times New Roman"/>
          <w:b w:val="0"/>
          <w:sz w:val="24"/>
          <w:szCs w:val="24"/>
        </w:rPr>
      </w:pPr>
      <w:r w:rsidRPr="00F8246C">
        <w:rPr>
          <w:rFonts w:ascii="Times New Roman" w:hAnsi="Times New Roman" w:cs="Times New Roman"/>
          <w:sz w:val="24"/>
          <w:szCs w:val="24"/>
        </w:rPr>
        <w:t>4 -</w:t>
      </w:r>
      <w:r>
        <w:rPr>
          <w:rFonts w:ascii="Times New Roman" w:hAnsi="Times New Roman" w:cs="Times New Roman"/>
          <w:b w:val="0"/>
          <w:sz w:val="24"/>
          <w:szCs w:val="24"/>
        </w:rPr>
        <w:t xml:space="preserve"> </w:t>
      </w:r>
      <w:r w:rsidRPr="008B5B72">
        <w:rPr>
          <w:rFonts w:ascii="Times New Roman" w:hAnsi="Times New Roman" w:cs="Times New Roman"/>
          <w:sz w:val="22"/>
          <w:szCs w:val="22"/>
        </w:rPr>
        <w:t>REQUISITOS DA CONTRATAÇÃO</w:t>
      </w:r>
    </w:p>
    <w:p w:rsidR="00C33596" w:rsidRPr="00F93437" w:rsidRDefault="00C33596" w:rsidP="00E77482">
      <w:pPr>
        <w:pStyle w:val="Nivel2"/>
        <w:numPr>
          <w:ilvl w:val="0"/>
          <w:numId w:val="0"/>
        </w:numPr>
        <w:tabs>
          <w:tab w:val="left" w:pos="426"/>
        </w:tabs>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4.1 - </w:t>
      </w:r>
      <w:r w:rsidRPr="00F93437">
        <w:rPr>
          <w:rFonts w:ascii="Times New Roman" w:hAnsi="Times New Roman" w:cs="Times New Roman"/>
          <w:sz w:val="22"/>
          <w:szCs w:val="22"/>
        </w:rPr>
        <w:t>A Contratada deverá observar os termos do instrumento convocatório da contratação e às legislações federal, estadual e municipal e normatizações relacionadas vigentes; e ainda:</w:t>
      </w:r>
    </w:p>
    <w:p w:rsidR="00C33596" w:rsidRPr="00782879" w:rsidRDefault="00C33596" w:rsidP="00C33596">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 xml:space="preserve">4.1.1 - </w:t>
      </w:r>
      <w:r w:rsidRPr="00782879">
        <w:rPr>
          <w:rFonts w:ascii="Times New Roman" w:hAnsi="Times New Roman" w:cs="Times New Roman"/>
          <w:sz w:val="22"/>
          <w:szCs w:val="22"/>
        </w:rPr>
        <w:t>Observância às normas técnicas em geral, em especial as relacionadas com saúde operacional e segurança do trabalho;</w:t>
      </w:r>
    </w:p>
    <w:p w:rsidR="00C33596" w:rsidRPr="00782879" w:rsidRDefault="00C33596" w:rsidP="00C33596">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 xml:space="preserve">4.1.2 - </w:t>
      </w:r>
      <w:r w:rsidRPr="00782879">
        <w:rPr>
          <w:rFonts w:ascii="Times New Roman" w:hAnsi="Times New Roman" w:cs="Times New Roman"/>
          <w:sz w:val="22"/>
          <w:szCs w:val="22"/>
        </w:rPr>
        <w:t>Combate ao trabalho infantil ilegal e ao trabalho escravo e análogo a escravo;</w:t>
      </w:r>
    </w:p>
    <w:p w:rsidR="00C33596" w:rsidRPr="00782879" w:rsidRDefault="00C33596" w:rsidP="00C33596">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 xml:space="preserve">4.1.3 - </w:t>
      </w:r>
      <w:r w:rsidRPr="00782879">
        <w:rPr>
          <w:rFonts w:ascii="Times New Roman" w:hAnsi="Times New Roman" w:cs="Times New Roman"/>
          <w:sz w:val="22"/>
          <w:szCs w:val="22"/>
        </w:rPr>
        <w:t>Comprometimento com o uso de produtos certificados e que não contenham potencial agressivo e prejudicial às pessoas, aos animais, ao meio ambiente e ao patrimônio;</w:t>
      </w:r>
    </w:p>
    <w:p w:rsidR="00C33596" w:rsidRPr="00782879" w:rsidRDefault="00C33596" w:rsidP="00C33596">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 xml:space="preserve">4.1.4 - </w:t>
      </w:r>
      <w:r w:rsidRPr="00782879">
        <w:rPr>
          <w:rFonts w:ascii="Times New Roman" w:hAnsi="Times New Roman" w:cs="Times New Roman"/>
          <w:sz w:val="22"/>
          <w:szCs w:val="22"/>
        </w:rPr>
        <w:t>Compromisso com a redução do impacto ambiental negativo e com a proteção ao meio natural e antrópico;</w:t>
      </w:r>
    </w:p>
    <w:p w:rsidR="00C33596" w:rsidRPr="00782879" w:rsidRDefault="00C33596" w:rsidP="00C33596">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 xml:space="preserve">4.1.5 - </w:t>
      </w:r>
      <w:r w:rsidRPr="00782879">
        <w:rPr>
          <w:rFonts w:ascii="Times New Roman" w:hAnsi="Times New Roman" w:cs="Times New Roman"/>
          <w:sz w:val="22"/>
          <w:szCs w:val="22"/>
        </w:rPr>
        <w:t>Adoção de requisitos que não limitem a competição e não deixe a Unidade requisitante dependente da Contratada;</w:t>
      </w:r>
    </w:p>
    <w:p w:rsidR="00C33596" w:rsidRDefault="00C33596" w:rsidP="00C33596">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lastRenderedPageBreak/>
        <w:t xml:space="preserve">4.1.6 - </w:t>
      </w:r>
      <w:r w:rsidRPr="00782879">
        <w:rPr>
          <w:rFonts w:ascii="Times New Roman" w:hAnsi="Times New Roman" w:cs="Times New Roman"/>
          <w:sz w:val="22"/>
          <w:szCs w:val="22"/>
        </w:rPr>
        <w:t>Garantia da prevalência dos princípios da legalidade, impessoalidade, moralidade, isonomia, publicidade, probidade administrativa, julgamento objetivo e vinculação ao instrumento convocatório em todo processo licitatório.</w:t>
      </w:r>
    </w:p>
    <w:p w:rsidR="00C33596" w:rsidRPr="002F6B18" w:rsidRDefault="00C33596" w:rsidP="00E77482">
      <w:pPr>
        <w:pStyle w:val="Nivel2"/>
        <w:numPr>
          <w:ilvl w:val="0"/>
          <w:numId w:val="0"/>
        </w:numPr>
        <w:spacing w:line="360" w:lineRule="auto"/>
        <w:ind w:left="284"/>
        <w:rPr>
          <w:rFonts w:ascii="Times New Roman" w:hAnsi="Times New Roman" w:cs="Times New Roman"/>
          <w:color w:val="auto"/>
          <w:sz w:val="22"/>
        </w:rPr>
      </w:pPr>
      <w:r>
        <w:rPr>
          <w:rFonts w:ascii="Times New Roman" w:hAnsi="Times New Roman" w:cs="Times New Roman"/>
          <w:color w:val="auto"/>
          <w:sz w:val="22"/>
        </w:rPr>
        <w:t xml:space="preserve">4.2 - </w:t>
      </w:r>
      <w:r w:rsidRPr="002F6B18">
        <w:rPr>
          <w:rFonts w:ascii="Times New Roman" w:hAnsi="Times New Roman" w:cs="Times New Roman"/>
          <w:color w:val="auto"/>
          <w:sz w:val="22"/>
        </w:rPr>
        <w:t>Só será admitida a oferta de produto previamente notificado/registrado na ANVISA, conforme a Lei nº 6.360, de 1976 e Decreto nº 8.077, de 2013.</w:t>
      </w:r>
    </w:p>
    <w:p w:rsidR="00C33596" w:rsidRPr="002F6B18" w:rsidRDefault="00C33596" w:rsidP="00E77482">
      <w:pPr>
        <w:pStyle w:val="Nivel2"/>
        <w:numPr>
          <w:ilvl w:val="0"/>
          <w:numId w:val="0"/>
        </w:numPr>
        <w:spacing w:line="360" w:lineRule="auto"/>
        <w:ind w:left="284"/>
        <w:rPr>
          <w:rFonts w:ascii="Times New Roman" w:hAnsi="Times New Roman" w:cs="Times New Roman"/>
          <w:color w:val="auto"/>
          <w:sz w:val="22"/>
        </w:rPr>
      </w:pPr>
      <w:r>
        <w:rPr>
          <w:rFonts w:ascii="Times New Roman" w:hAnsi="Times New Roman" w:cs="Times New Roman"/>
          <w:color w:val="auto"/>
          <w:sz w:val="22"/>
        </w:rPr>
        <w:t xml:space="preserve">4.3 - </w:t>
      </w:r>
      <w:r w:rsidRPr="002F6B18">
        <w:rPr>
          <w:rFonts w:ascii="Times New Roman" w:hAnsi="Times New Roman" w:cs="Times New Roman"/>
          <w:color w:val="auto"/>
          <w:sz w:val="22"/>
        </w:rPr>
        <w:t xml:space="preserve">Só </w:t>
      </w:r>
      <w:proofErr w:type="gramStart"/>
      <w:r w:rsidRPr="002F6B18">
        <w:rPr>
          <w:rFonts w:ascii="Times New Roman" w:hAnsi="Times New Roman" w:cs="Times New Roman"/>
          <w:color w:val="auto"/>
          <w:sz w:val="22"/>
        </w:rPr>
        <w:t>será</w:t>
      </w:r>
      <w:proofErr w:type="gramEnd"/>
      <w:r w:rsidRPr="002F6B18">
        <w:rPr>
          <w:rFonts w:ascii="Times New Roman" w:hAnsi="Times New Roman" w:cs="Times New Roman"/>
          <w:color w:val="auto"/>
          <w:sz w:val="22"/>
        </w:rPr>
        <w:t xml:space="preserve"> admitida a oferta de equipamentos, inclusive suas partes e acessórios, com finalidade médica, odontológica, laboratorial ou fisioterápica, utilizados direta ou indiretamente para diagnóstico, tratamento, reabilitação e monitoração em seres humanos, e equipamentos com finalidade de embelezamento e estética que, nos termos da Portaria INMETRO n° 384, de 18 de dezembro de 2020, cumpram os Requisitos de Avaliação da Conformidade e as Especificações para o Selo de Identificação da Conformidade para Equipamentos sob Regime de Vigilância Sanitária - Consolidado, fixados, respectivamente, nos Anexos I e II, disponíveis em </w:t>
      </w:r>
      <w:hyperlink r:id="rId42" w:history="1">
        <w:r w:rsidRPr="002F6B18">
          <w:rPr>
            <w:rStyle w:val="Hyperlink"/>
            <w:rFonts w:ascii="Times New Roman" w:hAnsi="Times New Roman" w:cs="Times New Roman"/>
            <w:color w:val="auto"/>
            <w:sz w:val="22"/>
          </w:rPr>
          <w:t>http://www.inmetro.gov.br/legislacao</w:t>
        </w:r>
      </w:hyperlink>
      <w:r w:rsidRPr="002F6B18">
        <w:rPr>
          <w:rFonts w:ascii="Times New Roman" w:hAnsi="Times New Roman" w:cs="Times New Roman"/>
          <w:color w:val="auto"/>
          <w:sz w:val="22"/>
        </w:rPr>
        <w:t>.</w:t>
      </w:r>
    </w:p>
    <w:p w:rsidR="00C33596" w:rsidRPr="0079573B" w:rsidRDefault="00C33596" w:rsidP="00E77482">
      <w:pPr>
        <w:spacing w:after="120" w:line="360" w:lineRule="auto"/>
        <w:ind w:left="284"/>
        <w:rPr>
          <w:b/>
          <w:lang w:eastAsia="pt-BR"/>
        </w:rPr>
      </w:pPr>
      <w:r>
        <w:rPr>
          <w:b/>
          <w:lang w:eastAsia="pt-BR"/>
        </w:rPr>
        <w:t xml:space="preserve">5 - </w:t>
      </w:r>
      <w:r w:rsidRPr="0079573B">
        <w:rPr>
          <w:b/>
          <w:lang w:eastAsia="pt-BR"/>
        </w:rPr>
        <w:t>SUSTENTABILIDADE</w:t>
      </w:r>
    </w:p>
    <w:p w:rsidR="00C33596" w:rsidRDefault="00C33596" w:rsidP="00E77482">
      <w:pPr>
        <w:pStyle w:val="Nivel2"/>
        <w:numPr>
          <w:ilvl w:val="0"/>
          <w:numId w:val="0"/>
        </w:numPr>
        <w:spacing w:line="360" w:lineRule="auto"/>
        <w:ind w:left="284"/>
        <w:rPr>
          <w:rFonts w:ascii="Times New Roman" w:hAnsi="Times New Roman" w:cs="Times New Roman"/>
          <w:sz w:val="22"/>
          <w:szCs w:val="22"/>
        </w:rPr>
      </w:pPr>
      <w:r>
        <w:rPr>
          <w:rFonts w:ascii="Times New Roman" w:hAnsi="Times New Roman" w:cs="Times New Roman"/>
          <w:sz w:val="22"/>
          <w:szCs w:val="22"/>
        </w:rPr>
        <w:t xml:space="preserve">5.1 - </w:t>
      </w:r>
      <w:r w:rsidRPr="00693B57">
        <w:rPr>
          <w:rFonts w:ascii="Times New Roman" w:hAnsi="Times New Roman" w:cs="Times New Roman"/>
          <w:sz w:val="22"/>
          <w:szCs w:val="22"/>
        </w:rPr>
        <w:t xml:space="preserve">Foram identificados possíveis impactos ambientais ocasionados pela presente contratação, sendo assim , quando possível ,os itens devem atender os seguintes requisitos, que se baseiam no Guia Nacional de Contratações </w:t>
      </w:r>
      <w:proofErr w:type="gramStart"/>
      <w:r w:rsidRPr="00693B57">
        <w:rPr>
          <w:rFonts w:ascii="Times New Roman" w:hAnsi="Times New Roman" w:cs="Times New Roman"/>
          <w:sz w:val="22"/>
          <w:szCs w:val="22"/>
        </w:rPr>
        <w:t>Sustentáveis :</w:t>
      </w:r>
      <w:proofErr w:type="gramEnd"/>
    </w:p>
    <w:p w:rsidR="00C33596" w:rsidRPr="00387242" w:rsidRDefault="00C33596" w:rsidP="00C33596">
      <w:pPr>
        <w:pStyle w:val="Nivel3"/>
        <w:numPr>
          <w:ilvl w:val="0"/>
          <w:numId w:val="0"/>
        </w:numPr>
        <w:ind w:left="646"/>
        <w:rPr>
          <w:rFonts w:ascii="Times New Roman" w:hAnsi="Times New Roman" w:cs="Times New Roman"/>
          <w:sz w:val="22"/>
          <w:szCs w:val="22"/>
        </w:rPr>
      </w:pPr>
      <w:r>
        <w:rPr>
          <w:rFonts w:ascii="Times New Roman" w:hAnsi="Times New Roman" w:cs="Times New Roman"/>
          <w:sz w:val="22"/>
          <w:szCs w:val="22"/>
        </w:rPr>
        <w:t xml:space="preserve">5.1.1 - </w:t>
      </w:r>
      <w:r w:rsidRPr="00387242">
        <w:rPr>
          <w:rFonts w:ascii="Times New Roman" w:hAnsi="Times New Roman" w:cs="Times New Roman"/>
          <w:sz w:val="22"/>
          <w:szCs w:val="22"/>
        </w:rPr>
        <w:t>bens constituídos, no todo ou em parte, por material reciclado, atóxico, biodegradável, conforme ABNT NBR – 15448-1 e 15448-2;</w:t>
      </w:r>
    </w:p>
    <w:p w:rsidR="00C33596" w:rsidRPr="00693B57" w:rsidRDefault="00C33596" w:rsidP="00C33596">
      <w:pPr>
        <w:pStyle w:val="Nivel3"/>
        <w:numPr>
          <w:ilvl w:val="0"/>
          <w:numId w:val="0"/>
        </w:numPr>
        <w:spacing w:line="360" w:lineRule="auto"/>
        <w:ind w:left="646"/>
        <w:rPr>
          <w:rFonts w:ascii="Times New Roman" w:hAnsi="Times New Roman" w:cs="Times New Roman"/>
          <w:sz w:val="22"/>
          <w:szCs w:val="22"/>
        </w:rPr>
      </w:pPr>
      <w:r>
        <w:rPr>
          <w:rFonts w:ascii="Times New Roman" w:hAnsi="Times New Roman" w:cs="Times New Roman"/>
          <w:sz w:val="22"/>
          <w:szCs w:val="22"/>
        </w:rPr>
        <w:t xml:space="preserve">5.1.2 - </w:t>
      </w:r>
      <w:r w:rsidRPr="00387242">
        <w:rPr>
          <w:rFonts w:ascii="Times New Roman" w:hAnsi="Times New Roman" w:cs="Times New Roman"/>
          <w:sz w:val="22"/>
          <w:szCs w:val="22"/>
        </w:rPr>
        <w:t>que sejam observados os requisitos ambientais</w:t>
      </w:r>
      <w:r w:rsidRPr="00693B57">
        <w:rPr>
          <w:rFonts w:ascii="Times New Roman" w:hAnsi="Times New Roman" w:cs="Times New Roman"/>
          <w:sz w:val="22"/>
          <w:szCs w:val="22"/>
        </w:rPr>
        <w:t xml:space="preserve"> para a obtenção de certificação do instituto nacional de metrologia, normalização e qualidade industrial – INMETRO como produtos sustentáveis ou de menor impacto ambiental em relação aos seus similares;</w:t>
      </w:r>
    </w:p>
    <w:p w:rsidR="00C33596" w:rsidRPr="00693B57" w:rsidRDefault="00C33596" w:rsidP="00C33596">
      <w:pPr>
        <w:pStyle w:val="Nivel3"/>
        <w:numPr>
          <w:ilvl w:val="0"/>
          <w:numId w:val="0"/>
        </w:numPr>
        <w:spacing w:line="360" w:lineRule="auto"/>
        <w:ind w:left="646"/>
        <w:rPr>
          <w:rFonts w:ascii="Times New Roman" w:hAnsi="Times New Roman" w:cs="Times New Roman"/>
          <w:sz w:val="22"/>
          <w:szCs w:val="22"/>
        </w:rPr>
      </w:pPr>
      <w:r>
        <w:rPr>
          <w:rFonts w:ascii="Times New Roman" w:hAnsi="Times New Roman" w:cs="Times New Roman"/>
          <w:sz w:val="22"/>
          <w:szCs w:val="22"/>
        </w:rPr>
        <w:t xml:space="preserve">5.1.3 - </w:t>
      </w:r>
      <w:r w:rsidRPr="00693B57">
        <w:rPr>
          <w:rFonts w:ascii="Times New Roman" w:hAnsi="Times New Roman" w:cs="Times New Roman"/>
          <w:sz w:val="22"/>
          <w:szCs w:val="22"/>
        </w:rPr>
        <w:t xml:space="preserve">que os bens </w:t>
      </w:r>
      <w:r>
        <w:rPr>
          <w:rFonts w:ascii="Times New Roman" w:hAnsi="Times New Roman" w:cs="Times New Roman"/>
          <w:sz w:val="22"/>
          <w:szCs w:val="22"/>
        </w:rPr>
        <w:t>sejam,</w:t>
      </w:r>
      <w:r w:rsidRPr="00693B57">
        <w:rPr>
          <w:rFonts w:ascii="Times New Roman" w:hAnsi="Times New Roman" w:cs="Times New Roman"/>
          <w:sz w:val="22"/>
          <w:szCs w:val="22"/>
        </w:rPr>
        <w:t xml:space="preserve"> preferencialmente, acondicionados em embalagem individual adequada, com o menor volume possível, que utilize materiais recicláveis, de forma a garantir a máxima proteção durante o transporte e o armazenamento; </w:t>
      </w:r>
      <w:proofErr w:type="gramStart"/>
      <w:r w:rsidRPr="00693B57">
        <w:rPr>
          <w:rFonts w:ascii="Times New Roman" w:hAnsi="Times New Roman" w:cs="Times New Roman"/>
          <w:sz w:val="22"/>
          <w:szCs w:val="22"/>
        </w:rPr>
        <w:t>e</w:t>
      </w:r>
      <w:proofErr w:type="gramEnd"/>
    </w:p>
    <w:p w:rsidR="00C33596" w:rsidRPr="00693B57" w:rsidRDefault="00C33596" w:rsidP="00C33596">
      <w:pPr>
        <w:pStyle w:val="Nivel3"/>
        <w:numPr>
          <w:ilvl w:val="0"/>
          <w:numId w:val="0"/>
        </w:numPr>
        <w:spacing w:line="360" w:lineRule="auto"/>
        <w:ind w:left="646"/>
        <w:rPr>
          <w:rFonts w:ascii="Times New Roman" w:hAnsi="Times New Roman" w:cs="Times New Roman"/>
          <w:sz w:val="22"/>
          <w:szCs w:val="22"/>
        </w:rPr>
      </w:pPr>
      <w:r>
        <w:rPr>
          <w:rFonts w:ascii="Times New Roman" w:hAnsi="Times New Roman" w:cs="Times New Roman"/>
          <w:sz w:val="22"/>
          <w:szCs w:val="22"/>
        </w:rPr>
        <w:t xml:space="preserve">5.1.4 - </w:t>
      </w:r>
      <w:r w:rsidRPr="00693B57">
        <w:rPr>
          <w:rFonts w:ascii="Times New Roman" w:hAnsi="Times New Roman" w:cs="Times New Roman"/>
          <w:sz w:val="22"/>
          <w:szCs w:val="22"/>
        </w:rPr>
        <w:t xml:space="preserve">que os bens não contenham substâncias perigosas em concentração acima da recomendada na diretiva </w:t>
      </w:r>
      <w:proofErr w:type="gramStart"/>
      <w:r w:rsidRPr="00693B57">
        <w:rPr>
          <w:rFonts w:ascii="Times New Roman" w:hAnsi="Times New Roman" w:cs="Times New Roman"/>
          <w:sz w:val="22"/>
          <w:szCs w:val="22"/>
        </w:rPr>
        <w:t>RoHS</w:t>
      </w:r>
      <w:proofErr w:type="gramEnd"/>
      <w:r w:rsidRPr="00693B57">
        <w:rPr>
          <w:rFonts w:ascii="Times New Roman" w:hAnsi="Times New Roman" w:cs="Times New Roman"/>
          <w:sz w:val="22"/>
          <w:szCs w:val="22"/>
        </w:rPr>
        <w:t xml:space="preserve"> (Restriction of Certain Hazardous Substances), tais como mercúrio (Hg), chumbo (Pb), cromo hexavalente (Cr(VI)), cádmio (Cd), bifenilpolibromados (PBBs), éteres difenil-polibromados (PBDEs).</w:t>
      </w:r>
    </w:p>
    <w:p w:rsidR="00C33596" w:rsidRPr="00262998" w:rsidRDefault="00C33596" w:rsidP="00E77482">
      <w:pPr>
        <w:pStyle w:val="Nvel1-SemNum"/>
        <w:spacing w:before="0" w:after="120" w:line="360" w:lineRule="auto"/>
        <w:ind w:left="284"/>
        <w:rPr>
          <w:rFonts w:ascii="Times New Roman" w:hAnsi="Times New Roman" w:cs="Times New Roman"/>
          <w:color w:val="auto"/>
          <w:sz w:val="22"/>
          <w:szCs w:val="22"/>
        </w:rPr>
      </w:pPr>
      <w:r>
        <w:rPr>
          <w:rFonts w:ascii="Times New Roman" w:hAnsi="Times New Roman" w:cs="Times New Roman"/>
          <w:color w:val="auto"/>
          <w:sz w:val="22"/>
          <w:szCs w:val="22"/>
        </w:rPr>
        <w:t xml:space="preserve">6 - </w:t>
      </w:r>
      <w:r w:rsidRPr="00262998">
        <w:rPr>
          <w:rFonts w:ascii="Times New Roman" w:hAnsi="Times New Roman" w:cs="Times New Roman"/>
          <w:color w:val="auto"/>
          <w:sz w:val="22"/>
          <w:szCs w:val="22"/>
        </w:rPr>
        <w:t>SUBCONTRATAÇÃO</w:t>
      </w:r>
    </w:p>
    <w:p w:rsidR="00C33596" w:rsidRPr="00262998" w:rsidRDefault="00C33596" w:rsidP="00E77482">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6.1 - </w:t>
      </w:r>
      <w:r w:rsidRPr="00262998">
        <w:rPr>
          <w:rFonts w:ascii="Times New Roman" w:hAnsi="Times New Roman" w:cs="Times New Roman"/>
          <w:sz w:val="22"/>
          <w:szCs w:val="22"/>
        </w:rPr>
        <w:t xml:space="preserve">Não </w:t>
      </w:r>
      <w:r>
        <w:rPr>
          <w:rFonts w:ascii="Times New Roman" w:hAnsi="Times New Roman" w:cs="Times New Roman"/>
          <w:sz w:val="22"/>
          <w:szCs w:val="22"/>
        </w:rPr>
        <w:t>será</w:t>
      </w:r>
      <w:r w:rsidRPr="00262998">
        <w:rPr>
          <w:rFonts w:ascii="Times New Roman" w:hAnsi="Times New Roman" w:cs="Times New Roman"/>
          <w:sz w:val="22"/>
          <w:szCs w:val="22"/>
        </w:rPr>
        <w:t xml:space="preserve"> admitida a subcontratação do objeto contratual.</w:t>
      </w:r>
    </w:p>
    <w:p w:rsidR="00C33596" w:rsidRPr="00262998" w:rsidRDefault="00C33596" w:rsidP="00E77482">
      <w:pPr>
        <w:pStyle w:val="Nvel1-SemNum"/>
        <w:spacing w:before="0" w:after="120" w:line="360" w:lineRule="auto"/>
        <w:ind w:left="284"/>
        <w:rPr>
          <w:rFonts w:ascii="Times New Roman" w:hAnsi="Times New Roman" w:cs="Times New Roman"/>
          <w:color w:val="auto"/>
          <w:sz w:val="22"/>
          <w:szCs w:val="22"/>
        </w:rPr>
      </w:pPr>
      <w:r>
        <w:rPr>
          <w:rFonts w:ascii="Times New Roman" w:hAnsi="Times New Roman" w:cs="Times New Roman"/>
          <w:color w:val="auto"/>
          <w:sz w:val="22"/>
          <w:szCs w:val="22"/>
        </w:rPr>
        <w:t xml:space="preserve">7 - </w:t>
      </w:r>
      <w:proofErr w:type="gramStart"/>
      <w:r w:rsidRPr="00262998">
        <w:rPr>
          <w:rFonts w:ascii="Times New Roman" w:hAnsi="Times New Roman" w:cs="Times New Roman"/>
          <w:color w:val="auto"/>
          <w:sz w:val="22"/>
          <w:szCs w:val="22"/>
        </w:rPr>
        <w:t>GARANTIA</w:t>
      </w:r>
      <w:proofErr w:type="gramEnd"/>
      <w:r w:rsidRPr="00262998">
        <w:rPr>
          <w:rFonts w:ascii="Times New Roman" w:hAnsi="Times New Roman" w:cs="Times New Roman"/>
          <w:color w:val="auto"/>
          <w:sz w:val="22"/>
          <w:szCs w:val="22"/>
        </w:rPr>
        <w:t xml:space="preserve"> DA CONTRATAÇÃO</w:t>
      </w:r>
    </w:p>
    <w:p w:rsidR="00C33596" w:rsidRPr="00B55877" w:rsidRDefault="00C33596" w:rsidP="00E77482">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7.1 - </w:t>
      </w:r>
      <w:r w:rsidRPr="00B55877">
        <w:rPr>
          <w:rFonts w:ascii="Times New Roman" w:hAnsi="Times New Roman" w:cs="Times New Roman"/>
          <w:sz w:val="22"/>
          <w:szCs w:val="22"/>
        </w:rPr>
        <w:t xml:space="preserve">Não haverá exigência da garantia da contratação dos </w:t>
      </w:r>
      <w:hyperlink r:id="rId43" w:anchor="art96" w:history="1">
        <w:r w:rsidRPr="00B55877">
          <w:rPr>
            <w:rStyle w:val="Hyperlink"/>
            <w:rFonts w:ascii="Times New Roman" w:hAnsi="Times New Roman" w:cs="Times New Roman"/>
            <w:color w:val="auto"/>
            <w:sz w:val="22"/>
            <w:szCs w:val="22"/>
          </w:rPr>
          <w:t>artigos 96 e seguintes da Lei nº 14.133, de 2021</w:t>
        </w:r>
      </w:hyperlink>
      <w:r w:rsidRPr="00B55877">
        <w:rPr>
          <w:rFonts w:ascii="Times New Roman" w:hAnsi="Times New Roman" w:cs="Times New Roman"/>
          <w:sz w:val="22"/>
          <w:szCs w:val="22"/>
        </w:rPr>
        <w:t>.</w:t>
      </w:r>
    </w:p>
    <w:p w:rsidR="00C33596" w:rsidRPr="00895D33" w:rsidRDefault="00C33596" w:rsidP="00E77482">
      <w:pPr>
        <w:pStyle w:val="Nivel01"/>
        <w:numPr>
          <w:ilvl w:val="0"/>
          <w:numId w:val="0"/>
        </w:numPr>
        <w:tabs>
          <w:tab w:val="clear" w:pos="567"/>
          <w:tab w:val="left" w:pos="0"/>
        </w:tabs>
        <w:spacing w:before="0" w:after="120" w:line="360" w:lineRule="auto"/>
        <w:ind w:left="284"/>
        <w:rPr>
          <w:rFonts w:ascii="Times New Roman" w:hAnsi="Times New Roman" w:cs="Times New Roman"/>
          <w:sz w:val="22"/>
          <w:szCs w:val="22"/>
        </w:rPr>
      </w:pPr>
      <w:proofErr w:type="gramStart"/>
      <w:r>
        <w:rPr>
          <w:rFonts w:ascii="Times New Roman" w:hAnsi="Times New Roman" w:cs="Times New Roman"/>
          <w:sz w:val="22"/>
          <w:szCs w:val="22"/>
        </w:rPr>
        <w:lastRenderedPageBreak/>
        <w:t xml:space="preserve">8 - </w:t>
      </w:r>
      <w:r w:rsidRPr="00FB6401">
        <w:rPr>
          <w:rFonts w:ascii="Times New Roman" w:hAnsi="Times New Roman" w:cs="Times New Roman"/>
          <w:sz w:val="22"/>
          <w:szCs w:val="22"/>
        </w:rPr>
        <w:t>EXECUÇÃO</w:t>
      </w:r>
      <w:proofErr w:type="gramEnd"/>
      <w:r w:rsidRPr="00FB6401">
        <w:rPr>
          <w:rFonts w:ascii="Times New Roman" w:hAnsi="Times New Roman" w:cs="Times New Roman"/>
          <w:sz w:val="22"/>
          <w:szCs w:val="22"/>
        </w:rPr>
        <w:t xml:space="preserve"> DO OBJETO</w:t>
      </w:r>
    </w:p>
    <w:p w:rsidR="00C33596" w:rsidRPr="00895D33" w:rsidRDefault="00C33596" w:rsidP="00E77482">
      <w:pPr>
        <w:pStyle w:val="Nivel2"/>
        <w:numPr>
          <w:ilvl w:val="0"/>
          <w:numId w:val="0"/>
        </w:numPr>
        <w:spacing w:before="0" w:line="360" w:lineRule="auto"/>
        <w:ind w:left="284"/>
        <w:rPr>
          <w:rFonts w:ascii="Times New Roman" w:hAnsi="Times New Roman" w:cs="Times New Roman"/>
          <w:sz w:val="24"/>
          <w:szCs w:val="22"/>
        </w:rPr>
      </w:pPr>
      <w:r>
        <w:rPr>
          <w:rFonts w:ascii="Times New Roman" w:hAnsi="Times New Roman"/>
          <w:sz w:val="22"/>
        </w:rPr>
        <w:t xml:space="preserve">8.1 - </w:t>
      </w:r>
      <w:r w:rsidRPr="00895D33">
        <w:rPr>
          <w:rFonts w:ascii="Times New Roman" w:hAnsi="Times New Roman"/>
          <w:sz w:val="22"/>
        </w:rPr>
        <w:t>A forma de execução será DIRETA, com fornecimento PARCELADO.</w:t>
      </w:r>
    </w:p>
    <w:p w:rsidR="00C33596" w:rsidRDefault="00C33596" w:rsidP="00E77482">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8.2 - </w:t>
      </w:r>
      <w:r w:rsidRPr="001C23D1">
        <w:rPr>
          <w:rFonts w:ascii="Times New Roman" w:hAnsi="Times New Roman" w:cs="Times New Roman"/>
          <w:sz w:val="22"/>
          <w:szCs w:val="22"/>
        </w:rPr>
        <w:t xml:space="preserve">A Administração emitirá por escrito ordem de execução, </w:t>
      </w:r>
      <w:r>
        <w:rPr>
          <w:rFonts w:ascii="Times New Roman" w:hAnsi="Times New Roman" w:cs="Times New Roman"/>
          <w:sz w:val="22"/>
          <w:szCs w:val="22"/>
        </w:rPr>
        <w:t xml:space="preserve">com a </w:t>
      </w:r>
      <w:r w:rsidRPr="001C23D1">
        <w:rPr>
          <w:rFonts w:ascii="Times New Roman" w:hAnsi="Times New Roman" w:cs="Times New Roman"/>
          <w:sz w:val="22"/>
          <w:szCs w:val="22"/>
        </w:rPr>
        <w:t xml:space="preserve">identificação </w:t>
      </w:r>
      <w:r>
        <w:rPr>
          <w:rFonts w:ascii="Times New Roman" w:hAnsi="Times New Roman" w:cs="Times New Roman"/>
          <w:sz w:val="22"/>
          <w:szCs w:val="22"/>
        </w:rPr>
        <w:t>dos itens a serem entregues</w:t>
      </w:r>
      <w:r w:rsidRPr="001C23D1">
        <w:rPr>
          <w:rFonts w:ascii="Times New Roman" w:hAnsi="Times New Roman" w:cs="Times New Roman"/>
          <w:sz w:val="22"/>
          <w:szCs w:val="22"/>
        </w:rPr>
        <w:t>, a identificação e assinatura do gestor responsável pela emissão da ordem, identificação da pessoa jurídica a que se destina a</w:t>
      </w:r>
      <w:r w:rsidRPr="001C23D1">
        <w:rPr>
          <w:rFonts w:ascii="Times New Roman" w:hAnsi="Times New Roman" w:cs="Times New Roman"/>
          <w:spacing w:val="-6"/>
          <w:sz w:val="22"/>
          <w:szCs w:val="22"/>
        </w:rPr>
        <w:t xml:space="preserve"> </w:t>
      </w:r>
      <w:r>
        <w:rPr>
          <w:rFonts w:ascii="Times New Roman" w:hAnsi="Times New Roman" w:cs="Times New Roman"/>
          <w:sz w:val="22"/>
          <w:szCs w:val="22"/>
        </w:rPr>
        <w:t>ordem e</w:t>
      </w:r>
      <w:r w:rsidRPr="001C23D1">
        <w:rPr>
          <w:rFonts w:ascii="Times New Roman" w:hAnsi="Times New Roman" w:cs="Times New Roman"/>
          <w:sz w:val="22"/>
          <w:szCs w:val="22"/>
        </w:rPr>
        <w:t xml:space="preserve"> a indicação do local para </w:t>
      </w:r>
      <w:r>
        <w:rPr>
          <w:rFonts w:ascii="Times New Roman" w:hAnsi="Times New Roman" w:cs="Times New Roman"/>
          <w:sz w:val="22"/>
          <w:szCs w:val="22"/>
        </w:rPr>
        <w:t>entrega dos itens.</w:t>
      </w:r>
    </w:p>
    <w:p w:rsidR="00C33596" w:rsidRPr="00643F58" w:rsidRDefault="00C33596" w:rsidP="00E77482">
      <w:pPr>
        <w:pStyle w:val="Nivel2"/>
        <w:numPr>
          <w:ilvl w:val="0"/>
          <w:numId w:val="0"/>
        </w:numPr>
        <w:spacing w:before="0" w:line="360" w:lineRule="auto"/>
        <w:ind w:left="284"/>
        <w:rPr>
          <w:rFonts w:ascii="Times New Roman" w:hAnsi="Times New Roman" w:cs="Times New Roman"/>
          <w:color w:val="00B050"/>
          <w:sz w:val="22"/>
          <w:szCs w:val="22"/>
        </w:rPr>
      </w:pPr>
      <w:r>
        <w:rPr>
          <w:rFonts w:ascii="Times New Roman" w:hAnsi="Times New Roman" w:cs="Times New Roman"/>
          <w:sz w:val="22"/>
          <w:szCs w:val="22"/>
        </w:rPr>
        <w:t xml:space="preserve">8.3 - Os itens deverão ser entregues </w:t>
      </w:r>
      <w:r w:rsidRPr="001C23D1">
        <w:rPr>
          <w:rFonts w:ascii="Times New Roman" w:hAnsi="Times New Roman" w:cs="Times New Roman"/>
          <w:sz w:val="22"/>
          <w:szCs w:val="22"/>
        </w:rPr>
        <w:t xml:space="preserve">no prazo </w:t>
      </w:r>
      <w:r>
        <w:rPr>
          <w:rFonts w:ascii="Times New Roman" w:hAnsi="Times New Roman" w:cs="Times New Roman"/>
          <w:sz w:val="22"/>
          <w:szCs w:val="22"/>
        </w:rPr>
        <w:t xml:space="preserve">máximo </w:t>
      </w:r>
      <w:r w:rsidRPr="001C23D1">
        <w:rPr>
          <w:rFonts w:ascii="Times New Roman" w:hAnsi="Times New Roman" w:cs="Times New Roman"/>
          <w:sz w:val="22"/>
          <w:szCs w:val="22"/>
        </w:rPr>
        <w:t xml:space="preserve">de até </w:t>
      </w:r>
      <w:r>
        <w:rPr>
          <w:rFonts w:ascii="Times New Roman" w:hAnsi="Times New Roman" w:cs="Times New Roman"/>
          <w:sz w:val="22"/>
          <w:szCs w:val="22"/>
        </w:rPr>
        <w:t>10</w:t>
      </w:r>
      <w:r w:rsidRPr="001C23D1">
        <w:rPr>
          <w:rFonts w:ascii="Times New Roman" w:hAnsi="Times New Roman" w:cs="Times New Roman"/>
          <w:sz w:val="22"/>
          <w:szCs w:val="22"/>
        </w:rPr>
        <w:t xml:space="preserve"> (</w:t>
      </w:r>
      <w:r>
        <w:rPr>
          <w:rFonts w:ascii="Times New Roman" w:hAnsi="Times New Roman" w:cs="Times New Roman"/>
          <w:sz w:val="22"/>
          <w:szCs w:val="22"/>
        </w:rPr>
        <w:t>dez</w:t>
      </w:r>
      <w:r w:rsidRPr="005774CD">
        <w:rPr>
          <w:rFonts w:ascii="Times New Roman" w:hAnsi="Times New Roman" w:cs="Times New Roman"/>
          <w:color w:val="auto"/>
          <w:sz w:val="22"/>
          <w:szCs w:val="22"/>
        </w:rPr>
        <w:t>) dias corridos contado</w:t>
      </w:r>
      <w:r>
        <w:rPr>
          <w:rFonts w:ascii="Times New Roman" w:hAnsi="Times New Roman" w:cs="Times New Roman"/>
          <w:color w:val="auto"/>
          <w:sz w:val="22"/>
          <w:szCs w:val="22"/>
        </w:rPr>
        <w:t>s do recebimento da ordem de fornecimento</w:t>
      </w:r>
      <w:r w:rsidRPr="005774CD">
        <w:rPr>
          <w:rFonts w:ascii="Times New Roman" w:hAnsi="Times New Roman" w:cs="Times New Roman"/>
          <w:color w:val="auto"/>
          <w:sz w:val="22"/>
          <w:szCs w:val="22"/>
        </w:rPr>
        <w:t xml:space="preserve">, nos horários de funcionamento do setor, </w:t>
      </w:r>
      <w:r>
        <w:rPr>
          <w:rFonts w:ascii="Times New Roman" w:hAnsi="Times New Roman" w:cs="Times New Roman"/>
          <w:color w:val="auto"/>
          <w:sz w:val="22"/>
          <w:szCs w:val="22"/>
        </w:rPr>
        <w:t xml:space="preserve">de segunda-feira a sexta-feira, </w:t>
      </w:r>
      <w:r w:rsidRPr="005774CD">
        <w:rPr>
          <w:rFonts w:ascii="Times New Roman" w:hAnsi="Times New Roman" w:cs="Times New Roman"/>
          <w:color w:val="auto"/>
          <w:sz w:val="22"/>
          <w:szCs w:val="22"/>
        </w:rPr>
        <w:t xml:space="preserve">no período de 09h </w:t>
      </w:r>
      <w:proofErr w:type="gramStart"/>
      <w:r w:rsidRPr="005774CD">
        <w:rPr>
          <w:rFonts w:ascii="Times New Roman" w:hAnsi="Times New Roman" w:cs="Times New Roman"/>
          <w:color w:val="auto"/>
          <w:sz w:val="22"/>
          <w:szCs w:val="22"/>
        </w:rPr>
        <w:t>as</w:t>
      </w:r>
      <w:proofErr w:type="gramEnd"/>
      <w:r w:rsidRPr="005774CD">
        <w:rPr>
          <w:rFonts w:ascii="Times New Roman" w:hAnsi="Times New Roman" w:cs="Times New Roman"/>
          <w:color w:val="auto"/>
          <w:sz w:val="22"/>
          <w:szCs w:val="22"/>
        </w:rPr>
        <w:t xml:space="preserve"> 11h e 13h as 16h, aos cuidados da fiscalização do contrato ou por servidor designado para tal</w:t>
      </w:r>
      <w:r>
        <w:rPr>
          <w:rFonts w:ascii="Times New Roman" w:hAnsi="Times New Roman" w:cs="Times New Roman"/>
          <w:color w:val="auto"/>
          <w:sz w:val="22"/>
          <w:szCs w:val="22"/>
        </w:rPr>
        <w:t xml:space="preserve">, sem necessidade de agendamento prévio. </w:t>
      </w:r>
    </w:p>
    <w:p w:rsidR="00C33596" w:rsidRDefault="00C33596" w:rsidP="00E77482">
      <w:pPr>
        <w:pStyle w:val="Nivel2"/>
        <w:numPr>
          <w:ilvl w:val="0"/>
          <w:numId w:val="0"/>
        </w:numPr>
        <w:spacing w:before="0" w:line="360" w:lineRule="auto"/>
        <w:ind w:left="284"/>
        <w:rPr>
          <w:rFonts w:ascii="Times New Roman" w:hAnsi="Times New Roman" w:cs="Times New Roman"/>
          <w:color w:val="auto"/>
          <w:sz w:val="22"/>
          <w:szCs w:val="22"/>
        </w:rPr>
      </w:pPr>
      <w:r>
        <w:rPr>
          <w:rFonts w:ascii="Times New Roman" w:hAnsi="Times New Roman" w:cs="Times New Roman"/>
          <w:sz w:val="22"/>
          <w:szCs w:val="22"/>
        </w:rPr>
        <w:t xml:space="preserve">8.4 - Os Itens deverão ser estregues nos seguintes </w:t>
      </w:r>
      <w:r w:rsidRPr="005774CD">
        <w:rPr>
          <w:rFonts w:ascii="Times New Roman" w:hAnsi="Times New Roman" w:cs="Times New Roman"/>
          <w:color w:val="auto"/>
          <w:sz w:val="22"/>
          <w:szCs w:val="22"/>
        </w:rPr>
        <w:t>endereços, de acordo com a ordem de execução:</w:t>
      </w:r>
    </w:p>
    <w:p w:rsidR="00C33596" w:rsidRDefault="00C33596" w:rsidP="00E77482">
      <w:pPr>
        <w:pStyle w:val="Nivel2"/>
        <w:numPr>
          <w:ilvl w:val="0"/>
          <w:numId w:val="0"/>
        </w:numPr>
        <w:spacing w:before="0" w:line="360" w:lineRule="auto"/>
        <w:ind w:left="567"/>
        <w:rPr>
          <w:rFonts w:ascii="Times New Roman" w:hAnsi="Times New Roman" w:cs="Times New Roman"/>
          <w:sz w:val="22"/>
          <w:szCs w:val="22"/>
        </w:rPr>
      </w:pPr>
      <w:r>
        <w:rPr>
          <w:rFonts w:ascii="Times New Roman" w:hAnsi="Times New Roman" w:cs="Times New Roman"/>
          <w:color w:val="auto"/>
          <w:sz w:val="22"/>
          <w:szCs w:val="22"/>
        </w:rPr>
        <w:t xml:space="preserve">8.4.1 - </w:t>
      </w:r>
      <w:r>
        <w:rPr>
          <w:rFonts w:ascii="Times New Roman" w:hAnsi="Times New Roman" w:cs="Times New Roman"/>
          <w:sz w:val="22"/>
          <w:szCs w:val="22"/>
        </w:rPr>
        <w:t>Base Descentralizada SAMU 192 de Bom Jardim, localizada na Rodovia Presidente João Goulart, RJ 116, Bem-te-vi, Bom Jardim/RJ, CEP: 28.660-000.</w:t>
      </w:r>
    </w:p>
    <w:p w:rsidR="00C33596" w:rsidRDefault="00C33596" w:rsidP="00E77482">
      <w:pPr>
        <w:pStyle w:val="Nivel2"/>
        <w:numPr>
          <w:ilvl w:val="0"/>
          <w:numId w:val="0"/>
        </w:numPr>
        <w:spacing w:before="0" w:line="360" w:lineRule="auto"/>
        <w:ind w:left="567"/>
        <w:rPr>
          <w:rFonts w:ascii="Times New Roman" w:hAnsi="Times New Roman" w:cs="Times New Roman"/>
          <w:sz w:val="22"/>
          <w:szCs w:val="22"/>
        </w:rPr>
      </w:pPr>
      <w:r>
        <w:rPr>
          <w:rFonts w:ascii="Times New Roman" w:hAnsi="Times New Roman" w:cs="Times New Roman"/>
          <w:sz w:val="22"/>
          <w:szCs w:val="22"/>
        </w:rPr>
        <w:t>8.4.2 – Sede da Secretaria Municipal de Saúde, localizada na</w:t>
      </w:r>
      <w:proofErr w:type="gramStart"/>
      <w:r>
        <w:rPr>
          <w:rFonts w:ascii="Times New Roman" w:hAnsi="Times New Roman" w:cs="Times New Roman"/>
          <w:sz w:val="22"/>
          <w:szCs w:val="22"/>
        </w:rPr>
        <w:t xml:space="preserve">  </w:t>
      </w:r>
      <w:proofErr w:type="gramEnd"/>
      <w:r w:rsidRPr="00F85112">
        <w:rPr>
          <w:rFonts w:ascii="Times New Roman" w:hAnsi="Times New Roman" w:cs="Times New Roman"/>
          <w:sz w:val="22"/>
          <w:szCs w:val="22"/>
        </w:rPr>
        <w:t>Praça Governador Roberto Silveira, nº. 44, centro, 3ºandar</w:t>
      </w:r>
      <w:r>
        <w:rPr>
          <w:rFonts w:ascii="Times New Roman" w:hAnsi="Times New Roman" w:cs="Times New Roman"/>
          <w:sz w:val="22"/>
          <w:szCs w:val="22"/>
        </w:rPr>
        <w:t xml:space="preserve">, Bom Jardim/RJ, CEP: 28.660-000. </w:t>
      </w:r>
    </w:p>
    <w:p w:rsidR="00C33596" w:rsidRDefault="00C33596" w:rsidP="00E77482">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8.5 – Em caso de alteração do endereço de entrega a Contratante comunicará a Contratada via e-mail acerca do novo local de entrega, que correrá as expensas da Contratada, sem nenhum ônus para a Contratante. </w:t>
      </w:r>
    </w:p>
    <w:p w:rsidR="00C33596" w:rsidRPr="00895D33" w:rsidRDefault="00C33596" w:rsidP="00E77482">
      <w:pPr>
        <w:pStyle w:val="Nivel2"/>
        <w:numPr>
          <w:ilvl w:val="0"/>
          <w:numId w:val="0"/>
        </w:numPr>
        <w:spacing w:before="0" w:line="360" w:lineRule="auto"/>
        <w:ind w:left="284"/>
        <w:rPr>
          <w:rFonts w:ascii="Times New Roman" w:hAnsi="Times New Roman" w:cs="Times New Roman"/>
          <w:b/>
          <w:color w:val="auto"/>
          <w:sz w:val="22"/>
          <w:szCs w:val="22"/>
        </w:rPr>
      </w:pPr>
      <w:r>
        <w:rPr>
          <w:rFonts w:ascii="Times New Roman" w:hAnsi="Times New Roman" w:cs="Times New Roman"/>
          <w:b/>
          <w:color w:val="auto"/>
          <w:sz w:val="22"/>
          <w:szCs w:val="22"/>
        </w:rPr>
        <w:t>9 -</w:t>
      </w:r>
      <w:r w:rsidRPr="00895D33">
        <w:rPr>
          <w:rFonts w:ascii="Times New Roman" w:hAnsi="Times New Roman" w:cs="Times New Roman"/>
          <w:b/>
          <w:color w:val="auto"/>
          <w:sz w:val="22"/>
          <w:szCs w:val="22"/>
        </w:rPr>
        <w:t xml:space="preserve"> GESTÃO DO CONTRATO </w:t>
      </w:r>
      <w:r w:rsidR="00995FB4">
        <w:rPr>
          <w:rFonts w:ascii="Times New Roman" w:hAnsi="Times New Roman" w:cs="Times New Roman"/>
          <w:b/>
          <w:color w:val="auto"/>
          <w:sz w:val="22"/>
          <w:szCs w:val="22"/>
        </w:rPr>
        <w:t>E</w:t>
      </w:r>
      <w:proofErr w:type="gramStart"/>
      <w:r w:rsidR="00995FB4">
        <w:rPr>
          <w:rFonts w:ascii="Times New Roman" w:hAnsi="Times New Roman" w:cs="Times New Roman"/>
          <w:b/>
          <w:color w:val="auto"/>
          <w:sz w:val="22"/>
          <w:szCs w:val="22"/>
        </w:rPr>
        <w:t xml:space="preserve"> </w:t>
      </w:r>
      <w:r w:rsidRPr="00895D33">
        <w:rPr>
          <w:rFonts w:ascii="Times New Roman" w:hAnsi="Times New Roman" w:cs="Times New Roman"/>
          <w:b/>
          <w:color w:val="auto"/>
          <w:sz w:val="22"/>
          <w:szCs w:val="22"/>
        </w:rPr>
        <w:t xml:space="preserve"> </w:t>
      </w:r>
      <w:proofErr w:type="gramEnd"/>
      <w:r w:rsidRPr="00895D33">
        <w:rPr>
          <w:rFonts w:ascii="Times New Roman" w:hAnsi="Times New Roman" w:cs="Times New Roman"/>
          <w:b/>
          <w:color w:val="auto"/>
          <w:sz w:val="22"/>
          <w:szCs w:val="22"/>
        </w:rPr>
        <w:t>DA ATA DE REGISTRO DE PREÇOS</w:t>
      </w:r>
    </w:p>
    <w:p w:rsidR="00C33596" w:rsidRPr="00D65E3F" w:rsidRDefault="00C33596" w:rsidP="00E77482">
      <w:pPr>
        <w:spacing w:after="120" w:line="360" w:lineRule="auto"/>
        <w:ind w:left="284"/>
        <w:jc w:val="both"/>
        <w:rPr>
          <w:rFonts w:eastAsia="Arial"/>
          <w:lang w:eastAsia="pt-BR"/>
        </w:rPr>
      </w:pPr>
      <w:r>
        <w:rPr>
          <w:lang w:eastAsia="pt-BR"/>
        </w:rPr>
        <w:t>9.</w:t>
      </w:r>
      <w:r w:rsidRPr="00D65E3F">
        <w:rPr>
          <w:lang w:eastAsia="pt-BR"/>
        </w:rPr>
        <w:t xml:space="preserve">1 – A Ata de Registro de Preços e os Contratos dela derivados deverão ser executados fielmente pelas partes, de acordo com as cláusulas avençadas e as normas da </w:t>
      </w:r>
      <w:hyperlink r:id="rId44" w:history="1">
        <w:r w:rsidRPr="00D65E3F">
          <w:rPr>
            <w:color w:val="000080"/>
            <w:u w:val="single"/>
            <w:lang w:eastAsia="pt-BR"/>
          </w:rPr>
          <w:t>Lei nº 14.133, de 2021</w:t>
        </w:r>
      </w:hyperlink>
      <w:r w:rsidRPr="00D65E3F">
        <w:rPr>
          <w:lang w:eastAsia="pt-BR"/>
        </w:rPr>
        <w:t>, e cada parte responderá pelas consequências de sua inexecução total ou parcial</w:t>
      </w:r>
      <w:r w:rsidRPr="00D65E3F">
        <w:rPr>
          <w:rFonts w:eastAsia="Arial"/>
          <w:lang w:eastAsia="pt-BR"/>
        </w:rPr>
        <w:t>.</w:t>
      </w:r>
    </w:p>
    <w:p w:rsidR="00C33596" w:rsidRPr="00D65E3F" w:rsidRDefault="00C33596" w:rsidP="00E77482">
      <w:pPr>
        <w:spacing w:after="120" w:line="360" w:lineRule="auto"/>
        <w:ind w:left="284"/>
        <w:jc w:val="both"/>
        <w:rPr>
          <w:b/>
          <w:color w:val="000000"/>
          <w:lang w:eastAsia="pt-BR"/>
        </w:rPr>
      </w:pPr>
      <w:r w:rsidRPr="00D65E3F">
        <w:rPr>
          <w:b/>
          <w:color w:val="000000"/>
          <w:lang w:eastAsia="pt-BR"/>
        </w:rPr>
        <w:t xml:space="preserve">Atribuições do Gestor da Ata de Registro de Preços </w:t>
      </w:r>
    </w:p>
    <w:p w:rsidR="00C33596"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 xml:space="preserve">.2 -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C33596" w:rsidRPr="00D65E3F" w:rsidRDefault="00C33596" w:rsidP="00E77482">
      <w:pPr>
        <w:spacing w:after="120" w:line="360" w:lineRule="auto"/>
        <w:ind w:left="567"/>
        <w:jc w:val="both"/>
        <w:rPr>
          <w:color w:val="000000"/>
          <w:lang w:eastAsia="pt-BR"/>
        </w:rPr>
      </w:pPr>
      <w:r>
        <w:rPr>
          <w:color w:val="000000"/>
          <w:lang w:eastAsia="pt-BR"/>
        </w:rPr>
        <w:t>9</w:t>
      </w:r>
      <w:r w:rsidRPr="00D65E3F">
        <w:rPr>
          <w:color w:val="000000"/>
          <w:lang w:eastAsia="pt-BR"/>
        </w:rPr>
        <w:t>.2.1 – Será gestora da Ata de Registro de Preços a</w:t>
      </w:r>
      <w:r w:rsidRPr="00D65E3F">
        <w:rPr>
          <w:rFonts w:eastAsia="Arial"/>
          <w:lang w:eastAsia="pt-BR"/>
        </w:rPr>
        <w:t xml:space="preserve"> </w:t>
      </w:r>
      <w:r w:rsidRPr="00D65E3F">
        <w:rPr>
          <w:b/>
          <w:color w:val="000000"/>
          <w:lang w:eastAsia="pt-BR"/>
        </w:rPr>
        <w:t>Secretaria Municipal de Saúde</w:t>
      </w:r>
      <w:r>
        <w:rPr>
          <w:color w:val="000000"/>
          <w:lang w:eastAsia="pt-BR"/>
        </w:rPr>
        <w:t>, representada pela secretária</w:t>
      </w:r>
      <w:r w:rsidRPr="00D65E3F">
        <w:rPr>
          <w:color w:val="000000"/>
          <w:lang w:eastAsia="pt-BR"/>
        </w:rPr>
        <w:t xml:space="preserve"> </w:t>
      </w:r>
      <w:r>
        <w:rPr>
          <w:b/>
          <w:color w:val="000000"/>
          <w:lang w:eastAsia="pt-BR"/>
        </w:rPr>
        <w:t>Simone Leal de Almeida Salles</w:t>
      </w:r>
      <w:r>
        <w:rPr>
          <w:color w:val="000000"/>
          <w:lang w:eastAsia="pt-BR"/>
        </w:rPr>
        <w:t>, Matrícula nº. 41/7535</w:t>
      </w:r>
      <w:r w:rsidRPr="00D65E3F">
        <w:rPr>
          <w:color w:val="000000"/>
          <w:lang w:eastAsia="pt-BR"/>
        </w:rPr>
        <w:t xml:space="preserve">, CPF nº </w:t>
      </w:r>
      <w:r>
        <w:rPr>
          <w:color w:val="000000"/>
          <w:lang w:eastAsia="pt-BR"/>
        </w:rPr>
        <w:t>046.368.117-25</w:t>
      </w:r>
      <w:r w:rsidRPr="00D65E3F">
        <w:rPr>
          <w:color w:val="000000"/>
          <w:lang w:eastAsia="pt-BR"/>
        </w:rPr>
        <w:t>.</w:t>
      </w:r>
    </w:p>
    <w:p w:rsidR="00C33596"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.3 - Cabe ao gestor da Ata de Registro de Preços, as atribuições inerentes ao gerenciame</w:t>
      </w:r>
      <w:r>
        <w:rPr>
          <w:color w:val="000000"/>
          <w:lang w:eastAsia="pt-BR"/>
        </w:rPr>
        <w:t xml:space="preserve">nto, particularmente quanto a: </w:t>
      </w:r>
    </w:p>
    <w:p w:rsidR="00C33596" w:rsidRDefault="00C33596" w:rsidP="00E77482">
      <w:pPr>
        <w:spacing w:after="120" w:line="360" w:lineRule="auto"/>
        <w:ind w:left="567"/>
        <w:jc w:val="both"/>
        <w:rPr>
          <w:color w:val="000000"/>
          <w:lang w:eastAsia="pt-BR"/>
        </w:rPr>
      </w:pPr>
      <w:r>
        <w:rPr>
          <w:color w:val="000000"/>
          <w:lang w:eastAsia="pt-BR"/>
        </w:rPr>
        <w:t>9</w:t>
      </w:r>
      <w:r w:rsidRPr="00D65E3F">
        <w:rPr>
          <w:color w:val="000000"/>
          <w:lang w:eastAsia="pt-BR"/>
        </w:rPr>
        <w:t>.3.1 - Providenciar a elaboração e publicaçã</w:t>
      </w:r>
      <w:r>
        <w:rPr>
          <w:color w:val="000000"/>
          <w:lang w:eastAsia="pt-BR"/>
        </w:rPr>
        <w:t>o da Ata de Registro de Preços.</w:t>
      </w:r>
    </w:p>
    <w:p w:rsidR="00C33596" w:rsidRDefault="00C33596" w:rsidP="00E77482">
      <w:pPr>
        <w:spacing w:after="120" w:line="360" w:lineRule="auto"/>
        <w:ind w:left="567"/>
        <w:jc w:val="both"/>
        <w:rPr>
          <w:color w:val="000000"/>
          <w:lang w:eastAsia="pt-BR"/>
        </w:rPr>
      </w:pPr>
      <w:r>
        <w:rPr>
          <w:color w:val="000000"/>
          <w:lang w:eastAsia="pt-BR"/>
        </w:rPr>
        <w:t>9</w:t>
      </w:r>
      <w:r w:rsidRPr="00D65E3F">
        <w:rPr>
          <w:color w:val="000000"/>
          <w:lang w:eastAsia="pt-BR"/>
        </w:rPr>
        <w:t>.3.2 - Encaminhar Secretarias Municipais participantes a Ata de Registro de Preços, como também suas eventuais e posteriores alterações, devi</w:t>
      </w:r>
      <w:r>
        <w:rPr>
          <w:color w:val="000000"/>
          <w:lang w:eastAsia="pt-BR"/>
        </w:rPr>
        <w:t>damente assinadas e publicadas;</w:t>
      </w:r>
    </w:p>
    <w:p w:rsidR="00C33596" w:rsidRDefault="00C33596" w:rsidP="00E77482">
      <w:pPr>
        <w:spacing w:after="120" w:line="360" w:lineRule="auto"/>
        <w:ind w:left="567"/>
        <w:jc w:val="both"/>
        <w:rPr>
          <w:color w:val="000000"/>
          <w:lang w:eastAsia="pt-BR"/>
        </w:rPr>
      </w:pPr>
      <w:r>
        <w:rPr>
          <w:color w:val="000000"/>
          <w:lang w:eastAsia="pt-BR"/>
        </w:rPr>
        <w:t>9</w:t>
      </w:r>
      <w:r w:rsidRPr="00D65E3F">
        <w:rPr>
          <w:color w:val="000000"/>
          <w:lang w:eastAsia="pt-BR"/>
        </w:rPr>
        <w:t xml:space="preserve">.3.3 - Controlar, de forma permanente, a utilização da Ata de Registro de Preços para fins de </w:t>
      </w:r>
      <w:r w:rsidRPr="00D65E3F">
        <w:rPr>
          <w:color w:val="000000"/>
          <w:lang w:eastAsia="pt-BR"/>
        </w:rPr>
        <w:lastRenderedPageBreak/>
        <w:t>contratações, du</w:t>
      </w:r>
      <w:r>
        <w:rPr>
          <w:color w:val="000000"/>
          <w:lang w:eastAsia="pt-BR"/>
        </w:rPr>
        <w:t>rante toda sua vigência;</w:t>
      </w:r>
    </w:p>
    <w:p w:rsidR="00C33596" w:rsidRDefault="00C33596" w:rsidP="00E77482">
      <w:pPr>
        <w:spacing w:after="120" w:line="360" w:lineRule="auto"/>
        <w:ind w:left="567"/>
        <w:jc w:val="both"/>
        <w:rPr>
          <w:color w:val="000000"/>
          <w:lang w:eastAsia="pt-BR"/>
        </w:rPr>
      </w:pPr>
      <w:r>
        <w:rPr>
          <w:color w:val="000000"/>
          <w:lang w:eastAsia="pt-BR"/>
        </w:rPr>
        <w:t>9</w:t>
      </w:r>
      <w:r w:rsidRPr="00D65E3F">
        <w:rPr>
          <w:color w:val="000000"/>
          <w:lang w:eastAsia="pt-BR"/>
        </w:rPr>
        <w:t>.3.4 - Conduzir eventuais procedimentos de alterações dos preços registrados para fins de adequação às novas condições de mercado, observada a legislação vi</w:t>
      </w:r>
      <w:r>
        <w:rPr>
          <w:color w:val="000000"/>
          <w:lang w:eastAsia="pt-BR"/>
        </w:rPr>
        <w:t xml:space="preserve">gente e jurisprudência do TCU; </w:t>
      </w:r>
    </w:p>
    <w:p w:rsidR="00C33596" w:rsidRDefault="00C33596" w:rsidP="00E77482">
      <w:pPr>
        <w:spacing w:after="120" w:line="360" w:lineRule="auto"/>
        <w:ind w:left="567"/>
        <w:jc w:val="both"/>
        <w:rPr>
          <w:color w:val="000000"/>
          <w:lang w:eastAsia="pt-BR"/>
        </w:rPr>
      </w:pPr>
      <w:r>
        <w:rPr>
          <w:color w:val="000000"/>
          <w:lang w:eastAsia="pt-BR"/>
        </w:rPr>
        <w:t>9</w:t>
      </w:r>
      <w:r w:rsidRPr="00D65E3F">
        <w:rPr>
          <w:color w:val="000000"/>
          <w:lang w:eastAsia="pt-BR"/>
        </w:rPr>
        <w:t>.3.5 -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w:t>
      </w:r>
      <w:r>
        <w:rPr>
          <w:color w:val="000000"/>
          <w:lang w:eastAsia="pt-BR"/>
        </w:rPr>
        <w:t xml:space="preserve"> e às entidades participantes; </w:t>
      </w:r>
    </w:p>
    <w:p w:rsidR="00C33596" w:rsidRPr="00D65E3F" w:rsidRDefault="00C33596" w:rsidP="00E77482">
      <w:pPr>
        <w:spacing w:after="120" w:line="360" w:lineRule="auto"/>
        <w:ind w:left="567"/>
        <w:jc w:val="both"/>
        <w:rPr>
          <w:color w:val="000000"/>
          <w:lang w:eastAsia="pt-BR"/>
        </w:rPr>
      </w:pPr>
      <w:r>
        <w:rPr>
          <w:color w:val="000000"/>
          <w:lang w:eastAsia="pt-BR"/>
        </w:rPr>
        <w:t>9</w:t>
      </w:r>
      <w:r w:rsidRPr="00D65E3F">
        <w:rPr>
          <w:color w:val="000000"/>
          <w:lang w:eastAsia="pt-BR"/>
        </w:rPr>
        <w:t>.3.6 -</w:t>
      </w:r>
      <w:r>
        <w:rPr>
          <w:color w:val="000000"/>
          <w:lang w:eastAsia="pt-BR"/>
        </w:rPr>
        <w:t xml:space="preserve"> Aplicar</w:t>
      </w:r>
      <w:r w:rsidRPr="00D65E3F">
        <w:rPr>
          <w:color w:val="000000"/>
          <w:lang w:eastAsia="pt-BR"/>
        </w:rPr>
        <w:t xml:space="preserve">,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.4 - As comunicações entre o órgão ou entidade e a contratada devem ser realizadas por escrito sempre que o ato exigir tal formalidade, admitindo-se o uso de mensagem eletrônica para esse fim.</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.5 - O órgão ou entidade poderá convocar representante da empresa para adoção de providências que devam ser cumpridas de imediato.</w:t>
      </w:r>
    </w:p>
    <w:p w:rsidR="00C33596" w:rsidRPr="00D65E3F" w:rsidRDefault="00C33596" w:rsidP="00E77482">
      <w:pPr>
        <w:spacing w:after="120" w:line="360" w:lineRule="auto"/>
        <w:ind w:left="284"/>
        <w:jc w:val="both"/>
        <w:rPr>
          <w:iCs/>
          <w:lang w:eastAsia="pt-BR"/>
        </w:rPr>
      </w:pPr>
      <w:r>
        <w:rPr>
          <w:iCs/>
          <w:lang w:eastAsia="pt-BR"/>
        </w:rPr>
        <w:t>9</w:t>
      </w:r>
      <w:r w:rsidRPr="00D65E3F">
        <w:rPr>
          <w:iCs/>
          <w:lang w:eastAsia="pt-BR"/>
        </w:rPr>
        <w:t>.6 -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.7 - A execução da Ata de Registro de Preços e do contrato deverão ser acompanhada e fiscalizada pelos fiscais do contrato, ou pelos respectivos substitutos (</w:t>
      </w:r>
      <w:hyperlink r:id="rId45" w:anchor="art117" w:history="1">
        <w:r w:rsidRPr="00D65E3F">
          <w:rPr>
            <w:color w:val="000080"/>
            <w:u w:val="single"/>
            <w:lang w:eastAsia="pt-BR"/>
          </w:rPr>
          <w:t>Lei nº 14.133, de 2021, art. 117, caput</w:t>
        </w:r>
      </w:hyperlink>
      <w:r w:rsidRPr="00D65E3F">
        <w:rPr>
          <w:color w:val="000000"/>
          <w:lang w:eastAsia="pt-BR"/>
        </w:rPr>
        <w:t>).</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.8 - No caso de ocorrências que possam inviabilizar a execução do contrato nas datas aprazadas, o fiscal do contrato comunicará o fato imediatamente ao gestor do contrato. (</w:t>
      </w:r>
      <w:hyperlink r:id="rId46" w:anchor="art22" w:history="1">
        <w:r w:rsidRPr="00D65E3F">
          <w:rPr>
            <w:color w:val="000080"/>
            <w:u w:val="single"/>
            <w:lang w:eastAsia="pt-BR"/>
          </w:rPr>
          <w:t>Decreto nº 11.246, de 2022, art. 22, V</w:t>
        </w:r>
      </w:hyperlink>
      <w:r w:rsidRPr="00D65E3F">
        <w:rPr>
          <w:lang w:eastAsia="pt-BR"/>
        </w:rPr>
        <w:t>);</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D65E3F">
          <w:rPr>
            <w:color w:val="000080"/>
            <w:u w:val="single"/>
            <w:lang w:eastAsia="pt-BR"/>
          </w:rPr>
          <w:t>Decreto nº 11.246, de 2022, art. 21, II</w:t>
        </w:r>
      </w:hyperlink>
      <w:r w:rsidRPr="00D65E3F">
        <w:rPr>
          <w:color w:val="000000"/>
          <w:lang w:eastAsia="pt-BR"/>
        </w:rPr>
        <w:t>).</w:t>
      </w:r>
    </w:p>
    <w:p w:rsidR="00C33596" w:rsidRPr="00D65E3F" w:rsidRDefault="00C33596" w:rsidP="00E77482">
      <w:pPr>
        <w:spacing w:after="120" w:line="360" w:lineRule="auto"/>
        <w:ind w:left="284"/>
        <w:jc w:val="both"/>
        <w:rPr>
          <w:lang w:eastAsia="pt-BR"/>
        </w:rPr>
      </w:pPr>
      <w:r>
        <w:rPr>
          <w:color w:val="000000"/>
          <w:lang w:eastAsia="pt-BR"/>
        </w:rPr>
        <w:t>9</w:t>
      </w:r>
      <w:r w:rsidRPr="00D65E3F">
        <w:rPr>
          <w:color w:val="000000"/>
          <w:lang w:eastAsia="pt-BR"/>
        </w:rPr>
        <w:t>.10 - Caso ocorram descumprimento das obrigações contratuais, o fiscal do contrato atuará tempestivamente na solução do problema, reportando ao gestor do contrato para que tome as providências cabíveis, quando ultrapassar a sua competência; (</w:t>
      </w:r>
      <w:hyperlink r:id="rId48" w:anchor="art23" w:history="1">
        <w:r w:rsidRPr="00D65E3F">
          <w:rPr>
            <w:color w:val="000080"/>
            <w:u w:val="single"/>
            <w:lang w:eastAsia="pt-BR"/>
          </w:rPr>
          <w:t>Decreto nº 11.246, de 2022, art. 23, IV</w:t>
        </w:r>
      </w:hyperlink>
      <w:r w:rsidRPr="00D65E3F">
        <w:rPr>
          <w:color w:val="000000"/>
          <w:lang w:eastAsia="pt-BR"/>
        </w:rPr>
        <w:t>).</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 xml:space="preserve">.11 - O gestor do contrato coordenará a atualização do processo de acompanhamento e fiscalização do contrato contendo todos os registros formais da execução no histórico de gerenciamento do contrato, a </w:t>
      </w:r>
      <w:r w:rsidRPr="00D65E3F">
        <w:rPr>
          <w:color w:val="000000"/>
          <w:lang w:eastAsia="pt-BR"/>
        </w:rPr>
        <w:lastRenderedPageBreak/>
        <w:t>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49" w:anchor="art21" w:history="1">
        <w:r w:rsidRPr="00D65E3F">
          <w:rPr>
            <w:color w:val="000080"/>
            <w:u w:val="single"/>
            <w:lang w:eastAsia="pt-BR"/>
          </w:rPr>
          <w:t>Decreto nº 11.246, de 2022, art. 21, IV</w:t>
        </w:r>
      </w:hyperlink>
      <w:r w:rsidRPr="00D65E3F">
        <w:rPr>
          <w:color w:val="000000"/>
          <w:lang w:eastAsia="pt-BR"/>
        </w:rPr>
        <w:t>).</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0" w:anchor="art21" w:history="1">
        <w:r w:rsidRPr="00D65E3F">
          <w:rPr>
            <w:color w:val="000080"/>
            <w:u w:val="single"/>
            <w:lang w:eastAsia="pt-BR"/>
          </w:rPr>
          <w:t>Decreto nº 11.246, de 2022, art. 21, III</w:t>
        </w:r>
      </w:hyperlink>
      <w:r w:rsidRPr="00D65E3F">
        <w:rPr>
          <w:color w:val="000000"/>
          <w:lang w:eastAsia="pt-BR"/>
        </w:rPr>
        <w:t>).</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1" w:anchor="art21" w:history="1">
        <w:r w:rsidRPr="00D65E3F">
          <w:rPr>
            <w:color w:val="000080"/>
            <w:u w:val="single"/>
            <w:lang w:eastAsia="pt-BR"/>
          </w:rPr>
          <w:t>Decreto nº 11.246, de 2022, art. 21, VIII</w:t>
        </w:r>
      </w:hyperlink>
      <w:r w:rsidRPr="00D65E3F">
        <w:rPr>
          <w:color w:val="000000"/>
          <w:lang w:eastAsia="pt-BR"/>
        </w:rPr>
        <w:t>).</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 xml:space="preserve">.14 - O gestor do contrato tomará providências para a formalização de processo administrativo de responsabilização para fins de aplicação de sanções, a ser conduzido pela comissão de que trata o </w:t>
      </w:r>
      <w:hyperlink r:id="rId52" w:anchor="art158" w:history="1">
        <w:r w:rsidRPr="00D65E3F">
          <w:rPr>
            <w:color w:val="000080"/>
            <w:u w:val="single"/>
            <w:lang w:eastAsia="pt-BR"/>
          </w:rPr>
          <w:t>art. 158 da Lei nº 14.133, de 2021</w:t>
        </w:r>
      </w:hyperlink>
      <w:r w:rsidRPr="00D65E3F">
        <w:rPr>
          <w:color w:val="000000"/>
          <w:lang w:eastAsia="pt-BR"/>
        </w:rPr>
        <w:t>, ou pelo agente ou pelo setor com competência para tal, conforme o caso. (</w:t>
      </w:r>
      <w:hyperlink r:id="rId53" w:anchor="art21" w:history="1">
        <w:r w:rsidRPr="00D65E3F">
          <w:rPr>
            <w:color w:val="000080"/>
            <w:u w:val="single"/>
            <w:lang w:eastAsia="pt-BR"/>
          </w:rPr>
          <w:t>Decreto nº 11.246, de 2022, art. 21, X</w:t>
        </w:r>
      </w:hyperlink>
      <w:r w:rsidRPr="00D65E3F">
        <w:rPr>
          <w:color w:val="000000"/>
          <w:lang w:eastAsia="pt-BR"/>
        </w:rPr>
        <w:t>).</w:t>
      </w:r>
    </w:p>
    <w:p w:rsidR="00C33596" w:rsidRPr="00D65E3F" w:rsidRDefault="00C33596" w:rsidP="00E77482">
      <w:pPr>
        <w:spacing w:after="120" w:line="360" w:lineRule="auto"/>
        <w:ind w:left="284"/>
        <w:jc w:val="both"/>
        <w:rPr>
          <w:lang w:eastAsia="pt-BR"/>
        </w:rPr>
      </w:pPr>
      <w:r>
        <w:rPr>
          <w:color w:val="000000"/>
          <w:lang w:eastAsia="pt-BR"/>
        </w:rPr>
        <w:t>9</w:t>
      </w:r>
      <w:r w:rsidRPr="00D65E3F">
        <w:rPr>
          <w:color w:val="000000"/>
          <w:lang w:eastAsia="pt-BR"/>
        </w:rPr>
        <w:t>.15 - O gestor do contrato deverá elaborar</w:t>
      </w:r>
      <w:r w:rsidRPr="00D65E3F">
        <w:rPr>
          <w:lang w:eastAsia="pt-BR"/>
        </w:rPr>
        <w:t xml:space="preserve"> relató</w:t>
      </w:r>
      <w:r w:rsidRPr="00D65E3F">
        <w:rPr>
          <w:rFonts w:eastAsia="Arial"/>
          <w:lang w:eastAsia="pt-BR"/>
        </w:rPr>
        <w:t>rio final com informações sobre a consecução dos objetivos que tenham justificado a contratação e eventuais condutas a serem adotadas para o aprimoramento das atividades da Administração. (</w:t>
      </w:r>
      <w:hyperlink r:id="rId54" w:anchor="art21" w:history="1">
        <w:r w:rsidRPr="00D65E3F">
          <w:rPr>
            <w:rFonts w:eastAsia="Arial"/>
            <w:color w:val="000080"/>
            <w:u w:val="single"/>
            <w:lang w:eastAsia="pt-BR"/>
          </w:rPr>
          <w:t>Decreto nº 11.246, de 2022, art. 21,</w:t>
        </w:r>
        <w:r w:rsidRPr="00D65E3F">
          <w:rPr>
            <w:color w:val="000080"/>
            <w:u w:val="single"/>
            <w:lang w:eastAsia="pt-BR"/>
          </w:rPr>
          <w:t xml:space="preserve"> VI</w:t>
        </w:r>
      </w:hyperlink>
      <w:r w:rsidRPr="00D65E3F">
        <w:rPr>
          <w:lang w:eastAsia="pt-BR"/>
        </w:rPr>
        <w:t>).</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.16 - O gestor do contrato deverá enviar a documentação pertinente ao setor de contratos para a formalização dos procedimentos de liquidação e pagamento, no valor dimensionado pela fiscalização e gestão nos termos do contrato.</w:t>
      </w:r>
    </w:p>
    <w:p w:rsidR="00C33596" w:rsidRPr="00D65E3F" w:rsidRDefault="00C33596" w:rsidP="00E77482">
      <w:pPr>
        <w:spacing w:after="120" w:line="360" w:lineRule="auto"/>
        <w:ind w:left="284"/>
        <w:jc w:val="both"/>
        <w:rPr>
          <w:iCs/>
          <w:lang w:eastAsia="pt-BR"/>
        </w:rPr>
      </w:pPr>
      <w:r>
        <w:rPr>
          <w:iCs/>
          <w:lang w:eastAsia="pt-BR"/>
        </w:rPr>
        <w:t>9</w:t>
      </w:r>
      <w:r w:rsidRPr="00D65E3F">
        <w:rPr>
          <w:iCs/>
          <w:lang w:eastAsia="pt-BR"/>
        </w:rPr>
        <w:t>.17 - O contratado deverá manter preposto aceito pela Administração para representá-lo na execução do contrato.</w:t>
      </w:r>
    </w:p>
    <w:p w:rsidR="00C33596" w:rsidRPr="00D65E3F" w:rsidRDefault="00C33596" w:rsidP="00E77482">
      <w:pPr>
        <w:spacing w:after="120" w:line="360" w:lineRule="auto"/>
        <w:ind w:left="284"/>
        <w:jc w:val="both"/>
        <w:rPr>
          <w:iCs/>
          <w:lang w:eastAsia="pt-BR"/>
        </w:rPr>
      </w:pPr>
      <w:r>
        <w:rPr>
          <w:iCs/>
          <w:lang w:eastAsia="pt-BR"/>
        </w:rPr>
        <w:t>9</w:t>
      </w:r>
      <w:r w:rsidRPr="00D65E3F">
        <w:rPr>
          <w:iCs/>
          <w:lang w:eastAsia="pt-BR"/>
        </w:rPr>
        <w:t>.18 - A indicação ou a manutenção do preposto da empresa poderá ser recusada pelo órgão ou entidade, desde que devidamente justificada, devendo a empresa designar outro para o exercício da atividade.</w:t>
      </w:r>
    </w:p>
    <w:p w:rsidR="00C33596" w:rsidRDefault="00C33596" w:rsidP="00E77482">
      <w:pPr>
        <w:pStyle w:val="Nvel1-SemNumerao"/>
        <w:spacing w:before="0" w:line="360" w:lineRule="auto"/>
        <w:ind w:left="284"/>
        <w:rPr>
          <w:rFonts w:ascii="Times New Roman" w:hAnsi="Times New Roman" w:cs="Times New Roman"/>
          <w:color w:val="00B050"/>
          <w:sz w:val="22"/>
          <w:szCs w:val="22"/>
        </w:rPr>
      </w:pPr>
      <w:r w:rsidRPr="003938E0">
        <w:rPr>
          <w:rFonts w:ascii="Times New Roman" w:hAnsi="Times New Roman" w:cs="Times New Roman"/>
          <w:sz w:val="22"/>
          <w:szCs w:val="22"/>
        </w:rPr>
        <w:t xml:space="preserve">Rotinas de </w:t>
      </w:r>
      <w:r w:rsidRPr="00753B5C">
        <w:rPr>
          <w:rFonts w:ascii="Times New Roman" w:hAnsi="Times New Roman" w:cs="Times New Roman"/>
          <w:sz w:val="22"/>
          <w:szCs w:val="22"/>
        </w:rPr>
        <w:t>Fiscalização e da Ata de Registro de Preços</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 xml:space="preserve">.19 - O fiscal do contrato acompanhará a execução do contrato, para que sejam cumpridas todas as condições estabelecidas no contrato, de modo a assegurar os melhores resultados para a Administração </w:t>
      </w:r>
      <w:r w:rsidRPr="00D65E3F">
        <w:rPr>
          <w:rFonts w:eastAsia="Arial"/>
          <w:color w:val="000000"/>
          <w:lang w:eastAsia="pt-BR"/>
        </w:rPr>
        <w:t>(</w:t>
      </w:r>
      <w:hyperlink r:id="rId55" w:anchor="art22" w:history="1">
        <w:r w:rsidRPr="00D65E3F">
          <w:rPr>
            <w:rFonts w:eastAsia="Arial"/>
            <w:color w:val="000080"/>
            <w:u w:val="single"/>
            <w:lang w:eastAsia="pt-BR"/>
          </w:rPr>
          <w:t>Decreto nº 11.246, de 2022, art. 22, VI</w:t>
        </w:r>
      </w:hyperlink>
      <w:r w:rsidRPr="00D65E3F">
        <w:rPr>
          <w:rFonts w:eastAsia="Arial"/>
          <w:color w:val="000000"/>
          <w:lang w:eastAsia="pt-BR"/>
        </w:rPr>
        <w:t>);</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.20 - O fiscal do contrato anotará no histórico de gerenciamento do contrato todas as ocorrências relacionadas à execução do contrato, com a descrição do que for necessário para a regularização das faltas ou dos defeitos observados. (</w:t>
      </w:r>
      <w:hyperlink r:id="rId56" w:anchor="art117§1" w:history="1">
        <w:r w:rsidRPr="00D65E3F">
          <w:rPr>
            <w:color w:val="000080"/>
            <w:u w:val="single"/>
            <w:lang w:eastAsia="pt-BR"/>
          </w:rPr>
          <w:t>Lei nº 14.133, de 2021, art. 117, §1º</w:t>
        </w:r>
      </w:hyperlink>
      <w:r w:rsidRPr="00D65E3F">
        <w:rPr>
          <w:color w:val="000000"/>
          <w:lang w:eastAsia="pt-BR"/>
        </w:rPr>
        <w:t xml:space="preserve">, e </w:t>
      </w:r>
      <w:hyperlink r:id="rId57" w:anchor="art22" w:history="1">
        <w:r w:rsidRPr="00D65E3F">
          <w:rPr>
            <w:color w:val="000080"/>
            <w:u w:val="single"/>
            <w:lang w:eastAsia="pt-BR"/>
          </w:rPr>
          <w:t>Decreto nº 11.246, de 2022, art. 22, II</w:t>
        </w:r>
        <w:proofErr w:type="gramStart"/>
        <w:r w:rsidRPr="00D65E3F">
          <w:rPr>
            <w:color w:val="000080"/>
            <w:u w:val="single"/>
            <w:lang w:eastAsia="pt-BR"/>
          </w:rPr>
          <w:t>);</w:t>
        </w:r>
        <w:proofErr w:type="gramEnd"/>
      </w:hyperlink>
    </w:p>
    <w:p w:rsidR="00C33596" w:rsidRPr="00D65E3F" w:rsidRDefault="00C33596" w:rsidP="00E77482">
      <w:pPr>
        <w:spacing w:after="120" w:line="360" w:lineRule="auto"/>
        <w:ind w:left="284"/>
        <w:jc w:val="both"/>
        <w:rPr>
          <w:color w:val="000000"/>
          <w:lang w:eastAsia="pt-BR"/>
        </w:rPr>
      </w:pPr>
      <w:r>
        <w:rPr>
          <w:color w:val="000000"/>
          <w:lang w:eastAsia="pt-BR"/>
        </w:rPr>
        <w:lastRenderedPageBreak/>
        <w:t>9</w:t>
      </w:r>
      <w:r w:rsidRPr="00D65E3F">
        <w:rPr>
          <w:color w:val="000000"/>
          <w:lang w:eastAsia="pt-BR"/>
        </w:rPr>
        <w:t>.21 - Identificada qualquer inexatidão ou irregularidade, o fiscal do contrato emitirá notificações para a correção da execução do contrato, determinando prazo para a correção. (</w:t>
      </w:r>
      <w:hyperlink r:id="rId58" w:anchor="art22" w:history="1">
        <w:r w:rsidRPr="00D65E3F">
          <w:rPr>
            <w:color w:val="000080"/>
            <w:u w:val="single"/>
            <w:lang w:eastAsia="pt-BR"/>
          </w:rPr>
          <w:t>Decreto nº 11.246, de 2022, art. 22, III</w:t>
        </w:r>
      </w:hyperlink>
      <w:r w:rsidRPr="00D65E3F">
        <w:rPr>
          <w:color w:val="000000"/>
          <w:lang w:eastAsia="pt-BR"/>
        </w:rPr>
        <w:t xml:space="preserve">); </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.22 - O fiscal do contrato informará ao gestor da Ata de Registro de Preços, em tempo hábil, a situação que demandar decisão ou adoção de medidas que ultrapassem sua competência, para que adote as medidas necessárias e saneadoras, se for o caso. (</w:t>
      </w:r>
      <w:hyperlink r:id="rId59" w:anchor="art22" w:history="1">
        <w:r w:rsidRPr="00D65E3F">
          <w:rPr>
            <w:color w:val="000080"/>
            <w:u w:val="single"/>
            <w:lang w:eastAsia="pt-BR"/>
          </w:rPr>
          <w:t>Decreto nº 11.246, de 2022, art. 22, IV</w:t>
        </w:r>
      </w:hyperlink>
      <w:r w:rsidRPr="00D65E3F">
        <w:rPr>
          <w:rFonts w:eastAsia="Arial"/>
          <w:lang w:eastAsia="pt-BR"/>
        </w:rPr>
        <w:t>);</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 xml:space="preserve">.23 - O fiscal do contrato comunicará ao gestor do contrato, em tempo hábil, o término do contrato sob sua responsabilidade, com vistas à tempestiva </w:t>
      </w:r>
      <w:r w:rsidRPr="00D65E3F">
        <w:rPr>
          <w:lang w:eastAsia="pt-BR"/>
        </w:rPr>
        <w:t xml:space="preserve">renovação </w:t>
      </w:r>
      <w:r w:rsidRPr="00D65E3F">
        <w:rPr>
          <w:color w:val="000000"/>
          <w:lang w:eastAsia="pt-BR"/>
        </w:rPr>
        <w:t>ou à prorrogação contratual (</w:t>
      </w:r>
      <w:hyperlink r:id="rId60" w:anchor="art22" w:history="1">
        <w:r w:rsidRPr="00D65E3F">
          <w:rPr>
            <w:color w:val="000080"/>
            <w:u w:val="single"/>
            <w:lang w:eastAsia="pt-BR"/>
          </w:rPr>
          <w:t>Decreto nº 11.246, de 2022, art. 22, VII</w:t>
        </w:r>
      </w:hyperlink>
      <w:r w:rsidRPr="00D65E3F">
        <w:rPr>
          <w:color w:val="000000"/>
          <w:lang w:eastAsia="pt-BR"/>
        </w:rPr>
        <w:t>).</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1" w:anchor="art23" w:history="1">
        <w:r w:rsidRPr="00D65E3F">
          <w:rPr>
            <w:color w:val="000080"/>
            <w:u w:val="single"/>
            <w:lang w:eastAsia="pt-BR"/>
          </w:rPr>
          <w:t>Art. 23, I e II, do Decreto nº 11.246, de 2022</w:t>
        </w:r>
      </w:hyperlink>
      <w:r w:rsidRPr="00D65E3F">
        <w:rPr>
          <w:color w:val="000000"/>
          <w:lang w:eastAsia="pt-BR"/>
        </w:rPr>
        <w:t>).</w:t>
      </w:r>
    </w:p>
    <w:p w:rsidR="00C33596" w:rsidRPr="00D65E3F" w:rsidRDefault="00C33596" w:rsidP="00E77482">
      <w:pPr>
        <w:spacing w:after="120" w:line="360" w:lineRule="auto"/>
        <w:ind w:left="284"/>
        <w:jc w:val="both"/>
        <w:rPr>
          <w:color w:val="000000"/>
          <w:lang w:eastAsia="pt-BR"/>
        </w:rPr>
      </w:pPr>
      <w:r>
        <w:rPr>
          <w:color w:val="000000"/>
          <w:lang w:eastAsia="pt-BR"/>
        </w:rPr>
        <w:t>9</w:t>
      </w:r>
      <w:r w:rsidRPr="00D65E3F">
        <w:rPr>
          <w:color w:val="000000"/>
          <w:lang w:eastAsia="pt-BR"/>
        </w:rPr>
        <w:t>.25 - O fiscal do contrato comunicará ao gestor do contrato, em tempo hábil, o término do contrato sob sua responsabilidade, com vistas à tempestiva renovação ou prorrogação contratual. (</w:t>
      </w:r>
      <w:hyperlink r:id="rId62" w:anchor="art22" w:history="1">
        <w:r w:rsidRPr="00D65E3F">
          <w:rPr>
            <w:color w:val="000080"/>
            <w:u w:val="single"/>
            <w:lang w:eastAsia="pt-BR"/>
          </w:rPr>
          <w:t>Decreto nº 11.246, de 2022, art. 22, VII</w:t>
        </w:r>
      </w:hyperlink>
      <w:r w:rsidRPr="00D65E3F">
        <w:rPr>
          <w:color w:val="000000"/>
          <w:lang w:eastAsia="pt-BR"/>
        </w:rPr>
        <w:t>).</w:t>
      </w:r>
    </w:p>
    <w:p w:rsidR="00C33596" w:rsidRPr="00D65E3F" w:rsidRDefault="00C33596" w:rsidP="00E77482">
      <w:pPr>
        <w:spacing w:before="120" w:after="120" w:line="360" w:lineRule="auto"/>
        <w:ind w:left="284"/>
        <w:jc w:val="both"/>
        <w:rPr>
          <w:b/>
          <w:color w:val="000000"/>
          <w:lang w:eastAsia="pt-BR"/>
        </w:rPr>
      </w:pPr>
      <w:r w:rsidRPr="00D65E3F">
        <w:rPr>
          <w:b/>
          <w:color w:val="000000"/>
          <w:lang w:eastAsia="pt-BR"/>
        </w:rPr>
        <w:t xml:space="preserve">Atribuições dos Fiscais da Ata de Registro de Preços </w:t>
      </w:r>
    </w:p>
    <w:p w:rsidR="00C33596" w:rsidRPr="00D65E3F" w:rsidRDefault="00C33596" w:rsidP="00E77482">
      <w:pPr>
        <w:spacing w:before="120" w:after="120" w:line="360" w:lineRule="auto"/>
        <w:ind w:left="284"/>
        <w:jc w:val="both"/>
        <w:rPr>
          <w:iCs/>
          <w:lang w:eastAsia="pt-BR"/>
        </w:rPr>
      </w:pPr>
      <w:r>
        <w:rPr>
          <w:iCs/>
          <w:lang w:eastAsia="pt-BR"/>
        </w:rPr>
        <w:t>9</w:t>
      </w:r>
      <w:r w:rsidRPr="00D65E3F">
        <w:rPr>
          <w:iCs/>
          <w:lang w:eastAsia="pt-BR"/>
        </w:rPr>
        <w:t>.26 – Serão fisca</w:t>
      </w:r>
      <w:r>
        <w:rPr>
          <w:iCs/>
          <w:lang w:eastAsia="pt-BR"/>
        </w:rPr>
        <w:t>is da Ata de Registro de Preços</w:t>
      </w:r>
      <w:r w:rsidRPr="00D65E3F">
        <w:rPr>
          <w:iCs/>
          <w:lang w:eastAsia="pt-BR"/>
        </w:rPr>
        <w:t>:</w:t>
      </w:r>
    </w:p>
    <w:p w:rsidR="00C33596" w:rsidRPr="00F85112" w:rsidRDefault="00C33596" w:rsidP="00E77482">
      <w:pPr>
        <w:pStyle w:val="Nivel2"/>
        <w:numPr>
          <w:ilvl w:val="0"/>
          <w:numId w:val="0"/>
        </w:numPr>
        <w:spacing w:before="0" w:line="360" w:lineRule="auto"/>
        <w:ind w:left="567"/>
        <w:rPr>
          <w:rFonts w:ascii="Times New Roman" w:hAnsi="Times New Roman" w:cs="Times New Roman"/>
          <w:sz w:val="22"/>
          <w:szCs w:val="22"/>
        </w:rPr>
      </w:pPr>
      <w:r w:rsidRPr="0DA6A3E9">
        <w:rPr>
          <w:rFonts w:ascii="Times New Roman" w:hAnsi="Times New Roman" w:cs="Times New Roman"/>
          <w:b/>
          <w:bCs/>
          <w:sz w:val="22"/>
          <w:szCs w:val="22"/>
        </w:rPr>
        <w:t xml:space="preserve">- </w:t>
      </w:r>
      <w:r>
        <w:rPr>
          <w:rFonts w:ascii="Times New Roman" w:hAnsi="Times New Roman" w:cs="Times New Roman"/>
          <w:b/>
          <w:bCs/>
          <w:sz w:val="22"/>
          <w:szCs w:val="22"/>
        </w:rPr>
        <w:t xml:space="preserve">Gabriel Nunes Cucco </w:t>
      </w:r>
      <w:r>
        <w:rPr>
          <w:rFonts w:ascii="Times New Roman" w:hAnsi="Times New Roman" w:cs="Times New Roman"/>
          <w:bCs/>
          <w:sz w:val="22"/>
          <w:szCs w:val="22"/>
        </w:rPr>
        <w:t>– Mat. 41/7591</w:t>
      </w:r>
    </w:p>
    <w:p w:rsidR="00C33596" w:rsidRDefault="00C33596" w:rsidP="00E77482">
      <w:pPr>
        <w:pStyle w:val="Nivel2"/>
        <w:numPr>
          <w:ilvl w:val="0"/>
          <w:numId w:val="0"/>
        </w:numPr>
        <w:spacing w:before="0" w:line="360" w:lineRule="auto"/>
        <w:ind w:left="567"/>
        <w:rPr>
          <w:rFonts w:ascii="Times New Roman" w:hAnsi="Times New Roman" w:cs="Times New Roman"/>
          <w:color w:val="00B050"/>
          <w:sz w:val="22"/>
          <w:szCs w:val="22"/>
        </w:rPr>
      </w:pPr>
      <w:r w:rsidRPr="003938E0">
        <w:rPr>
          <w:rFonts w:ascii="Times New Roman" w:hAnsi="Times New Roman" w:cs="Times New Roman"/>
          <w:b/>
          <w:sz w:val="22"/>
          <w:szCs w:val="22"/>
        </w:rPr>
        <w:t xml:space="preserve">- </w:t>
      </w:r>
      <w:r w:rsidRPr="00030966">
        <w:rPr>
          <w:rFonts w:ascii="Times New Roman" w:hAnsi="Times New Roman" w:cs="Times New Roman"/>
          <w:b/>
          <w:sz w:val="22"/>
          <w:szCs w:val="22"/>
        </w:rPr>
        <w:t xml:space="preserve">Ana Carolina Lima do Amaral </w:t>
      </w:r>
      <w:r w:rsidRPr="00030966">
        <w:rPr>
          <w:rFonts w:ascii="Times New Roman" w:hAnsi="Times New Roman" w:cs="Times New Roman"/>
          <w:sz w:val="22"/>
          <w:szCs w:val="22"/>
        </w:rPr>
        <w:t xml:space="preserve">– Mat. 41/7579 </w:t>
      </w:r>
    </w:p>
    <w:p w:rsidR="00C33596" w:rsidRPr="003A337C" w:rsidRDefault="00C33596" w:rsidP="00E77482">
      <w:pPr>
        <w:spacing w:after="120" w:line="360" w:lineRule="auto"/>
        <w:ind w:left="567"/>
        <w:jc w:val="both"/>
        <w:rPr>
          <w:color w:val="00B050"/>
          <w:lang w:eastAsia="pt-BR"/>
        </w:rPr>
      </w:pPr>
      <w:r>
        <w:t>9</w:t>
      </w:r>
      <w:r w:rsidRPr="00D65E3F">
        <w:t xml:space="preserve">.26.1 </w:t>
      </w:r>
      <w:r w:rsidRPr="00D65E3F">
        <w:rPr>
          <w:lang w:eastAsia="pt-BR"/>
        </w:rPr>
        <w:t xml:space="preserve">– Na falta de um dos fiscais, substituirá o mesmo servidor administrativo lotado </w:t>
      </w:r>
      <w:r>
        <w:rPr>
          <w:lang w:eastAsia="pt-BR"/>
        </w:rPr>
        <w:t xml:space="preserve">no setor de Atenção Primária da Secretaria Municipal de Saúde. </w:t>
      </w:r>
    </w:p>
    <w:p w:rsidR="00C33596" w:rsidRPr="00D65E3F" w:rsidRDefault="00C33596" w:rsidP="00E77482">
      <w:pPr>
        <w:spacing w:before="120" w:after="120" w:line="360" w:lineRule="auto"/>
        <w:ind w:left="284"/>
        <w:jc w:val="both"/>
        <w:rPr>
          <w:iCs/>
          <w:lang w:eastAsia="pt-BR"/>
        </w:rPr>
      </w:pPr>
      <w:r w:rsidRPr="00D65E3F">
        <w:rPr>
          <w:iCs/>
          <w:lang w:eastAsia="pt-BR"/>
        </w:rPr>
        <w:t>Além do disposto acima, a fiscalização contratual obedecerá às seguintes rotinas:</w:t>
      </w:r>
    </w:p>
    <w:p w:rsidR="00C33596" w:rsidRPr="00D65E3F" w:rsidRDefault="00C33596" w:rsidP="00E77482">
      <w:pPr>
        <w:spacing w:before="120" w:after="120" w:line="360" w:lineRule="auto"/>
        <w:ind w:left="284"/>
        <w:jc w:val="both"/>
        <w:rPr>
          <w:color w:val="000000"/>
          <w:lang w:eastAsia="pt-BR"/>
        </w:rPr>
      </w:pPr>
      <w:r>
        <w:rPr>
          <w:color w:val="000000"/>
          <w:lang w:eastAsia="pt-BR"/>
        </w:rPr>
        <w:t>9</w:t>
      </w:r>
      <w:r w:rsidRPr="00D65E3F">
        <w:rPr>
          <w:color w:val="000000"/>
          <w:lang w:eastAsia="pt-BR"/>
        </w:rPr>
        <w:t>.27 –</w:t>
      </w:r>
      <w:r w:rsidRPr="00D65E3F">
        <w:rPr>
          <w:color w:val="000000"/>
          <w:spacing w:val="-2"/>
          <w:lang w:eastAsia="pt-BR"/>
        </w:rPr>
        <w:t xml:space="preserve"> </w:t>
      </w:r>
      <w:r w:rsidRPr="00D65E3F">
        <w:rPr>
          <w:color w:val="000000"/>
          <w:lang w:eastAsia="pt-BR"/>
        </w:rPr>
        <w:t>Realizar os</w:t>
      </w:r>
      <w:r w:rsidRPr="00D65E3F">
        <w:rPr>
          <w:color w:val="000000"/>
          <w:spacing w:val="-3"/>
          <w:lang w:eastAsia="pt-BR"/>
        </w:rPr>
        <w:t xml:space="preserve"> </w:t>
      </w:r>
      <w:r w:rsidRPr="00D65E3F">
        <w:rPr>
          <w:color w:val="000000"/>
          <w:lang w:eastAsia="pt-BR"/>
        </w:rPr>
        <w:t>procedimentos</w:t>
      </w:r>
      <w:r w:rsidRPr="00D65E3F">
        <w:rPr>
          <w:color w:val="000000"/>
          <w:spacing w:val="-3"/>
          <w:lang w:eastAsia="pt-BR"/>
        </w:rPr>
        <w:t xml:space="preserve"> </w:t>
      </w:r>
      <w:r w:rsidRPr="00D65E3F">
        <w:rPr>
          <w:color w:val="000000"/>
          <w:lang w:eastAsia="pt-BR"/>
        </w:rPr>
        <w:t>de</w:t>
      </w:r>
      <w:r w:rsidRPr="00D65E3F">
        <w:rPr>
          <w:color w:val="000000"/>
          <w:spacing w:val="-7"/>
          <w:lang w:eastAsia="pt-BR"/>
        </w:rPr>
        <w:t xml:space="preserve"> </w:t>
      </w:r>
      <w:r w:rsidRPr="00D65E3F">
        <w:rPr>
          <w:color w:val="000000"/>
          <w:lang w:eastAsia="pt-BR"/>
        </w:rPr>
        <w:t>acompanhamento</w:t>
      </w:r>
      <w:r w:rsidRPr="00D65E3F">
        <w:rPr>
          <w:color w:val="000000"/>
          <w:spacing w:val="2"/>
          <w:lang w:eastAsia="pt-BR"/>
        </w:rPr>
        <w:t xml:space="preserve"> </w:t>
      </w:r>
      <w:r w:rsidRPr="00D65E3F">
        <w:rPr>
          <w:color w:val="000000"/>
          <w:lang w:eastAsia="pt-BR"/>
        </w:rPr>
        <w:t>da</w:t>
      </w:r>
      <w:r w:rsidRPr="00D65E3F">
        <w:rPr>
          <w:color w:val="000000"/>
          <w:spacing w:val="-7"/>
          <w:lang w:eastAsia="pt-BR"/>
        </w:rPr>
        <w:t xml:space="preserve"> </w:t>
      </w:r>
      <w:r w:rsidRPr="00D65E3F">
        <w:rPr>
          <w:color w:val="000000"/>
          <w:lang w:eastAsia="pt-BR"/>
        </w:rPr>
        <w:t>execução</w:t>
      </w:r>
      <w:r w:rsidRPr="00D65E3F">
        <w:rPr>
          <w:color w:val="000000"/>
          <w:spacing w:val="3"/>
          <w:lang w:eastAsia="pt-BR"/>
        </w:rPr>
        <w:t xml:space="preserve"> </w:t>
      </w:r>
      <w:r w:rsidRPr="00D65E3F">
        <w:rPr>
          <w:color w:val="000000"/>
          <w:lang w:eastAsia="pt-BR"/>
        </w:rPr>
        <w:t>do</w:t>
      </w:r>
      <w:r w:rsidRPr="00D65E3F">
        <w:rPr>
          <w:color w:val="000000"/>
          <w:spacing w:val="-1"/>
          <w:lang w:eastAsia="pt-BR"/>
        </w:rPr>
        <w:t xml:space="preserve"> </w:t>
      </w:r>
      <w:r w:rsidRPr="00D65E3F">
        <w:rPr>
          <w:color w:val="000000"/>
          <w:lang w:eastAsia="pt-BR"/>
        </w:rPr>
        <w:t>contrato;</w:t>
      </w:r>
    </w:p>
    <w:p w:rsidR="00C33596" w:rsidRPr="00D65E3F" w:rsidRDefault="00C33596" w:rsidP="00E77482">
      <w:pPr>
        <w:spacing w:before="120" w:after="120" w:line="360" w:lineRule="auto"/>
        <w:ind w:left="284"/>
        <w:jc w:val="both"/>
        <w:rPr>
          <w:color w:val="000000"/>
          <w:lang w:eastAsia="pt-BR"/>
        </w:rPr>
      </w:pPr>
      <w:r>
        <w:rPr>
          <w:color w:val="000000"/>
          <w:lang w:eastAsia="pt-BR"/>
        </w:rPr>
        <w:t>9</w:t>
      </w:r>
      <w:r w:rsidRPr="00D65E3F">
        <w:rPr>
          <w:color w:val="000000"/>
          <w:lang w:eastAsia="pt-BR"/>
        </w:rPr>
        <w:t>.28 - Verificar</w:t>
      </w:r>
      <w:r w:rsidRPr="00D65E3F">
        <w:rPr>
          <w:color w:val="000000"/>
          <w:spacing w:val="1"/>
          <w:lang w:eastAsia="pt-BR"/>
        </w:rPr>
        <w:t xml:space="preserve"> </w:t>
      </w:r>
      <w:r w:rsidRPr="00D65E3F">
        <w:rPr>
          <w:color w:val="000000"/>
          <w:lang w:eastAsia="pt-BR"/>
        </w:rPr>
        <w:t>pessoalmente</w:t>
      </w:r>
      <w:r w:rsidRPr="00D65E3F">
        <w:rPr>
          <w:color w:val="000000"/>
          <w:spacing w:val="1"/>
          <w:lang w:eastAsia="pt-BR"/>
        </w:rPr>
        <w:t xml:space="preserve"> </w:t>
      </w:r>
      <w:r w:rsidRPr="00D65E3F">
        <w:rPr>
          <w:color w:val="000000"/>
          <w:lang w:eastAsia="pt-BR"/>
        </w:rPr>
        <w:t>e</w:t>
      </w:r>
      <w:r w:rsidRPr="00D65E3F">
        <w:rPr>
          <w:color w:val="000000"/>
          <w:spacing w:val="1"/>
          <w:lang w:eastAsia="pt-BR"/>
        </w:rPr>
        <w:t xml:space="preserve"> </w:t>
      </w:r>
      <w:r w:rsidRPr="00D65E3F">
        <w:rPr>
          <w:color w:val="000000"/>
          <w:lang w:eastAsia="pt-BR"/>
        </w:rPr>
        <w:t>espontaneamente</w:t>
      </w:r>
      <w:r w:rsidRPr="00D65E3F">
        <w:rPr>
          <w:color w:val="000000"/>
          <w:spacing w:val="1"/>
          <w:lang w:eastAsia="pt-BR"/>
        </w:rPr>
        <w:t xml:space="preserve"> </w:t>
      </w:r>
      <w:r w:rsidRPr="00D65E3F">
        <w:rPr>
          <w:color w:val="000000"/>
          <w:lang w:eastAsia="pt-BR"/>
        </w:rPr>
        <w:t>a</w:t>
      </w:r>
      <w:r w:rsidRPr="00D65E3F">
        <w:rPr>
          <w:color w:val="000000"/>
          <w:spacing w:val="1"/>
          <w:lang w:eastAsia="pt-BR"/>
        </w:rPr>
        <w:t xml:space="preserve"> </w:t>
      </w:r>
      <w:r w:rsidRPr="00D65E3F">
        <w:rPr>
          <w:color w:val="000000"/>
          <w:lang w:eastAsia="pt-BR"/>
        </w:rPr>
        <w:t>execução</w:t>
      </w:r>
      <w:r w:rsidRPr="00D65E3F">
        <w:rPr>
          <w:color w:val="000000"/>
          <w:spacing w:val="1"/>
          <w:lang w:eastAsia="pt-BR"/>
        </w:rPr>
        <w:t xml:space="preserve"> </w:t>
      </w:r>
      <w:r w:rsidRPr="00D65E3F">
        <w:rPr>
          <w:color w:val="000000"/>
          <w:lang w:eastAsia="pt-BR"/>
        </w:rPr>
        <w:t>do</w:t>
      </w:r>
      <w:r w:rsidRPr="00D65E3F">
        <w:rPr>
          <w:color w:val="000000"/>
          <w:spacing w:val="1"/>
          <w:lang w:eastAsia="pt-BR"/>
        </w:rPr>
        <w:t xml:space="preserve"> </w:t>
      </w:r>
      <w:r w:rsidRPr="00D65E3F">
        <w:rPr>
          <w:color w:val="000000"/>
          <w:lang w:eastAsia="pt-BR"/>
        </w:rPr>
        <w:t>contrato,</w:t>
      </w:r>
      <w:r w:rsidRPr="00D65E3F">
        <w:rPr>
          <w:color w:val="000000"/>
          <w:spacing w:val="1"/>
          <w:lang w:eastAsia="pt-BR"/>
        </w:rPr>
        <w:t xml:space="preserve"> </w:t>
      </w:r>
      <w:r w:rsidRPr="00D65E3F">
        <w:rPr>
          <w:color w:val="000000"/>
          <w:lang w:eastAsia="pt-BR"/>
        </w:rPr>
        <w:t>recebendo-os</w:t>
      </w:r>
      <w:r w:rsidRPr="00D65E3F">
        <w:rPr>
          <w:color w:val="000000"/>
          <w:spacing w:val="1"/>
          <w:lang w:eastAsia="pt-BR"/>
        </w:rPr>
        <w:t xml:space="preserve"> </w:t>
      </w:r>
      <w:r w:rsidRPr="00D65E3F">
        <w:rPr>
          <w:color w:val="000000"/>
          <w:lang w:eastAsia="pt-BR"/>
        </w:rPr>
        <w:t>após</w:t>
      </w:r>
      <w:r w:rsidRPr="00D65E3F">
        <w:rPr>
          <w:color w:val="000000"/>
          <w:spacing w:val="1"/>
          <w:lang w:eastAsia="pt-BR"/>
        </w:rPr>
        <w:t xml:space="preserve"> </w:t>
      </w:r>
      <w:r w:rsidRPr="00D65E3F">
        <w:rPr>
          <w:color w:val="000000"/>
          <w:lang w:eastAsia="pt-BR"/>
        </w:rPr>
        <w:t>sua</w:t>
      </w:r>
      <w:r w:rsidRPr="00D65E3F">
        <w:rPr>
          <w:color w:val="000000"/>
          <w:spacing w:val="1"/>
          <w:lang w:eastAsia="pt-BR"/>
        </w:rPr>
        <w:t xml:space="preserve"> </w:t>
      </w:r>
      <w:r w:rsidRPr="00D65E3F">
        <w:rPr>
          <w:color w:val="000000"/>
          <w:lang w:eastAsia="pt-BR"/>
        </w:rPr>
        <w:t>conclusão;</w:t>
      </w:r>
    </w:p>
    <w:p w:rsidR="00C33596" w:rsidRPr="00D65E3F" w:rsidRDefault="00C33596" w:rsidP="00E77482">
      <w:pPr>
        <w:spacing w:before="120" w:after="120" w:line="360" w:lineRule="auto"/>
        <w:ind w:left="284"/>
        <w:jc w:val="both"/>
        <w:rPr>
          <w:color w:val="000000"/>
          <w:lang w:eastAsia="pt-BR"/>
        </w:rPr>
      </w:pPr>
      <w:r>
        <w:rPr>
          <w:color w:val="000000"/>
          <w:lang w:eastAsia="pt-BR"/>
        </w:rPr>
        <w:t>9</w:t>
      </w:r>
      <w:r w:rsidRPr="00D65E3F">
        <w:rPr>
          <w:color w:val="000000"/>
          <w:lang w:eastAsia="pt-BR"/>
        </w:rPr>
        <w:t>.29 – Apurar ouvidorias, reclamações ou denúncias relativas à execução do contrato, inclusive</w:t>
      </w:r>
      <w:r w:rsidRPr="00D65E3F">
        <w:rPr>
          <w:color w:val="000000"/>
          <w:spacing w:val="1"/>
          <w:lang w:eastAsia="pt-BR"/>
        </w:rPr>
        <w:t xml:space="preserve"> </w:t>
      </w:r>
      <w:r w:rsidRPr="00D65E3F">
        <w:rPr>
          <w:color w:val="000000"/>
          <w:lang w:eastAsia="pt-BR"/>
        </w:rPr>
        <w:t>anônimas;</w:t>
      </w:r>
    </w:p>
    <w:p w:rsidR="00C33596" w:rsidRPr="00D65E3F" w:rsidRDefault="00C33596" w:rsidP="00E77482">
      <w:pPr>
        <w:spacing w:before="120" w:after="120" w:line="360" w:lineRule="auto"/>
        <w:ind w:left="284"/>
        <w:jc w:val="both"/>
        <w:rPr>
          <w:color w:val="000000"/>
          <w:lang w:eastAsia="pt-BR"/>
        </w:rPr>
      </w:pPr>
      <w:r>
        <w:rPr>
          <w:color w:val="000000"/>
          <w:lang w:eastAsia="pt-BR"/>
        </w:rPr>
        <w:t>9</w:t>
      </w:r>
      <w:r w:rsidRPr="00D65E3F">
        <w:rPr>
          <w:color w:val="000000"/>
          <w:lang w:eastAsia="pt-BR"/>
        </w:rPr>
        <w:t>.30 – Receber e analisar os documentos emitidos pela CONTRATADA que são exigidos no</w:t>
      </w:r>
      <w:r w:rsidRPr="00D65E3F">
        <w:rPr>
          <w:color w:val="000000"/>
          <w:spacing w:val="1"/>
          <w:lang w:eastAsia="pt-BR"/>
        </w:rPr>
        <w:t xml:space="preserve"> </w:t>
      </w:r>
      <w:r w:rsidRPr="00D65E3F">
        <w:rPr>
          <w:color w:val="000000"/>
          <w:lang w:eastAsia="pt-BR"/>
        </w:rPr>
        <w:t>instrumento</w:t>
      </w:r>
      <w:r w:rsidRPr="00D65E3F">
        <w:rPr>
          <w:color w:val="000000"/>
          <w:spacing w:val="1"/>
          <w:lang w:eastAsia="pt-BR"/>
        </w:rPr>
        <w:t xml:space="preserve"> </w:t>
      </w:r>
      <w:r w:rsidRPr="00D65E3F">
        <w:rPr>
          <w:color w:val="000000"/>
          <w:lang w:eastAsia="pt-BR"/>
        </w:rPr>
        <w:t>convocatório</w:t>
      </w:r>
      <w:r w:rsidRPr="00D65E3F">
        <w:rPr>
          <w:color w:val="000000"/>
          <w:spacing w:val="6"/>
          <w:lang w:eastAsia="pt-BR"/>
        </w:rPr>
        <w:t xml:space="preserve"> </w:t>
      </w:r>
      <w:r w:rsidRPr="00D65E3F">
        <w:rPr>
          <w:color w:val="000000"/>
          <w:lang w:eastAsia="pt-BR"/>
        </w:rPr>
        <w:t>e</w:t>
      </w:r>
      <w:r w:rsidRPr="00D65E3F">
        <w:rPr>
          <w:color w:val="000000"/>
          <w:spacing w:val="1"/>
          <w:lang w:eastAsia="pt-BR"/>
        </w:rPr>
        <w:t xml:space="preserve"> </w:t>
      </w:r>
      <w:r w:rsidRPr="00D65E3F">
        <w:rPr>
          <w:color w:val="000000"/>
          <w:lang w:eastAsia="pt-BR"/>
        </w:rPr>
        <w:t>seus</w:t>
      </w:r>
      <w:r w:rsidRPr="00D65E3F">
        <w:rPr>
          <w:color w:val="000000"/>
          <w:spacing w:val="-1"/>
          <w:lang w:eastAsia="pt-BR"/>
        </w:rPr>
        <w:t xml:space="preserve"> </w:t>
      </w:r>
      <w:r w:rsidRPr="00D65E3F">
        <w:rPr>
          <w:color w:val="000000"/>
          <w:lang w:eastAsia="pt-BR"/>
        </w:rPr>
        <w:t>anexos;</w:t>
      </w:r>
    </w:p>
    <w:p w:rsidR="00C33596" w:rsidRPr="00D65E3F" w:rsidRDefault="00C33596" w:rsidP="00E77482">
      <w:pPr>
        <w:spacing w:before="120" w:after="120" w:line="360" w:lineRule="auto"/>
        <w:ind w:left="284"/>
        <w:jc w:val="both"/>
        <w:rPr>
          <w:color w:val="000000"/>
          <w:lang w:eastAsia="pt-BR"/>
        </w:rPr>
      </w:pPr>
      <w:r>
        <w:rPr>
          <w:color w:val="000000"/>
          <w:lang w:eastAsia="pt-BR"/>
        </w:rPr>
        <w:t>9</w:t>
      </w:r>
      <w:r w:rsidRPr="00D65E3F">
        <w:rPr>
          <w:color w:val="000000"/>
          <w:lang w:eastAsia="pt-BR"/>
        </w:rPr>
        <w:t>.31 –</w:t>
      </w:r>
      <w:r w:rsidRPr="00D65E3F">
        <w:rPr>
          <w:color w:val="000000"/>
          <w:spacing w:val="-8"/>
          <w:lang w:eastAsia="pt-BR"/>
        </w:rPr>
        <w:t xml:space="preserve"> </w:t>
      </w:r>
      <w:r w:rsidRPr="00D65E3F">
        <w:rPr>
          <w:color w:val="000000"/>
          <w:lang w:eastAsia="pt-BR"/>
        </w:rPr>
        <w:t>Elaborar</w:t>
      </w:r>
      <w:r w:rsidRPr="00D65E3F">
        <w:rPr>
          <w:color w:val="000000"/>
          <w:spacing w:val="-6"/>
          <w:lang w:eastAsia="pt-BR"/>
        </w:rPr>
        <w:t xml:space="preserve"> </w:t>
      </w:r>
      <w:r w:rsidRPr="00D65E3F">
        <w:rPr>
          <w:color w:val="000000"/>
          <w:lang w:eastAsia="pt-BR"/>
        </w:rPr>
        <w:t>o</w:t>
      </w:r>
      <w:r w:rsidRPr="00D65E3F">
        <w:rPr>
          <w:color w:val="000000"/>
          <w:spacing w:val="-4"/>
          <w:lang w:eastAsia="pt-BR"/>
        </w:rPr>
        <w:t xml:space="preserve"> </w:t>
      </w:r>
      <w:r w:rsidRPr="00D65E3F">
        <w:rPr>
          <w:color w:val="000000"/>
          <w:lang w:eastAsia="pt-BR"/>
        </w:rPr>
        <w:t>registro</w:t>
      </w:r>
      <w:r w:rsidRPr="00D65E3F">
        <w:rPr>
          <w:color w:val="000000"/>
          <w:spacing w:val="1"/>
          <w:lang w:eastAsia="pt-BR"/>
        </w:rPr>
        <w:t xml:space="preserve"> </w:t>
      </w:r>
      <w:r w:rsidRPr="00D65E3F">
        <w:rPr>
          <w:color w:val="000000"/>
          <w:lang w:eastAsia="pt-BR"/>
        </w:rPr>
        <w:t>próprio e</w:t>
      </w:r>
      <w:r w:rsidRPr="00D65E3F">
        <w:rPr>
          <w:color w:val="000000"/>
          <w:spacing w:val="-4"/>
          <w:lang w:eastAsia="pt-BR"/>
        </w:rPr>
        <w:t xml:space="preserve"> </w:t>
      </w:r>
      <w:r w:rsidRPr="00D65E3F">
        <w:rPr>
          <w:color w:val="000000"/>
          <w:lang w:eastAsia="pt-BR"/>
        </w:rPr>
        <w:t>emitir</w:t>
      </w:r>
      <w:r w:rsidRPr="00D65E3F">
        <w:rPr>
          <w:color w:val="000000"/>
          <w:spacing w:val="-2"/>
          <w:lang w:eastAsia="pt-BR"/>
        </w:rPr>
        <w:t xml:space="preserve"> </w:t>
      </w:r>
      <w:r w:rsidRPr="00D65E3F">
        <w:rPr>
          <w:color w:val="000000"/>
          <w:lang w:eastAsia="pt-BR"/>
        </w:rPr>
        <w:t>termo circunstanciando,</w:t>
      </w:r>
      <w:r w:rsidRPr="00D65E3F">
        <w:rPr>
          <w:color w:val="000000"/>
          <w:spacing w:val="-6"/>
          <w:lang w:eastAsia="pt-BR"/>
        </w:rPr>
        <w:t xml:space="preserve"> </w:t>
      </w:r>
      <w:r w:rsidRPr="00D65E3F">
        <w:rPr>
          <w:color w:val="000000"/>
          <w:lang w:eastAsia="pt-BR"/>
        </w:rPr>
        <w:t>recibos</w:t>
      </w:r>
      <w:r w:rsidRPr="00D65E3F">
        <w:rPr>
          <w:color w:val="000000"/>
          <w:spacing w:val="-5"/>
          <w:lang w:eastAsia="pt-BR"/>
        </w:rPr>
        <w:t xml:space="preserve"> </w:t>
      </w:r>
      <w:r w:rsidRPr="00D65E3F">
        <w:rPr>
          <w:color w:val="000000"/>
          <w:lang w:eastAsia="pt-BR"/>
        </w:rPr>
        <w:t>e</w:t>
      </w:r>
      <w:r w:rsidRPr="00D65E3F">
        <w:rPr>
          <w:color w:val="000000"/>
          <w:spacing w:val="-4"/>
          <w:lang w:eastAsia="pt-BR"/>
        </w:rPr>
        <w:t xml:space="preserve"> </w:t>
      </w:r>
      <w:r w:rsidRPr="00D65E3F">
        <w:rPr>
          <w:color w:val="000000"/>
          <w:lang w:eastAsia="pt-BR"/>
        </w:rPr>
        <w:t>demais</w:t>
      </w:r>
      <w:r w:rsidRPr="00D65E3F">
        <w:rPr>
          <w:color w:val="000000"/>
          <w:spacing w:val="-2"/>
          <w:lang w:eastAsia="pt-BR"/>
        </w:rPr>
        <w:t xml:space="preserve"> </w:t>
      </w:r>
      <w:r w:rsidRPr="00D65E3F">
        <w:rPr>
          <w:color w:val="000000"/>
          <w:lang w:eastAsia="pt-BR"/>
        </w:rPr>
        <w:t>instrumentos</w:t>
      </w:r>
      <w:r w:rsidRPr="00D65E3F">
        <w:rPr>
          <w:color w:val="000000"/>
          <w:spacing w:val="-57"/>
          <w:lang w:eastAsia="pt-BR"/>
        </w:rPr>
        <w:t xml:space="preserve"> </w:t>
      </w:r>
      <w:r w:rsidRPr="00D65E3F">
        <w:rPr>
          <w:color w:val="000000"/>
          <w:lang w:eastAsia="pt-BR"/>
        </w:rPr>
        <w:t>de fiscalização,</w:t>
      </w:r>
      <w:r w:rsidRPr="00D65E3F">
        <w:rPr>
          <w:color w:val="000000"/>
          <w:spacing w:val="3"/>
          <w:lang w:eastAsia="pt-BR"/>
        </w:rPr>
        <w:t xml:space="preserve"> </w:t>
      </w:r>
      <w:r w:rsidRPr="00D65E3F">
        <w:rPr>
          <w:color w:val="000000"/>
          <w:lang w:eastAsia="pt-BR"/>
        </w:rPr>
        <w:t>anotando</w:t>
      </w:r>
      <w:r w:rsidRPr="00D65E3F">
        <w:rPr>
          <w:color w:val="000000"/>
          <w:spacing w:val="-3"/>
          <w:lang w:eastAsia="pt-BR"/>
        </w:rPr>
        <w:t xml:space="preserve"> </w:t>
      </w:r>
      <w:r w:rsidRPr="00D65E3F">
        <w:rPr>
          <w:color w:val="000000"/>
          <w:lang w:eastAsia="pt-BR"/>
        </w:rPr>
        <w:t>todas</w:t>
      </w:r>
      <w:r w:rsidRPr="00D65E3F">
        <w:rPr>
          <w:color w:val="000000"/>
          <w:spacing w:val="-1"/>
          <w:lang w:eastAsia="pt-BR"/>
        </w:rPr>
        <w:t xml:space="preserve"> </w:t>
      </w:r>
      <w:r w:rsidRPr="00D65E3F">
        <w:rPr>
          <w:color w:val="000000"/>
          <w:lang w:eastAsia="pt-BR"/>
        </w:rPr>
        <w:t>as</w:t>
      </w:r>
      <w:r w:rsidRPr="00D65E3F">
        <w:rPr>
          <w:color w:val="000000"/>
          <w:spacing w:val="-5"/>
          <w:lang w:eastAsia="pt-BR"/>
        </w:rPr>
        <w:t xml:space="preserve"> </w:t>
      </w:r>
      <w:r w:rsidRPr="00D65E3F">
        <w:rPr>
          <w:color w:val="000000"/>
          <w:lang w:eastAsia="pt-BR"/>
        </w:rPr>
        <w:t>ocorrências</w:t>
      </w:r>
      <w:r w:rsidRPr="00D65E3F">
        <w:rPr>
          <w:color w:val="000000"/>
          <w:spacing w:val="-1"/>
          <w:lang w:eastAsia="pt-BR"/>
        </w:rPr>
        <w:t xml:space="preserve"> </w:t>
      </w:r>
      <w:r w:rsidRPr="00D65E3F">
        <w:rPr>
          <w:color w:val="000000"/>
          <w:lang w:eastAsia="pt-BR"/>
        </w:rPr>
        <w:t>da</w:t>
      </w:r>
      <w:r w:rsidRPr="00D65E3F">
        <w:rPr>
          <w:color w:val="000000"/>
          <w:spacing w:val="1"/>
          <w:lang w:eastAsia="pt-BR"/>
        </w:rPr>
        <w:t xml:space="preserve"> </w:t>
      </w:r>
      <w:r w:rsidRPr="00D65E3F">
        <w:rPr>
          <w:color w:val="000000"/>
          <w:lang w:eastAsia="pt-BR"/>
        </w:rPr>
        <w:t>execução</w:t>
      </w:r>
      <w:r w:rsidRPr="00D65E3F">
        <w:rPr>
          <w:color w:val="000000"/>
          <w:spacing w:val="5"/>
          <w:lang w:eastAsia="pt-BR"/>
        </w:rPr>
        <w:t xml:space="preserve"> </w:t>
      </w:r>
      <w:r w:rsidRPr="00D65E3F">
        <w:rPr>
          <w:color w:val="000000"/>
          <w:lang w:eastAsia="pt-BR"/>
        </w:rPr>
        <w:t>do</w:t>
      </w:r>
      <w:r w:rsidRPr="00D65E3F">
        <w:rPr>
          <w:color w:val="000000"/>
          <w:spacing w:val="6"/>
          <w:lang w:eastAsia="pt-BR"/>
        </w:rPr>
        <w:t xml:space="preserve"> </w:t>
      </w:r>
      <w:r w:rsidRPr="00D65E3F">
        <w:rPr>
          <w:color w:val="000000"/>
          <w:lang w:eastAsia="pt-BR"/>
        </w:rPr>
        <w:t>contrato;</w:t>
      </w:r>
    </w:p>
    <w:p w:rsidR="00C33596" w:rsidRPr="00D65E3F" w:rsidRDefault="00C33596" w:rsidP="00E77482">
      <w:pPr>
        <w:spacing w:before="120" w:after="120" w:line="360" w:lineRule="auto"/>
        <w:ind w:left="284"/>
        <w:jc w:val="both"/>
        <w:rPr>
          <w:color w:val="000000"/>
          <w:lang w:eastAsia="pt-BR"/>
        </w:rPr>
      </w:pPr>
      <w:r>
        <w:rPr>
          <w:color w:val="000000"/>
          <w:lang w:eastAsia="pt-BR"/>
        </w:rPr>
        <w:t>9.32</w:t>
      </w:r>
      <w:r w:rsidRPr="00D65E3F">
        <w:rPr>
          <w:color w:val="000000"/>
          <w:lang w:eastAsia="pt-BR"/>
        </w:rPr>
        <w:t xml:space="preserve"> –</w:t>
      </w:r>
      <w:r w:rsidRPr="00D65E3F">
        <w:rPr>
          <w:color w:val="000000"/>
          <w:spacing w:val="-3"/>
          <w:lang w:eastAsia="pt-BR"/>
        </w:rPr>
        <w:t xml:space="preserve"> </w:t>
      </w:r>
      <w:r w:rsidRPr="00D65E3F">
        <w:rPr>
          <w:color w:val="000000"/>
          <w:lang w:eastAsia="pt-BR"/>
        </w:rPr>
        <w:t>Verificar</w:t>
      </w:r>
      <w:r w:rsidRPr="00D65E3F">
        <w:rPr>
          <w:color w:val="000000"/>
          <w:spacing w:val="-1"/>
          <w:lang w:eastAsia="pt-BR"/>
        </w:rPr>
        <w:t xml:space="preserve"> </w:t>
      </w:r>
      <w:r w:rsidRPr="00D65E3F">
        <w:rPr>
          <w:color w:val="000000"/>
          <w:lang w:eastAsia="pt-BR"/>
        </w:rPr>
        <w:t>a</w:t>
      </w:r>
      <w:r w:rsidRPr="00D65E3F">
        <w:rPr>
          <w:color w:val="000000"/>
          <w:spacing w:val="-3"/>
          <w:lang w:eastAsia="pt-BR"/>
        </w:rPr>
        <w:t xml:space="preserve"> </w:t>
      </w:r>
      <w:r w:rsidRPr="00D65E3F">
        <w:rPr>
          <w:color w:val="000000"/>
          <w:lang w:eastAsia="pt-BR"/>
        </w:rPr>
        <w:t>quantidade,</w:t>
      </w:r>
      <w:r w:rsidRPr="00D65E3F">
        <w:rPr>
          <w:color w:val="000000"/>
          <w:spacing w:val="2"/>
          <w:lang w:eastAsia="pt-BR"/>
        </w:rPr>
        <w:t xml:space="preserve"> </w:t>
      </w:r>
      <w:r w:rsidRPr="00D65E3F">
        <w:rPr>
          <w:color w:val="000000"/>
          <w:lang w:eastAsia="pt-BR"/>
        </w:rPr>
        <w:t>qualidade</w:t>
      </w:r>
      <w:r w:rsidRPr="00D65E3F">
        <w:rPr>
          <w:color w:val="000000"/>
          <w:spacing w:val="-3"/>
          <w:lang w:eastAsia="pt-BR"/>
        </w:rPr>
        <w:t xml:space="preserve"> </w:t>
      </w:r>
      <w:r w:rsidRPr="00D65E3F">
        <w:rPr>
          <w:color w:val="000000"/>
          <w:lang w:eastAsia="pt-BR"/>
        </w:rPr>
        <w:t>e</w:t>
      </w:r>
      <w:r w:rsidRPr="00D65E3F">
        <w:rPr>
          <w:color w:val="000000"/>
          <w:spacing w:val="-3"/>
          <w:lang w:eastAsia="pt-BR"/>
        </w:rPr>
        <w:t xml:space="preserve"> </w:t>
      </w:r>
      <w:r w:rsidRPr="00D65E3F">
        <w:rPr>
          <w:color w:val="000000"/>
          <w:lang w:eastAsia="pt-BR"/>
        </w:rPr>
        <w:t>conformidade</w:t>
      </w:r>
      <w:r w:rsidRPr="00D65E3F">
        <w:rPr>
          <w:color w:val="000000"/>
          <w:spacing w:val="-3"/>
          <w:lang w:eastAsia="pt-BR"/>
        </w:rPr>
        <w:t xml:space="preserve"> </w:t>
      </w:r>
      <w:r w:rsidRPr="00D65E3F">
        <w:rPr>
          <w:color w:val="000000"/>
          <w:lang w:eastAsia="pt-BR"/>
        </w:rPr>
        <w:t>dos</w:t>
      </w:r>
      <w:r w:rsidRPr="00D65E3F">
        <w:rPr>
          <w:color w:val="000000"/>
          <w:spacing w:val="-4"/>
          <w:lang w:eastAsia="pt-BR"/>
        </w:rPr>
        <w:t xml:space="preserve"> </w:t>
      </w:r>
      <w:r w:rsidRPr="00D65E3F">
        <w:rPr>
          <w:color w:val="000000"/>
          <w:lang w:eastAsia="pt-BR"/>
        </w:rPr>
        <w:t>serviços e dos bens recebidos;</w:t>
      </w:r>
    </w:p>
    <w:p w:rsidR="00C33596" w:rsidRPr="00D65E3F" w:rsidRDefault="00C33596" w:rsidP="00E77482">
      <w:pPr>
        <w:spacing w:before="120" w:after="120" w:line="360" w:lineRule="auto"/>
        <w:ind w:left="284"/>
        <w:jc w:val="both"/>
        <w:rPr>
          <w:color w:val="000000"/>
          <w:lang w:eastAsia="pt-BR"/>
        </w:rPr>
      </w:pPr>
      <w:r>
        <w:rPr>
          <w:color w:val="000000"/>
          <w:lang w:eastAsia="pt-BR"/>
        </w:rPr>
        <w:lastRenderedPageBreak/>
        <w:t>9.33</w:t>
      </w:r>
      <w:r w:rsidRPr="00D65E3F">
        <w:rPr>
          <w:color w:val="000000"/>
          <w:lang w:eastAsia="pt-BR"/>
        </w:rPr>
        <w:t xml:space="preserve"> –</w:t>
      </w:r>
      <w:r w:rsidRPr="00D65E3F">
        <w:rPr>
          <w:color w:val="000000"/>
          <w:spacing w:val="41"/>
          <w:lang w:eastAsia="pt-BR"/>
        </w:rPr>
        <w:t xml:space="preserve"> </w:t>
      </w:r>
      <w:r w:rsidRPr="00D65E3F">
        <w:rPr>
          <w:color w:val="000000"/>
          <w:lang w:eastAsia="pt-BR"/>
        </w:rPr>
        <w:t>Recusar</w:t>
      </w:r>
      <w:r w:rsidRPr="00D65E3F">
        <w:rPr>
          <w:color w:val="000000"/>
          <w:spacing w:val="48"/>
          <w:lang w:eastAsia="pt-BR"/>
        </w:rPr>
        <w:t xml:space="preserve"> </w:t>
      </w:r>
      <w:r w:rsidRPr="00D65E3F">
        <w:rPr>
          <w:color w:val="000000"/>
          <w:lang w:eastAsia="pt-BR"/>
        </w:rPr>
        <w:t>os</w:t>
      </w:r>
      <w:r w:rsidRPr="00D65E3F">
        <w:rPr>
          <w:color w:val="000000"/>
          <w:spacing w:val="45"/>
          <w:lang w:eastAsia="pt-BR"/>
        </w:rPr>
        <w:t xml:space="preserve"> </w:t>
      </w:r>
      <w:r w:rsidRPr="00D65E3F">
        <w:rPr>
          <w:color w:val="000000"/>
          <w:lang w:eastAsia="pt-BR"/>
        </w:rPr>
        <w:t>serviços prestados</w:t>
      </w:r>
      <w:r w:rsidRPr="00D65E3F">
        <w:rPr>
          <w:color w:val="000000"/>
          <w:spacing w:val="45"/>
          <w:lang w:eastAsia="pt-BR"/>
        </w:rPr>
        <w:t xml:space="preserve"> </w:t>
      </w:r>
      <w:r w:rsidRPr="00D65E3F">
        <w:rPr>
          <w:color w:val="000000"/>
          <w:lang w:eastAsia="pt-BR"/>
        </w:rPr>
        <w:t>em</w:t>
      </w:r>
      <w:r w:rsidRPr="00D65E3F">
        <w:rPr>
          <w:color w:val="000000"/>
          <w:spacing w:val="38"/>
          <w:lang w:eastAsia="pt-BR"/>
        </w:rPr>
        <w:t xml:space="preserve"> </w:t>
      </w:r>
      <w:r w:rsidRPr="00D65E3F">
        <w:rPr>
          <w:color w:val="000000"/>
          <w:lang w:eastAsia="pt-BR"/>
        </w:rPr>
        <w:t>desacordo</w:t>
      </w:r>
      <w:r w:rsidRPr="00D65E3F">
        <w:rPr>
          <w:color w:val="000000"/>
          <w:spacing w:val="47"/>
          <w:lang w:eastAsia="pt-BR"/>
        </w:rPr>
        <w:t xml:space="preserve"> </w:t>
      </w:r>
      <w:r w:rsidRPr="00D65E3F">
        <w:rPr>
          <w:color w:val="000000"/>
          <w:lang w:eastAsia="pt-BR"/>
        </w:rPr>
        <w:t>com</w:t>
      </w:r>
      <w:r w:rsidRPr="00D65E3F">
        <w:rPr>
          <w:color w:val="000000"/>
          <w:spacing w:val="38"/>
          <w:lang w:eastAsia="pt-BR"/>
        </w:rPr>
        <w:t xml:space="preserve"> </w:t>
      </w:r>
      <w:r w:rsidRPr="00D65E3F">
        <w:rPr>
          <w:color w:val="000000"/>
          <w:lang w:eastAsia="pt-BR"/>
        </w:rPr>
        <w:t>o</w:t>
      </w:r>
      <w:r w:rsidRPr="00D65E3F">
        <w:rPr>
          <w:color w:val="000000"/>
          <w:spacing w:val="50"/>
          <w:lang w:eastAsia="pt-BR"/>
        </w:rPr>
        <w:t xml:space="preserve"> </w:t>
      </w:r>
      <w:r w:rsidRPr="00D65E3F">
        <w:rPr>
          <w:color w:val="000000"/>
          <w:lang w:eastAsia="pt-BR"/>
        </w:rPr>
        <w:t>instrumento</w:t>
      </w:r>
      <w:r w:rsidRPr="00D65E3F">
        <w:rPr>
          <w:color w:val="000000"/>
          <w:spacing w:val="51"/>
          <w:lang w:eastAsia="pt-BR"/>
        </w:rPr>
        <w:t xml:space="preserve"> </w:t>
      </w:r>
      <w:r w:rsidRPr="00D65E3F">
        <w:rPr>
          <w:color w:val="000000"/>
          <w:lang w:eastAsia="pt-BR"/>
        </w:rPr>
        <w:t>convocatório</w:t>
      </w:r>
      <w:r w:rsidRPr="00D65E3F">
        <w:rPr>
          <w:color w:val="000000"/>
          <w:spacing w:val="50"/>
          <w:lang w:eastAsia="pt-BR"/>
        </w:rPr>
        <w:t xml:space="preserve"> </w:t>
      </w:r>
      <w:r w:rsidRPr="00D65E3F">
        <w:rPr>
          <w:color w:val="000000"/>
          <w:lang w:eastAsia="pt-BR"/>
        </w:rPr>
        <w:t>e</w:t>
      </w:r>
      <w:r w:rsidRPr="00D65E3F">
        <w:rPr>
          <w:color w:val="000000"/>
          <w:spacing w:val="46"/>
          <w:lang w:eastAsia="pt-BR"/>
        </w:rPr>
        <w:t xml:space="preserve"> </w:t>
      </w:r>
      <w:r w:rsidRPr="00D65E3F">
        <w:rPr>
          <w:color w:val="000000"/>
          <w:lang w:eastAsia="pt-BR"/>
        </w:rPr>
        <w:t>seus</w:t>
      </w:r>
      <w:r w:rsidRPr="00D65E3F">
        <w:rPr>
          <w:color w:val="000000"/>
          <w:spacing w:val="-57"/>
          <w:lang w:eastAsia="pt-BR"/>
        </w:rPr>
        <w:t xml:space="preserve"> </w:t>
      </w:r>
      <w:r w:rsidRPr="00D65E3F">
        <w:rPr>
          <w:color w:val="000000"/>
          <w:lang w:eastAsia="pt-BR"/>
        </w:rPr>
        <w:t>anexos,</w:t>
      </w:r>
      <w:r w:rsidRPr="00D65E3F">
        <w:rPr>
          <w:color w:val="000000"/>
          <w:spacing w:val="-2"/>
          <w:lang w:eastAsia="pt-BR"/>
        </w:rPr>
        <w:t xml:space="preserve"> </w:t>
      </w:r>
      <w:r w:rsidRPr="00D65E3F">
        <w:rPr>
          <w:color w:val="000000"/>
          <w:lang w:eastAsia="pt-BR"/>
        </w:rPr>
        <w:t>exigindo sua</w:t>
      </w:r>
      <w:r w:rsidRPr="00D65E3F">
        <w:rPr>
          <w:color w:val="000000"/>
          <w:spacing w:val="-5"/>
          <w:lang w:eastAsia="pt-BR"/>
        </w:rPr>
        <w:t xml:space="preserve"> </w:t>
      </w:r>
      <w:r w:rsidRPr="00D65E3F">
        <w:rPr>
          <w:color w:val="000000"/>
          <w:lang w:eastAsia="pt-BR"/>
        </w:rPr>
        <w:t>substituição no</w:t>
      </w:r>
      <w:r w:rsidRPr="00D65E3F">
        <w:rPr>
          <w:color w:val="000000"/>
          <w:spacing w:val="1"/>
          <w:lang w:eastAsia="pt-BR"/>
        </w:rPr>
        <w:t xml:space="preserve"> </w:t>
      </w:r>
      <w:r w:rsidRPr="00D65E3F">
        <w:rPr>
          <w:color w:val="000000"/>
          <w:lang w:eastAsia="pt-BR"/>
        </w:rPr>
        <w:t>prazo disposto</w:t>
      </w:r>
      <w:r w:rsidRPr="00D65E3F">
        <w:rPr>
          <w:color w:val="000000"/>
          <w:spacing w:val="-4"/>
          <w:lang w:eastAsia="pt-BR"/>
        </w:rPr>
        <w:t xml:space="preserve"> </w:t>
      </w:r>
      <w:r w:rsidRPr="00D65E3F">
        <w:rPr>
          <w:color w:val="000000"/>
          <w:lang w:eastAsia="pt-BR"/>
        </w:rPr>
        <w:t>no instrumento</w:t>
      </w:r>
      <w:r w:rsidRPr="00D65E3F">
        <w:rPr>
          <w:color w:val="000000"/>
          <w:spacing w:val="-3"/>
          <w:lang w:eastAsia="pt-BR"/>
        </w:rPr>
        <w:t xml:space="preserve"> </w:t>
      </w:r>
      <w:r w:rsidRPr="00D65E3F">
        <w:rPr>
          <w:color w:val="000000"/>
          <w:lang w:eastAsia="pt-BR"/>
        </w:rPr>
        <w:t>convocatório e</w:t>
      </w:r>
      <w:r w:rsidRPr="00D65E3F">
        <w:rPr>
          <w:color w:val="000000"/>
          <w:spacing w:val="-5"/>
          <w:lang w:eastAsia="pt-BR"/>
        </w:rPr>
        <w:t xml:space="preserve"> </w:t>
      </w:r>
      <w:r w:rsidRPr="00D65E3F">
        <w:rPr>
          <w:color w:val="000000"/>
          <w:lang w:eastAsia="pt-BR"/>
        </w:rPr>
        <w:t>seus</w:t>
      </w:r>
      <w:r w:rsidRPr="00D65E3F">
        <w:rPr>
          <w:color w:val="000000"/>
          <w:spacing w:val="-5"/>
          <w:lang w:eastAsia="pt-BR"/>
        </w:rPr>
        <w:t xml:space="preserve"> </w:t>
      </w:r>
      <w:r w:rsidRPr="00D65E3F">
        <w:rPr>
          <w:color w:val="000000"/>
          <w:lang w:eastAsia="pt-BR"/>
        </w:rPr>
        <w:t>anexos;</w:t>
      </w:r>
    </w:p>
    <w:p w:rsidR="00C33596" w:rsidRPr="00D65E3F" w:rsidRDefault="00C33596" w:rsidP="00E77482">
      <w:pPr>
        <w:spacing w:before="120" w:after="120" w:line="360" w:lineRule="auto"/>
        <w:ind w:left="284"/>
        <w:jc w:val="both"/>
        <w:rPr>
          <w:color w:val="000000"/>
          <w:lang w:eastAsia="pt-BR"/>
        </w:rPr>
      </w:pPr>
      <w:r>
        <w:rPr>
          <w:color w:val="000000"/>
          <w:lang w:eastAsia="pt-BR"/>
        </w:rPr>
        <w:t>9.34</w:t>
      </w:r>
      <w:r w:rsidRPr="00D65E3F">
        <w:rPr>
          <w:color w:val="000000"/>
          <w:lang w:eastAsia="pt-BR"/>
        </w:rPr>
        <w:t xml:space="preserve"> –</w:t>
      </w:r>
      <w:r w:rsidRPr="00D65E3F">
        <w:rPr>
          <w:color w:val="000000"/>
          <w:spacing w:val="1"/>
          <w:lang w:eastAsia="pt-BR"/>
        </w:rPr>
        <w:t xml:space="preserve"> </w:t>
      </w:r>
      <w:r w:rsidRPr="00D65E3F">
        <w:rPr>
          <w:color w:val="000000"/>
          <w:lang w:eastAsia="pt-BR"/>
        </w:rPr>
        <w:t>Atestar o</w:t>
      </w:r>
      <w:r w:rsidRPr="00D65E3F">
        <w:rPr>
          <w:color w:val="000000"/>
          <w:spacing w:val="1"/>
          <w:lang w:eastAsia="pt-BR"/>
        </w:rPr>
        <w:t xml:space="preserve"> </w:t>
      </w:r>
      <w:r w:rsidRPr="00D65E3F">
        <w:rPr>
          <w:color w:val="000000"/>
          <w:lang w:eastAsia="pt-BR"/>
        </w:rPr>
        <w:t>recebimento</w:t>
      </w:r>
      <w:r w:rsidRPr="00D65E3F">
        <w:rPr>
          <w:color w:val="000000"/>
          <w:spacing w:val="1"/>
          <w:lang w:eastAsia="pt-BR"/>
        </w:rPr>
        <w:t xml:space="preserve"> </w:t>
      </w:r>
      <w:r w:rsidRPr="00D65E3F">
        <w:rPr>
          <w:color w:val="000000"/>
          <w:lang w:eastAsia="pt-BR"/>
        </w:rPr>
        <w:t>definitivo</w:t>
      </w:r>
      <w:r w:rsidRPr="00D65E3F">
        <w:rPr>
          <w:color w:val="000000"/>
          <w:spacing w:val="1"/>
          <w:lang w:eastAsia="pt-BR"/>
        </w:rPr>
        <w:t xml:space="preserve"> </w:t>
      </w:r>
      <w:r w:rsidRPr="00D65E3F">
        <w:rPr>
          <w:color w:val="000000"/>
          <w:lang w:eastAsia="pt-BR"/>
        </w:rPr>
        <w:t>dos objetos</w:t>
      </w:r>
      <w:r w:rsidRPr="00D65E3F">
        <w:rPr>
          <w:color w:val="000000"/>
          <w:spacing w:val="1"/>
          <w:lang w:eastAsia="pt-BR"/>
        </w:rPr>
        <w:t xml:space="preserve"> </w:t>
      </w:r>
      <w:r w:rsidRPr="00D65E3F">
        <w:rPr>
          <w:color w:val="000000"/>
          <w:lang w:eastAsia="pt-BR"/>
        </w:rPr>
        <w:t>entregues</w:t>
      </w:r>
      <w:r w:rsidRPr="00D65E3F">
        <w:rPr>
          <w:color w:val="000000"/>
          <w:spacing w:val="1"/>
          <w:lang w:eastAsia="pt-BR"/>
        </w:rPr>
        <w:t xml:space="preserve"> </w:t>
      </w:r>
      <w:r w:rsidRPr="00D65E3F">
        <w:rPr>
          <w:color w:val="000000"/>
          <w:lang w:eastAsia="pt-BR"/>
        </w:rPr>
        <w:t>em acordo</w:t>
      </w:r>
      <w:r w:rsidRPr="00D65E3F">
        <w:rPr>
          <w:color w:val="000000"/>
          <w:spacing w:val="1"/>
          <w:lang w:eastAsia="pt-BR"/>
        </w:rPr>
        <w:t xml:space="preserve"> </w:t>
      </w:r>
      <w:r w:rsidRPr="00D65E3F">
        <w:rPr>
          <w:color w:val="000000"/>
          <w:lang w:eastAsia="pt-BR"/>
        </w:rPr>
        <w:t>com o</w:t>
      </w:r>
      <w:r w:rsidRPr="00D65E3F">
        <w:rPr>
          <w:color w:val="000000"/>
          <w:spacing w:val="1"/>
          <w:lang w:eastAsia="pt-BR"/>
        </w:rPr>
        <w:t xml:space="preserve"> </w:t>
      </w:r>
      <w:r w:rsidRPr="00D65E3F">
        <w:rPr>
          <w:color w:val="000000"/>
          <w:lang w:eastAsia="pt-BR"/>
        </w:rPr>
        <w:t>instrumento</w:t>
      </w:r>
      <w:r w:rsidRPr="00D65E3F">
        <w:rPr>
          <w:color w:val="000000"/>
          <w:spacing w:val="-58"/>
          <w:lang w:eastAsia="pt-BR"/>
        </w:rPr>
        <w:t xml:space="preserve"> </w:t>
      </w:r>
      <w:r w:rsidRPr="00D65E3F">
        <w:rPr>
          <w:color w:val="000000"/>
          <w:lang w:eastAsia="pt-BR"/>
        </w:rPr>
        <w:t>convocatório</w:t>
      </w:r>
      <w:r w:rsidRPr="00D65E3F">
        <w:rPr>
          <w:color w:val="000000"/>
          <w:spacing w:val="5"/>
          <w:lang w:eastAsia="pt-BR"/>
        </w:rPr>
        <w:t xml:space="preserve"> </w:t>
      </w:r>
      <w:r w:rsidRPr="00D65E3F">
        <w:rPr>
          <w:color w:val="000000"/>
          <w:lang w:eastAsia="pt-BR"/>
        </w:rPr>
        <w:t>e</w:t>
      </w:r>
      <w:r w:rsidRPr="00D65E3F">
        <w:rPr>
          <w:color w:val="000000"/>
          <w:spacing w:val="1"/>
          <w:lang w:eastAsia="pt-BR"/>
        </w:rPr>
        <w:t xml:space="preserve"> </w:t>
      </w:r>
      <w:r w:rsidRPr="00D65E3F">
        <w:rPr>
          <w:color w:val="000000"/>
          <w:lang w:eastAsia="pt-BR"/>
        </w:rPr>
        <w:t>seus anexos.</w:t>
      </w:r>
    </w:p>
    <w:p w:rsidR="00E77482" w:rsidRDefault="00C33596" w:rsidP="00E77482">
      <w:pPr>
        <w:spacing w:before="120" w:after="120" w:line="360" w:lineRule="auto"/>
        <w:ind w:left="284"/>
        <w:jc w:val="both"/>
        <w:rPr>
          <w:color w:val="000000"/>
          <w:lang w:eastAsia="pt-BR"/>
        </w:rPr>
      </w:pPr>
      <w:r>
        <w:rPr>
          <w:color w:val="000000"/>
          <w:lang w:eastAsia="pt-BR"/>
        </w:rPr>
        <w:t>9.35</w:t>
      </w:r>
      <w:r w:rsidRPr="00D65E3F">
        <w:rPr>
          <w:color w:val="000000"/>
          <w:lang w:eastAsia="pt-BR"/>
        </w:rPr>
        <w:t xml:space="preserve"> –</w:t>
      </w:r>
      <w:r w:rsidRPr="00D65E3F">
        <w:rPr>
          <w:color w:val="000000"/>
          <w:spacing w:val="5"/>
          <w:lang w:eastAsia="pt-BR"/>
        </w:rPr>
        <w:t xml:space="preserve"> </w:t>
      </w:r>
      <w:r w:rsidRPr="00D65E3F">
        <w:rPr>
          <w:color w:val="000000"/>
          <w:lang w:eastAsia="pt-BR"/>
        </w:rPr>
        <w:t>Encaminhar</w:t>
      </w:r>
      <w:r w:rsidRPr="00D65E3F">
        <w:rPr>
          <w:color w:val="000000"/>
          <w:spacing w:val="11"/>
          <w:lang w:eastAsia="pt-BR"/>
        </w:rPr>
        <w:t xml:space="preserve"> </w:t>
      </w:r>
      <w:r w:rsidRPr="00D65E3F">
        <w:rPr>
          <w:color w:val="000000"/>
          <w:lang w:eastAsia="pt-BR"/>
        </w:rPr>
        <w:t>relatório</w:t>
      </w:r>
      <w:r w:rsidRPr="00D65E3F">
        <w:rPr>
          <w:color w:val="000000"/>
          <w:spacing w:val="14"/>
          <w:lang w:eastAsia="pt-BR"/>
        </w:rPr>
        <w:t xml:space="preserve"> </w:t>
      </w:r>
      <w:r w:rsidRPr="00D65E3F">
        <w:rPr>
          <w:color w:val="000000"/>
          <w:lang w:eastAsia="pt-BR"/>
        </w:rPr>
        <w:t>relativo</w:t>
      </w:r>
      <w:r w:rsidRPr="00D65E3F">
        <w:rPr>
          <w:color w:val="000000"/>
          <w:spacing w:val="14"/>
          <w:lang w:eastAsia="pt-BR"/>
        </w:rPr>
        <w:t xml:space="preserve"> </w:t>
      </w:r>
      <w:r w:rsidRPr="00D65E3F">
        <w:rPr>
          <w:color w:val="000000"/>
          <w:lang w:eastAsia="pt-BR"/>
        </w:rPr>
        <w:t>à</w:t>
      </w:r>
      <w:r w:rsidRPr="00D65E3F">
        <w:rPr>
          <w:color w:val="000000"/>
          <w:spacing w:val="9"/>
          <w:lang w:eastAsia="pt-BR"/>
        </w:rPr>
        <w:t xml:space="preserve"> </w:t>
      </w:r>
      <w:r w:rsidRPr="00D65E3F">
        <w:rPr>
          <w:color w:val="000000"/>
          <w:lang w:eastAsia="pt-BR"/>
        </w:rPr>
        <w:t>fiscalização</w:t>
      </w:r>
      <w:r w:rsidRPr="00D65E3F">
        <w:rPr>
          <w:color w:val="000000"/>
          <w:spacing w:val="9"/>
          <w:lang w:eastAsia="pt-BR"/>
        </w:rPr>
        <w:t xml:space="preserve"> </w:t>
      </w:r>
      <w:r w:rsidRPr="00D65E3F">
        <w:rPr>
          <w:color w:val="000000"/>
          <w:lang w:eastAsia="pt-BR"/>
        </w:rPr>
        <w:t>do</w:t>
      </w:r>
      <w:r w:rsidRPr="00D65E3F">
        <w:rPr>
          <w:color w:val="000000"/>
          <w:spacing w:val="14"/>
          <w:lang w:eastAsia="pt-BR"/>
        </w:rPr>
        <w:t xml:space="preserve"> </w:t>
      </w:r>
      <w:r w:rsidRPr="00D65E3F">
        <w:rPr>
          <w:color w:val="000000"/>
          <w:lang w:eastAsia="pt-BR"/>
        </w:rPr>
        <w:t>contrato</w:t>
      </w:r>
      <w:r w:rsidRPr="00D65E3F">
        <w:rPr>
          <w:color w:val="000000"/>
          <w:spacing w:val="10"/>
          <w:lang w:eastAsia="pt-BR"/>
        </w:rPr>
        <w:t xml:space="preserve"> </w:t>
      </w:r>
      <w:r w:rsidRPr="00D65E3F">
        <w:rPr>
          <w:color w:val="000000"/>
          <w:lang w:eastAsia="pt-BR"/>
        </w:rPr>
        <w:t>ao</w:t>
      </w:r>
      <w:r w:rsidRPr="00D65E3F">
        <w:rPr>
          <w:color w:val="000000"/>
          <w:spacing w:val="14"/>
          <w:lang w:eastAsia="pt-BR"/>
        </w:rPr>
        <w:t xml:space="preserve"> </w:t>
      </w:r>
      <w:r w:rsidRPr="00D65E3F">
        <w:rPr>
          <w:color w:val="000000"/>
          <w:lang w:eastAsia="pt-BR"/>
        </w:rPr>
        <w:t>Gestor</w:t>
      </w:r>
      <w:r w:rsidRPr="00D65E3F">
        <w:rPr>
          <w:color w:val="000000"/>
          <w:spacing w:val="6"/>
          <w:lang w:eastAsia="pt-BR"/>
        </w:rPr>
        <w:t xml:space="preserve"> </w:t>
      </w:r>
      <w:r w:rsidRPr="00D65E3F">
        <w:rPr>
          <w:color w:val="000000"/>
          <w:lang w:eastAsia="pt-BR"/>
        </w:rPr>
        <w:t>do</w:t>
      </w:r>
      <w:r w:rsidRPr="00D65E3F">
        <w:rPr>
          <w:color w:val="000000"/>
          <w:spacing w:val="14"/>
          <w:lang w:eastAsia="pt-BR"/>
        </w:rPr>
        <w:t xml:space="preserve"> </w:t>
      </w:r>
      <w:r w:rsidRPr="00D65E3F">
        <w:rPr>
          <w:color w:val="000000"/>
          <w:lang w:eastAsia="pt-BR"/>
        </w:rPr>
        <w:t>Contrato,</w:t>
      </w:r>
      <w:r w:rsidRPr="00D65E3F">
        <w:rPr>
          <w:color w:val="000000"/>
          <w:spacing w:val="8"/>
          <w:lang w:eastAsia="pt-BR"/>
        </w:rPr>
        <w:t xml:space="preserve"> </w:t>
      </w:r>
      <w:r w:rsidRPr="00D65E3F">
        <w:rPr>
          <w:color w:val="000000"/>
          <w:lang w:eastAsia="pt-BR"/>
        </w:rPr>
        <w:t>contendo</w:t>
      </w:r>
      <w:r w:rsidRPr="00D65E3F">
        <w:rPr>
          <w:color w:val="000000"/>
          <w:spacing w:val="-57"/>
          <w:lang w:eastAsia="pt-BR"/>
        </w:rPr>
        <w:t xml:space="preserve"> </w:t>
      </w:r>
      <w:r w:rsidRPr="00D65E3F">
        <w:rPr>
          <w:color w:val="000000"/>
          <w:lang w:eastAsia="pt-BR"/>
        </w:rPr>
        <w:t>informações</w:t>
      </w:r>
      <w:r w:rsidRPr="00D65E3F">
        <w:rPr>
          <w:color w:val="000000"/>
          <w:spacing w:val="-2"/>
          <w:lang w:eastAsia="pt-BR"/>
        </w:rPr>
        <w:t xml:space="preserve"> </w:t>
      </w:r>
      <w:r w:rsidRPr="00D65E3F">
        <w:rPr>
          <w:color w:val="000000"/>
          <w:lang w:eastAsia="pt-BR"/>
        </w:rPr>
        <w:t>relevantes</w:t>
      </w:r>
      <w:r w:rsidRPr="00D65E3F">
        <w:rPr>
          <w:color w:val="000000"/>
          <w:spacing w:val="-2"/>
          <w:lang w:eastAsia="pt-BR"/>
        </w:rPr>
        <w:t xml:space="preserve"> </w:t>
      </w:r>
      <w:r w:rsidRPr="00D65E3F">
        <w:rPr>
          <w:color w:val="000000"/>
          <w:lang w:eastAsia="pt-BR"/>
        </w:rPr>
        <w:t>quanto</w:t>
      </w:r>
      <w:r w:rsidRPr="00D65E3F">
        <w:rPr>
          <w:color w:val="000000"/>
          <w:spacing w:val="1"/>
          <w:lang w:eastAsia="pt-BR"/>
        </w:rPr>
        <w:t xml:space="preserve"> </w:t>
      </w:r>
      <w:r w:rsidRPr="00D65E3F">
        <w:rPr>
          <w:color w:val="000000"/>
          <w:lang w:eastAsia="pt-BR"/>
        </w:rPr>
        <w:t>à</w:t>
      </w:r>
      <w:r w:rsidRPr="00D65E3F">
        <w:rPr>
          <w:color w:val="000000"/>
          <w:spacing w:val="-1"/>
          <w:lang w:eastAsia="pt-BR"/>
        </w:rPr>
        <w:t xml:space="preserve"> </w:t>
      </w:r>
      <w:r w:rsidRPr="00D65E3F">
        <w:rPr>
          <w:color w:val="000000"/>
          <w:lang w:eastAsia="pt-BR"/>
        </w:rPr>
        <w:t>fiscalização</w:t>
      </w:r>
      <w:r w:rsidRPr="00D65E3F">
        <w:rPr>
          <w:color w:val="000000"/>
          <w:spacing w:val="4"/>
          <w:lang w:eastAsia="pt-BR"/>
        </w:rPr>
        <w:t xml:space="preserve"> </w:t>
      </w:r>
      <w:r w:rsidRPr="00D65E3F">
        <w:rPr>
          <w:color w:val="000000"/>
          <w:lang w:eastAsia="pt-BR"/>
        </w:rPr>
        <w:t>e</w:t>
      </w:r>
      <w:r w:rsidRPr="00D65E3F">
        <w:rPr>
          <w:color w:val="000000"/>
          <w:spacing w:val="-1"/>
          <w:lang w:eastAsia="pt-BR"/>
        </w:rPr>
        <w:t xml:space="preserve"> </w:t>
      </w:r>
      <w:r w:rsidRPr="00D65E3F">
        <w:rPr>
          <w:color w:val="000000"/>
          <w:lang w:eastAsia="pt-BR"/>
        </w:rPr>
        <w:t>execução</w:t>
      </w:r>
      <w:r w:rsidRPr="00D65E3F">
        <w:rPr>
          <w:color w:val="000000"/>
          <w:spacing w:val="5"/>
          <w:lang w:eastAsia="pt-BR"/>
        </w:rPr>
        <w:t xml:space="preserve"> </w:t>
      </w:r>
      <w:r w:rsidRPr="00D65E3F">
        <w:rPr>
          <w:color w:val="000000"/>
          <w:lang w:eastAsia="pt-BR"/>
        </w:rPr>
        <w:t>do</w:t>
      </w:r>
      <w:r w:rsidRPr="00D65E3F">
        <w:rPr>
          <w:color w:val="000000"/>
          <w:spacing w:val="4"/>
          <w:lang w:eastAsia="pt-BR"/>
        </w:rPr>
        <w:t xml:space="preserve"> </w:t>
      </w:r>
      <w:r w:rsidRPr="00D65E3F">
        <w:rPr>
          <w:color w:val="000000"/>
          <w:lang w:eastAsia="pt-BR"/>
        </w:rPr>
        <w:t>instrumento</w:t>
      </w:r>
      <w:r w:rsidRPr="00D65E3F">
        <w:rPr>
          <w:color w:val="000000"/>
          <w:spacing w:val="4"/>
          <w:lang w:eastAsia="pt-BR"/>
        </w:rPr>
        <w:t xml:space="preserve"> </w:t>
      </w:r>
      <w:r w:rsidRPr="00D65E3F">
        <w:rPr>
          <w:color w:val="000000"/>
          <w:lang w:eastAsia="pt-BR"/>
        </w:rPr>
        <w:t>contratual.</w:t>
      </w:r>
    </w:p>
    <w:p w:rsidR="00C33596" w:rsidRPr="00E77482" w:rsidRDefault="00C33596" w:rsidP="00E77482">
      <w:pPr>
        <w:spacing w:before="120" w:after="120" w:line="360" w:lineRule="auto"/>
        <w:ind w:left="284"/>
        <w:jc w:val="both"/>
        <w:rPr>
          <w:b/>
        </w:rPr>
      </w:pPr>
      <w:r w:rsidRPr="00E77482">
        <w:rPr>
          <w:b/>
        </w:rPr>
        <w:t>10 - OBRIGAÇÕES DA CONTRATADA</w:t>
      </w:r>
    </w:p>
    <w:p w:rsidR="00C33596" w:rsidRPr="0021011B" w:rsidRDefault="00C33596" w:rsidP="00E77482">
      <w:pPr>
        <w:spacing w:before="120" w:after="120" w:line="360" w:lineRule="auto"/>
        <w:ind w:left="284"/>
        <w:jc w:val="both"/>
      </w:pPr>
      <w:r w:rsidRPr="0021011B">
        <w:t>10.1 - A CONTRATADA deve cumprir todas as obrigações constantes no instrumento convocatório, seus anexos e sua proposta, assumindo como exclusivamente seus os riscos e as despesas decorrentes da boa execução do objeto e, ainda:</w:t>
      </w:r>
    </w:p>
    <w:p w:rsidR="00C33596" w:rsidRPr="0021011B" w:rsidRDefault="00C33596" w:rsidP="00C33596">
      <w:pPr>
        <w:spacing w:after="120" w:line="360" w:lineRule="auto"/>
        <w:ind w:left="567"/>
        <w:jc w:val="both"/>
      </w:pPr>
      <w:r w:rsidRPr="0021011B">
        <w:t>10.1.1 -</w:t>
      </w:r>
      <w:proofErr w:type="gramStart"/>
      <w:r w:rsidRPr="0021011B">
        <w:t xml:space="preserve">  </w:t>
      </w:r>
      <w:proofErr w:type="gramEnd"/>
      <w:r w:rsidRPr="0021011B">
        <w:t>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rsidR="00C33596" w:rsidRPr="0021011B" w:rsidRDefault="00C33596" w:rsidP="00C33596">
      <w:pPr>
        <w:spacing w:after="120" w:line="360" w:lineRule="auto"/>
        <w:ind w:left="567"/>
        <w:jc w:val="both"/>
      </w:pPr>
      <w:r w:rsidRPr="0021011B">
        <w:t>10.1.2 - Responsabilizar-se pelos vícios e danos decorrentes do objeto, de acordo com o Código de Defesa do Consumidor (Lei nº 8.078/1990);</w:t>
      </w:r>
    </w:p>
    <w:p w:rsidR="00C33596" w:rsidRPr="0021011B" w:rsidRDefault="00C33596" w:rsidP="00C33596">
      <w:pPr>
        <w:shd w:val="clear" w:color="auto" w:fill="FFFFFF"/>
        <w:tabs>
          <w:tab w:val="left" w:pos="0"/>
        </w:tabs>
        <w:spacing w:after="120" w:line="360" w:lineRule="auto"/>
        <w:ind w:left="567" w:firstLine="1"/>
        <w:jc w:val="both"/>
        <w:rPr>
          <w:color w:val="FF0000"/>
        </w:rPr>
      </w:pPr>
      <w:r w:rsidRPr="0021011B">
        <w:t>10.1.3 - Substituir, no prazo máximo de 03 (três) dias corridos, após o recebimento da notificação da fiscalização do contrato, os itens que apresentarem incompatibilidade com a descrição do produto ou que se encontram danificados.</w:t>
      </w:r>
    </w:p>
    <w:p w:rsidR="00C33596" w:rsidRPr="0021011B" w:rsidRDefault="00C33596" w:rsidP="00C33596">
      <w:pPr>
        <w:spacing w:after="120" w:line="360" w:lineRule="auto"/>
        <w:ind w:left="567"/>
        <w:jc w:val="both"/>
      </w:pPr>
      <w:r>
        <w:t>10</w:t>
      </w:r>
      <w:r w:rsidRPr="0021011B">
        <w:t>.1.4 – Comunicar à Administração, com antecedência mínima de 48 (quarenta e oito) horas que antecede a data da entrega, os motivos que impossibilitem o cumprimento do prazo previsto, com a devida comprovação;</w:t>
      </w:r>
    </w:p>
    <w:p w:rsidR="00C33596" w:rsidRPr="0021011B" w:rsidRDefault="00C33596" w:rsidP="00C33596">
      <w:pPr>
        <w:spacing w:after="120" w:line="360" w:lineRule="auto"/>
        <w:ind w:left="567"/>
        <w:jc w:val="both"/>
      </w:pPr>
      <w:r>
        <w:t>10</w:t>
      </w:r>
      <w:r w:rsidRPr="0021011B">
        <w:t>.1.5 – Manter, durante toda a execução do contrato, em compatibilidade com as obrigações assumidas, todas as condições de habilitação e qualificação exigidas na licitação;</w:t>
      </w:r>
    </w:p>
    <w:p w:rsidR="00C33596" w:rsidRPr="0021011B" w:rsidRDefault="00C33596" w:rsidP="00C33596">
      <w:pPr>
        <w:spacing w:after="120" w:line="360" w:lineRule="auto"/>
        <w:ind w:left="567"/>
        <w:jc w:val="both"/>
      </w:pPr>
      <w:r>
        <w:t>10</w:t>
      </w:r>
      <w:r w:rsidRPr="0021011B">
        <w:t>.1.6 – Indicar preposto para representá-la durante a execução do contrato;</w:t>
      </w:r>
    </w:p>
    <w:p w:rsidR="00C33596" w:rsidRPr="0021011B" w:rsidRDefault="00C33596" w:rsidP="00C33596">
      <w:pPr>
        <w:spacing w:after="120" w:line="360" w:lineRule="auto"/>
        <w:ind w:left="567"/>
        <w:jc w:val="both"/>
      </w:pPr>
      <w:r>
        <w:t>10</w:t>
      </w:r>
      <w:r w:rsidRPr="0021011B">
        <w:t>.1.7 – Comunicar à Administração sobre qualquer alteração no endereço, conta bancária ou outros dados necessários para recebimento de correspondência, enquanto perdurar os efeitos da contratação;</w:t>
      </w:r>
    </w:p>
    <w:p w:rsidR="00C33596" w:rsidRPr="0021011B" w:rsidRDefault="00C33596" w:rsidP="00C33596">
      <w:pPr>
        <w:spacing w:after="120" w:line="360" w:lineRule="auto"/>
        <w:ind w:left="567"/>
        <w:jc w:val="both"/>
      </w:pPr>
      <w:r>
        <w:t>10</w:t>
      </w:r>
      <w:r w:rsidRPr="0021011B">
        <w:t>.1.8 – Receber as comunicações da Administração e respondê-las ou atendê-las nos prazos específicos constantes da comunicação;</w:t>
      </w:r>
    </w:p>
    <w:p w:rsidR="00C33596" w:rsidRPr="0021011B" w:rsidRDefault="00C33596" w:rsidP="00C33596">
      <w:pPr>
        <w:spacing w:after="120" w:line="360" w:lineRule="auto"/>
        <w:ind w:left="567"/>
        <w:jc w:val="both"/>
      </w:pPr>
      <w:r>
        <w:t>10</w:t>
      </w:r>
      <w:r w:rsidRPr="0021011B">
        <w:t>.1.9 – Arcar com todas as despesas diretas e indiretas decorrentes do objeto, tais como tributos, encargos sociais e trabalhistas, transporte, depósito e entrega dos objetos.</w:t>
      </w:r>
    </w:p>
    <w:p w:rsidR="00C33596" w:rsidRPr="0021011B" w:rsidRDefault="00C33596" w:rsidP="00C33596">
      <w:pPr>
        <w:spacing w:after="120" w:line="360" w:lineRule="auto"/>
        <w:ind w:left="567"/>
        <w:jc w:val="both"/>
      </w:pPr>
      <w:r>
        <w:rPr>
          <w:rFonts w:eastAsia="Dotum"/>
        </w:rPr>
        <w:t>10</w:t>
      </w:r>
      <w:r w:rsidRPr="0021011B">
        <w:rPr>
          <w:rFonts w:eastAsia="Dotum"/>
        </w:rPr>
        <w:t xml:space="preserve">.1.10 </w:t>
      </w:r>
      <w:r w:rsidRPr="0021011B">
        <w:rPr>
          <w:rFonts w:eastAsia="Dotum"/>
          <w:color w:val="7030A0"/>
        </w:rPr>
        <w:t xml:space="preserve">- </w:t>
      </w:r>
      <w:r w:rsidRPr="0021011B">
        <w:t xml:space="preserve">A contratada deverá apresentar no ato da entrega dos produtos, juntamente com a nota fiscal, o Certificado de Boas Práticas de Fabricação (CBPF) para os produtos abrangidos pela RDC nº497, de 20 de maio de 2021, abrangendo todos os itens relacionados no presente Termo de </w:t>
      </w:r>
      <w:r w:rsidRPr="0021011B">
        <w:lastRenderedPageBreak/>
        <w:t xml:space="preserve">Referência, tendo em vista serem caracterizados como fabricação de materiais e equipamentos para saúde de uso médico.  </w:t>
      </w:r>
    </w:p>
    <w:p w:rsidR="00C33596" w:rsidRPr="0021011B" w:rsidRDefault="00C33596" w:rsidP="00C33596">
      <w:pPr>
        <w:spacing w:after="120" w:line="360" w:lineRule="auto"/>
        <w:ind w:left="567"/>
        <w:jc w:val="both"/>
      </w:pPr>
      <w:r>
        <w:rPr>
          <w:rFonts w:eastAsia="Dotum"/>
        </w:rPr>
        <w:t>10</w:t>
      </w:r>
      <w:r w:rsidRPr="0021011B">
        <w:rPr>
          <w:rFonts w:eastAsia="Dotum"/>
        </w:rPr>
        <w:t>.</w:t>
      </w:r>
      <w:r w:rsidRPr="0021011B">
        <w:t xml:space="preserve">1.11 - A CONTRATADA deverá possuir e apresentar à fiscalização do contrato no ato da entrega dos produtos a Autorização de Funcionamento (AFE) vigente, emitida pela ANVISA, para os produtos abrangidos pela RDC nº 16, de 1º de abril de 2014, da ANVISA, abrangendo todos os itens relacionados no presente Termo de Referência, tendo em vista serem caracterizados como fabricação de materiais e equipamentos para saúde de uso médico.  </w:t>
      </w:r>
    </w:p>
    <w:p w:rsidR="00C33596" w:rsidRPr="0021011B" w:rsidRDefault="00C33596" w:rsidP="00E77482">
      <w:pPr>
        <w:spacing w:after="120" w:line="360" w:lineRule="auto"/>
        <w:ind w:left="284"/>
        <w:jc w:val="both"/>
        <w:rPr>
          <w:b/>
        </w:rPr>
      </w:pPr>
      <w:r>
        <w:rPr>
          <w:b/>
        </w:rPr>
        <w:t xml:space="preserve">11 - </w:t>
      </w:r>
      <w:r w:rsidRPr="0021011B">
        <w:rPr>
          <w:b/>
        </w:rPr>
        <w:t>OBRIGAÇÕES DA ADMINISTRAÇÃO</w:t>
      </w:r>
    </w:p>
    <w:p w:rsidR="00C33596" w:rsidRPr="00AD2CC9" w:rsidRDefault="00C33596" w:rsidP="00BE75C2">
      <w:pPr>
        <w:pStyle w:val="PargrafodaLista"/>
        <w:keepNext/>
        <w:keepLines/>
        <w:widowControl/>
        <w:numPr>
          <w:ilvl w:val="0"/>
          <w:numId w:val="26"/>
        </w:numPr>
        <w:tabs>
          <w:tab w:val="left" w:pos="567"/>
        </w:tabs>
        <w:autoSpaceDE/>
        <w:autoSpaceDN/>
        <w:spacing w:before="240"/>
        <w:outlineLvl w:val="0"/>
        <w:rPr>
          <w:rFonts w:ascii="Arial" w:hAnsi="Arial" w:cs="Arial"/>
          <w:b/>
          <w:bCs/>
          <w:vanish/>
          <w:sz w:val="20"/>
          <w:szCs w:val="20"/>
          <w:lang w:eastAsia="pt-BR"/>
        </w:rPr>
      </w:pPr>
    </w:p>
    <w:p w:rsidR="00C33596" w:rsidRPr="00E77482" w:rsidRDefault="00C33596" w:rsidP="00E77482">
      <w:pPr>
        <w:pStyle w:val="Nivel2"/>
        <w:numPr>
          <w:ilvl w:val="0"/>
          <w:numId w:val="0"/>
        </w:numPr>
        <w:ind w:left="284"/>
        <w:rPr>
          <w:rFonts w:ascii="Times New Roman" w:hAnsi="Times New Roman" w:cs="Times New Roman"/>
          <w:sz w:val="22"/>
          <w:szCs w:val="22"/>
        </w:rPr>
      </w:pPr>
      <w:r w:rsidRPr="00E77482">
        <w:rPr>
          <w:rFonts w:ascii="Times New Roman" w:hAnsi="Times New Roman" w:cs="Times New Roman"/>
          <w:sz w:val="22"/>
          <w:szCs w:val="22"/>
        </w:rPr>
        <w:t xml:space="preserve">11.1 - A Administração está sujeita às seguintes obrigações: </w:t>
      </w:r>
    </w:p>
    <w:p w:rsidR="00C33596" w:rsidRPr="00CF0EEC" w:rsidRDefault="00C33596" w:rsidP="00C33596">
      <w:pPr>
        <w:pStyle w:val="Nivel3"/>
        <w:numPr>
          <w:ilvl w:val="0"/>
          <w:numId w:val="0"/>
        </w:numPr>
        <w:spacing w:before="0" w:line="360" w:lineRule="auto"/>
        <w:ind w:left="567"/>
        <w:rPr>
          <w:rFonts w:ascii="Times New Roman" w:hAnsi="Times New Roman" w:cs="Times New Roman"/>
          <w:sz w:val="22"/>
          <w:szCs w:val="22"/>
        </w:rPr>
      </w:pPr>
      <w:r>
        <w:rPr>
          <w:rFonts w:ascii="Times New Roman" w:hAnsi="Times New Roman" w:cs="Times New Roman"/>
          <w:sz w:val="22"/>
          <w:szCs w:val="22"/>
        </w:rPr>
        <w:t xml:space="preserve">11.1.2 - </w:t>
      </w:r>
      <w:r w:rsidRPr="00CF0EEC">
        <w:rPr>
          <w:rFonts w:ascii="Times New Roman" w:hAnsi="Times New Roman" w:cs="Times New Roman"/>
          <w:sz w:val="22"/>
          <w:szCs w:val="22"/>
        </w:rPr>
        <w:t xml:space="preserve">Emitir a ordem de </w:t>
      </w:r>
      <w:r>
        <w:rPr>
          <w:rFonts w:ascii="Times New Roman" w:hAnsi="Times New Roman" w:cs="Times New Roman"/>
          <w:sz w:val="22"/>
          <w:szCs w:val="22"/>
        </w:rPr>
        <w:t>início</w:t>
      </w:r>
      <w:r w:rsidRPr="00CF0EEC">
        <w:rPr>
          <w:rFonts w:ascii="Times New Roman" w:hAnsi="Times New Roman" w:cs="Times New Roman"/>
          <w:sz w:val="22"/>
          <w:szCs w:val="22"/>
        </w:rPr>
        <w:t xml:space="preserve"> e receber o objeto no prazo e condições estabelecidas no instrumento convocatório e seus anexos;</w:t>
      </w:r>
    </w:p>
    <w:p w:rsidR="00C33596" w:rsidRPr="00CF0EEC" w:rsidRDefault="00C33596" w:rsidP="00C33596">
      <w:pPr>
        <w:pStyle w:val="Nivel3"/>
        <w:numPr>
          <w:ilvl w:val="0"/>
          <w:numId w:val="0"/>
        </w:numPr>
        <w:spacing w:before="0" w:line="360" w:lineRule="auto"/>
        <w:ind w:left="567"/>
        <w:rPr>
          <w:rFonts w:ascii="Times New Roman" w:hAnsi="Times New Roman" w:cs="Times New Roman"/>
          <w:sz w:val="22"/>
          <w:szCs w:val="22"/>
        </w:rPr>
      </w:pPr>
      <w:r>
        <w:rPr>
          <w:rFonts w:ascii="Times New Roman" w:hAnsi="Times New Roman" w:cs="Times New Roman"/>
          <w:sz w:val="22"/>
          <w:szCs w:val="22"/>
        </w:rPr>
        <w:t xml:space="preserve">11.1.3 - </w:t>
      </w:r>
      <w:r w:rsidRPr="00CF0EEC">
        <w:rPr>
          <w:rFonts w:ascii="Times New Roman" w:hAnsi="Times New Roman" w:cs="Times New Roman"/>
          <w:sz w:val="22"/>
          <w:szCs w:val="22"/>
        </w:rPr>
        <w:t>Verificar minuciosamente, no prazo fixado, a conformidade dos serviços recebidos provisoriamente com as especificações constantes do instrumento convocatório e da proposta, para fins de aceitação e recebimento definitivo;</w:t>
      </w:r>
    </w:p>
    <w:p w:rsidR="00C33596" w:rsidRPr="00CF0EEC" w:rsidRDefault="00C33596" w:rsidP="00C33596">
      <w:pPr>
        <w:pStyle w:val="Nivel3"/>
        <w:numPr>
          <w:ilvl w:val="0"/>
          <w:numId w:val="0"/>
        </w:numPr>
        <w:spacing w:before="0" w:line="360" w:lineRule="auto"/>
        <w:ind w:left="567"/>
        <w:rPr>
          <w:rFonts w:ascii="Times New Roman" w:hAnsi="Times New Roman" w:cs="Times New Roman"/>
          <w:sz w:val="22"/>
          <w:szCs w:val="22"/>
        </w:rPr>
      </w:pPr>
      <w:r>
        <w:rPr>
          <w:rFonts w:ascii="Times New Roman" w:hAnsi="Times New Roman" w:cs="Times New Roman"/>
          <w:sz w:val="22"/>
          <w:szCs w:val="22"/>
        </w:rPr>
        <w:t xml:space="preserve">11.1.4 - </w:t>
      </w:r>
      <w:r w:rsidRPr="00CF0EEC">
        <w:rPr>
          <w:rFonts w:ascii="Times New Roman" w:hAnsi="Times New Roman" w:cs="Times New Roman"/>
          <w:sz w:val="22"/>
          <w:szCs w:val="22"/>
        </w:rPr>
        <w:t>Comunicar à CONTRATADA, por escrito, sobre imperfeições, falhas ou irregularidades verificadas no objeto fornecido, para que seja substituído, reparado ou corrigido;</w:t>
      </w:r>
    </w:p>
    <w:p w:rsidR="00C33596" w:rsidRPr="00CF0EEC" w:rsidRDefault="00C33596" w:rsidP="00C33596">
      <w:pPr>
        <w:pStyle w:val="Nivel3"/>
        <w:numPr>
          <w:ilvl w:val="0"/>
          <w:numId w:val="0"/>
        </w:numPr>
        <w:spacing w:before="0" w:line="360" w:lineRule="auto"/>
        <w:ind w:left="567"/>
        <w:rPr>
          <w:rFonts w:ascii="Times New Roman" w:hAnsi="Times New Roman" w:cs="Times New Roman"/>
          <w:sz w:val="22"/>
          <w:szCs w:val="22"/>
        </w:rPr>
      </w:pPr>
      <w:r>
        <w:rPr>
          <w:rFonts w:ascii="Times New Roman" w:hAnsi="Times New Roman" w:cs="Times New Roman"/>
          <w:sz w:val="22"/>
          <w:szCs w:val="22"/>
        </w:rPr>
        <w:t xml:space="preserve">11.1.5 - </w:t>
      </w:r>
      <w:r w:rsidRPr="00CF0EEC">
        <w:rPr>
          <w:rFonts w:ascii="Times New Roman" w:hAnsi="Times New Roman" w:cs="Times New Roman"/>
          <w:sz w:val="22"/>
          <w:szCs w:val="22"/>
        </w:rPr>
        <w:t>Acompanhar e fiscalizar o cumprimento das obrigações da CONTRATADA, através de comissão ou servidor especialmente designado para tanto, aplicando sanções administrativas em caso de descumprimento das obrigações sem justificativa;</w:t>
      </w:r>
    </w:p>
    <w:p w:rsidR="00C33596" w:rsidRDefault="00C33596" w:rsidP="00C33596">
      <w:pPr>
        <w:pStyle w:val="Nivel3"/>
        <w:numPr>
          <w:ilvl w:val="0"/>
          <w:numId w:val="0"/>
        </w:numPr>
        <w:spacing w:before="0" w:line="360" w:lineRule="auto"/>
        <w:ind w:left="567"/>
        <w:rPr>
          <w:rFonts w:ascii="Times New Roman" w:hAnsi="Times New Roman" w:cs="Times New Roman"/>
          <w:sz w:val="22"/>
          <w:szCs w:val="22"/>
        </w:rPr>
      </w:pPr>
      <w:r>
        <w:rPr>
          <w:rFonts w:ascii="Times New Roman" w:hAnsi="Times New Roman" w:cs="Times New Roman"/>
          <w:sz w:val="22"/>
          <w:szCs w:val="22"/>
        </w:rPr>
        <w:t xml:space="preserve">11.1.6 - </w:t>
      </w:r>
      <w:r w:rsidRPr="00CF0EEC">
        <w:rPr>
          <w:rFonts w:ascii="Times New Roman" w:hAnsi="Times New Roman" w:cs="Times New Roman"/>
          <w:sz w:val="22"/>
          <w:szCs w:val="22"/>
        </w:rPr>
        <w:t xml:space="preserve">Efetuar o pagamento à CONTRATADA no valor correspondente </w:t>
      </w:r>
      <w:proofErr w:type="gramStart"/>
      <w:r w:rsidRPr="00CF0EEC">
        <w:rPr>
          <w:rFonts w:ascii="Times New Roman" w:hAnsi="Times New Roman" w:cs="Times New Roman"/>
          <w:sz w:val="22"/>
          <w:szCs w:val="22"/>
        </w:rPr>
        <w:t>a</w:t>
      </w:r>
      <w:proofErr w:type="gramEnd"/>
      <w:r w:rsidRPr="00CF0EEC">
        <w:rPr>
          <w:rFonts w:ascii="Times New Roman" w:hAnsi="Times New Roman" w:cs="Times New Roman"/>
          <w:sz w:val="22"/>
          <w:szCs w:val="22"/>
        </w:rPr>
        <w:t xml:space="preserve"> prestação do serviço, no prazo e forma estabelecidos no instrumento convocatório e seus anexos;</w:t>
      </w:r>
    </w:p>
    <w:p w:rsidR="00C33596" w:rsidRDefault="00C33596" w:rsidP="00E77482">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11.2 - </w:t>
      </w:r>
      <w:r w:rsidRPr="001B2197">
        <w:rPr>
          <w:rFonts w:ascii="Times New Roman" w:hAnsi="Times New Roman" w:cs="Times New Roman"/>
          <w:sz w:val="22"/>
          <w:szCs w:val="22"/>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33596" w:rsidRPr="0021011B" w:rsidRDefault="00C33596" w:rsidP="00995FB4">
      <w:pPr>
        <w:pStyle w:val="Nivel2"/>
        <w:numPr>
          <w:ilvl w:val="0"/>
          <w:numId w:val="0"/>
        </w:numPr>
        <w:spacing w:before="0" w:after="0" w:line="360" w:lineRule="auto"/>
        <w:ind w:left="284"/>
        <w:rPr>
          <w:rFonts w:ascii="Times New Roman" w:hAnsi="Times New Roman" w:cs="Times New Roman"/>
          <w:b/>
          <w:sz w:val="22"/>
          <w:szCs w:val="22"/>
        </w:rPr>
      </w:pPr>
      <w:r w:rsidRPr="0021011B">
        <w:rPr>
          <w:rFonts w:ascii="Times New Roman" w:hAnsi="Times New Roman" w:cs="Times New Roman"/>
          <w:b/>
          <w:sz w:val="22"/>
          <w:szCs w:val="22"/>
        </w:rPr>
        <w:t>12 - CONDIÇÕES DE PAGAMENTO</w:t>
      </w:r>
    </w:p>
    <w:p w:rsidR="00C33596" w:rsidRPr="004471E3" w:rsidRDefault="00C33596" w:rsidP="00995FB4">
      <w:pPr>
        <w:ind w:left="284"/>
        <w:jc w:val="both"/>
        <w:rPr>
          <w:lang w:eastAsia="pt-BR"/>
        </w:rPr>
      </w:pPr>
      <w:r w:rsidRPr="004471E3">
        <w:rPr>
          <w:lang w:eastAsia="pt-BR"/>
        </w:rPr>
        <w:t xml:space="preserve">12.1 - Os documentos fiscais serão emitidos em nome do </w:t>
      </w:r>
      <w:r w:rsidRPr="004471E3">
        <w:rPr>
          <w:b/>
          <w:lang w:eastAsia="pt-BR"/>
        </w:rPr>
        <w:t>FUNDO MUNICIPAL DE SAÚDE DE BOM JARDIM-RJ,</w:t>
      </w:r>
      <w:r w:rsidRPr="004471E3">
        <w:rPr>
          <w:lang w:eastAsia="pt-BR"/>
        </w:rPr>
        <w:t xml:space="preserve"> </w:t>
      </w:r>
      <w:r w:rsidRPr="004471E3">
        <w:rPr>
          <w:b/>
          <w:lang w:eastAsia="pt-BR"/>
        </w:rPr>
        <w:t>CNPJ nº 11.867.889/0001-25, situado na Praça Governador Roberto Silveira, nº 44, Centro Bom Jardim/RJ, CEP 28.660-000.</w:t>
      </w:r>
    </w:p>
    <w:p w:rsidR="00C33596" w:rsidRPr="004471E3" w:rsidRDefault="00C33596" w:rsidP="00E77482">
      <w:pPr>
        <w:tabs>
          <w:tab w:val="left" w:pos="567"/>
        </w:tabs>
        <w:spacing w:before="120" w:after="120"/>
        <w:ind w:left="284"/>
        <w:jc w:val="both"/>
        <w:rPr>
          <w:lang w:eastAsia="pt-BR"/>
        </w:rPr>
      </w:pPr>
      <w:r w:rsidRPr="004471E3">
        <w:rPr>
          <w:lang w:eastAsia="pt-BR"/>
        </w:rPr>
        <w:t>12.2 - Deverá constar no documento fiscal a devida retenção do imposto de renda ou a sua não incidência conforme determinado no Decreto Municipal nº 4.619, de 20 de outubro de 2023, e Instrução Normativa RFB nº 1.234, de 12 de dezembro.</w:t>
      </w:r>
    </w:p>
    <w:p w:rsidR="00C33596" w:rsidRPr="004471E3" w:rsidRDefault="00C33596" w:rsidP="00E77482">
      <w:pPr>
        <w:spacing w:before="120" w:after="120"/>
        <w:ind w:left="284"/>
        <w:jc w:val="both"/>
        <w:rPr>
          <w:b/>
          <w:lang w:eastAsia="pt-BR"/>
        </w:rPr>
      </w:pPr>
      <w:r w:rsidRPr="004471E3">
        <w:rPr>
          <w:b/>
          <w:lang w:eastAsia="pt-BR"/>
        </w:rPr>
        <w:t>Do recebimento</w:t>
      </w:r>
    </w:p>
    <w:p w:rsidR="00C33596" w:rsidRPr="004471E3" w:rsidRDefault="00C33596" w:rsidP="00E77482">
      <w:pPr>
        <w:spacing w:before="120" w:after="120"/>
        <w:ind w:left="284"/>
        <w:jc w:val="both"/>
        <w:rPr>
          <w:rFonts w:cs="Arial"/>
          <w:color w:val="000000"/>
        </w:rPr>
      </w:pPr>
      <w:r w:rsidRPr="004471E3">
        <w:rPr>
          <w:rFonts w:cs="Arial"/>
          <w:color w:val="000000"/>
        </w:rPr>
        <w:t>12.3 - Os bens serão recebidos provisoriamente, no prazo de 10(dez) dias úteis, pelos fiscais do contrato quando verificado o cumprimento das exigências. (</w:t>
      </w:r>
      <w:hyperlink r:id="rId63" w:anchor="art140" w:history="1">
        <w:r w:rsidRPr="004471E3">
          <w:rPr>
            <w:rFonts w:cs="Arial"/>
            <w:color w:val="000080"/>
            <w:u w:val="single"/>
          </w:rPr>
          <w:t xml:space="preserve">Art. 140, I, </w:t>
        </w:r>
        <w:proofErr w:type="gramStart"/>
        <w:r w:rsidRPr="004471E3">
          <w:rPr>
            <w:rFonts w:cs="Arial"/>
            <w:color w:val="000080"/>
            <w:u w:val="single"/>
          </w:rPr>
          <w:t>a ,</w:t>
        </w:r>
        <w:proofErr w:type="gramEnd"/>
        <w:r w:rsidRPr="004471E3">
          <w:rPr>
            <w:rFonts w:cs="Arial"/>
            <w:color w:val="000080"/>
            <w:u w:val="single"/>
          </w:rPr>
          <w:t xml:space="preserve"> da Lei nº 14.133</w:t>
        </w:r>
      </w:hyperlink>
      <w:r w:rsidRPr="004471E3">
        <w:rPr>
          <w:rFonts w:cs="Arial"/>
          <w:color w:val="000000"/>
        </w:rPr>
        <w:t xml:space="preserve"> e </w:t>
      </w:r>
      <w:hyperlink r:id="rId64" w:anchor="art22" w:history="1">
        <w:r w:rsidRPr="004471E3">
          <w:rPr>
            <w:rFonts w:cs="Arial"/>
            <w:color w:val="000080"/>
            <w:u w:val="single"/>
          </w:rPr>
          <w:t>Arts. 22, X e 23, X do Decreto nº 11.246, de 2022</w:t>
        </w:r>
      </w:hyperlink>
      <w:r w:rsidRPr="004471E3">
        <w:rPr>
          <w:rFonts w:cs="Arial"/>
          <w:color w:val="000000"/>
        </w:rPr>
        <w:t>).</w:t>
      </w:r>
    </w:p>
    <w:p w:rsidR="00C33596" w:rsidRPr="004471E3" w:rsidRDefault="00C33596" w:rsidP="00A630EC">
      <w:pPr>
        <w:spacing w:before="120" w:after="120"/>
        <w:ind w:left="567"/>
        <w:jc w:val="both"/>
        <w:rPr>
          <w:color w:val="000000"/>
        </w:rPr>
      </w:pPr>
      <w:r w:rsidRPr="004471E3">
        <w:rPr>
          <w:color w:val="000000"/>
        </w:rPr>
        <w:t xml:space="preserve">12.3.1 - O prazo da disposição acima será contado do recebimento de comunicação de cobrança oriunda do contratado com a comprovação da entrega dos bens a que se referem </w:t>
      </w:r>
      <w:proofErr w:type="gramStart"/>
      <w:r w:rsidRPr="004471E3">
        <w:rPr>
          <w:color w:val="000000"/>
        </w:rPr>
        <w:t>a</w:t>
      </w:r>
      <w:proofErr w:type="gramEnd"/>
      <w:r w:rsidRPr="004471E3">
        <w:rPr>
          <w:color w:val="000000"/>
        </w:rPr>
        <w:t xml:space="preserve"> parcela a ser paga.</w:t>
      </w:r>
    </w:p>
    <w:p w:rsidR="00C33596" w:rsidRPr="004471E3" w:rsidRDefault="00C33596" w:rsidP="00A630EC">
      <w:pPr>
        <w:spacing w:before="120" w:after="120"/>
        <w:ind w:left="567"/>
        <w:jc w:val="both"/>
        <w:rPr>
          <w:color w:val="000000"/>
        </w:rPr>
      </w:pPr>
      <w:r w:rsidRPr="004471E3">
        <w:rPr>
          <w:color w:val="000000"/>
        </w:rPr>
        <w:t xml:space="preserve">12.3.2 - O fiscal do contrato realizará o recebimento provisório do objeto do contrato mediante termo </w:t>
      </w:r>
      <w:r w:rsidRPr="004471E3">
        <w:rPr>
          <w:color w:val="000000"/>
        </w:rPr>
        <w:lastRenderedPageBreak/>
        <w:t>detalhado que comprove o cumprimento das exigências. (</w:t>
      </w:r>
      <w:hyperlink r:id="rId65" w:anchor="art22" w:history="1">
        <w:r w:rsidRPr="004471E3">
          <w:rPr>
            <w:color w:val="000080"/>
            <w:u w:val="single"/>
          </w:rPr>
          <w:t>Art. 22, X, Decreto nº 11.246, de 2022</w:t>
        </w:r>
      </w:hyperlink>
      <w:r w:rsidRPr="004471E3">
        <w:rPr>
          <w:color w:val="000000"/>
        </w:rPr>
        <w:t>).</w:t>
      </w:r>
    </w:p>
    <w:p w:rsidR="00C33596" w:rsidRPr="004471E3" w:rsidRDefault="00C33596" w:rsidP="00A630EC">
      <w:pPr>
        <w:spacing w:before="120" w:after="120"/>
        <w:ind w:left="284"/>
        <w:jc w:val="both"/>
        <w:rPr>
          <w:rFonts w:cs="Arial"/>
          <w:color w:val="000000"/>
        </w:rPr>
      </w:pPr>
      <w:r w:rsidRPr="004471E3">
        <w:rPr>
          <w:rFonts w:cs="Arial"/>
          <w:color w:val="000000"/>
        </w:rPr>
        <w:t>12.4 -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C33596" w:rsidRPr="004471E3" w:rsidRDefault="00C33596" w:rsidP="00A630EC">
      <w:pPr>
        <w:spacing w:before="120" w:after="120"/>
        <w:ind w:left="567"/>
        <w:jc w:val="both"/>
        <w:rPr>
          <w:color w:val="000000"/>
        </w:rPr>
      </w:pPr>
      <w:r w:rsidRPr="004471E3">
        <w:rPr>
          <w:color w:val="000000"/>
        </w:rPr>
        <w:t>12.4.1 -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C33596" w:rsidRPr="004471E3" w:rsidRDefault="00C33596" w:rsidP="00A630EC">
      <w:pPr>
        <w:spacing w:before="120" w:after="120"/>
        <w:ind w:left="567"/>
        <w:jc w:val="both"/>
        <w:rPr>
          <w:color w:val="000000"/>
        </w:rPr>
      </w:pPr>
      <w:r w:rsidRPr="004471E3">
        <w:rPr>
          <w:color w:val="000000"/>
        </w:rPr>
        <w:t>12.4.2 - A fiscalização não efetuará o ateste da última e/ou única até que sejam sanadas todas as eventuais pendências que possam vir a ser apontadas no Recebimento Provisório. (</w:t>
      </w:r>
      <w:hyperlink r:id="rId66" w:anchor="art119" w:history="1">
        <w:r w:rsidRPr="004471E3">
          <w:rPr>
            <w:color w:val="000080"/>
            <w:u w:val="single"/>
          </w:rPr>
          <w:t>Art. 119 c/c art. 140 da Lei nº 14133, de 2021</w:t>
        </w:r>
      </w:hyperlink>
      <w:proofErr w:type="gramStart"/>
      <w:r w:rsidRPr="004471E3">
        <w:rPr>
          <w:color w:val="000000"/>
        </w:rPr>
        <w:t>)</w:t>
      </w:r>
      <w:proofErr w:type="gramEnd"/>
    </w:p>
    <w:p w:rsidR="00C33596" w:rsidRPr="004471E3" w:rsidRDefault="00C33596" w:rsidP="00A630EC">
      <w:pPr>
        <w:spacing w:before="120" w:after="120"/>
        <w:ind w:left="567"/>
        <w:jc w:val="both"/>
        <w:rPr>
          <w:color w:val="000000"/>
        </w:rPr>
      </w:pPr>
      <w:r w:rsidRPr="004471E3">
        <w:rPr>
          <w:color w:val="000000"/>
        </w:rPr>
        <w:t>12.4.3 - O recebimento provisório também ficará sujeito, quando cabível, à conclusão de todos os testes de campo e à entrega dos Manuais e Instruções exigíveis.</w:t>
      </w:r>
    </w:p>
    <w:p w:rsidR="00C33596" w:rsidRPr="004471E3" w:rsidRDefault="00C33596" w:rsidP="00A630EC">
      <w:pPr>
        <w:spacing w:before="120" w:after="120"/>
        <w:ind w:left="567"/>
        <w:jc w:val="both"/>
        <w:rPr>
          <w:color w:val="000000"/>
        </w:rPr>
      </w:pPr>
      <w:r w:rsidRPr="004471E3">
        <w:rPr>
          <w:color w:val="000000"/>
        </w:rPr>
        <w:t>12.4.4 - Os bens poderão ser rejeitados, no todo ou em parte, quando em desacordo com as especificações constantes neste Termo de Referência e na proposta, sem prejuízo da aplicação das penalidades.</w:t>
      </w:r>
    </w:p>
    <w:p w:rsidR="00C33596" w:rsidRPr="004471E3" w:rsidRDefault="00C33596" w:rsidP="00A630EC">
      <w:pPr>
        <w:spacing w:before="120" w:after="120"/>
        <w:ind w:left="284"/>
        <w:jc w:val="both"/>
        <w:rPr>
          <w:rFonts w:cs="Arial"/>
          <w:color w:val="000000"/>
        </w:rPr>
      </w:pPr>
      <w:r w:rsidRPr="004471E3">
        <w:rPr>
          <w:rFonts w:cs="Arial"/>
          <w:color w:val="000000"/>
        </w:rPr>
        <w:t>12.5 – Os bens serão recebidos definitivamente no prazo de 10(dez) dias úteis, contados do recebimento provisório, por servidor ou comissão designada pela autoridade competente, após a verificação da qualidade e quantidade dos mesmos.</w:t>
      </w:r>
    </w:p>
    <w:p w:rsidR="00C33596" w:rsidRPr="004471E3" w:rsidRDefault="00C33596" w:rsidP="00A630EC">
      <w:pPr>
        <w:spacing w:before="120" w:after="120"/>
        <w:ind w:left="567"/>
        <w:jc w:val="both"/>
        <w:rPr>
          <w:bCs/>
          <w:color w:val="000000"/>
        </w:rPr>
      </w:pPr>
      <w:r w:rsidRPr="004471E3">
        <w:rPr>
          <w:color w:val="000000"/>
        </w:rPr>
        <w:t>12.5.2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33596" w:rsidRPr="004471E3" w:rsidRDefault="00C33596" w:rsidP="00A630EC">
      <w:pPr>
        <w:spacing w:before="120" w:after="120"/>
        <w:ind w:left="567"/>
        <w:jc w:val="both"/>
        <w:rPr>
          <w:bCs/>
          <w:color w:val="000000"/>
        </w:rPr>
      </w:pPr>
      <w:r w:rsidRPr="004471E3">
        <w:rPr>
          <w:color w:val="000000"/>
        </w:rPr>
        <w:t>12.5.3 – Comunicar a empresa para que emita a Nota Fiscal ou Fatura, com o valor exato dimensionado pela fiscalização.</w:t>
      </w:r>
    </w:p>
    <w:p w:rsidR="00C33596" w:rsidRPr="004471E3" w:rsidRDefault="00C33596" w:rsidP="00A630EC">
      <w:pPr>
        <w:spacing w:before="120" w:after="120"/>
        <w:ind w:left="567"/>
        <w:jc w:val="both"/>
        <w:rPr>
          <w:bCs/>
          <w:color w:val="000000"/>
        </w:rPr>
      </w:pPr>
      <w:r w:rsidRPr="004471E3">
        <w:rPr>
          <w:bCs/>
          <w:color w:val="000000"/>
        </w:rPr>
        <w:t>12.5.4 - Enviar a documentação pertinente ao setor de contratos para a formalização dos procedimentos de liquidação e pagamento, no valor dimensionado pela fiscalização e gestão.</w:t>
      </w:r>
    </w:p>
    <w:p w:rsidR="00C33596" w:rsidRPr="004471E3" w:rsidRDefault="00C33596" w:rsidP="00A630EC">
      <w:pPr>
        <w:spacing w:before="120" w:after="120"/>
        <w:ind w:left="284"/>
        <w:jc w:val="both"/>
        <w:rPr>
          <w:rFonts w:cs="Arial"/>
          <w:color w:val="000000"/>
        </w:rPr>
      </w:pPr>
      <w:r w:rsidRPr="004471E3">
        <w:rPr>
          <w:rFonts w:cs="Arial"/>
          <w:color w:val="000000"/>
        </w:rPr>
        <w:t xml:space="preserve">12.6 - No caso de controvérsia sobre a execução do objeto, quanto à dimensão, qualidade e quantidade, deverá ser observado o teor do </w:t>
      </w:r>
      <w:hyperlink r:id="rId67" w:anchor="art143" w:history="1">
        <w:r w:rsidRPr="004471E3">
          <w:rPr>
            <w:rFonts w:cs="Arial"/>
            <w:color w:val="000080"/>
            <w:u w:val="single"/>
          </w:rPr>
          <w:t>art. 143 da Lei nº 14.133, de 2021</w:t>
        </w:r>
      </w:hyperlink>
      <w:r w:rsidRPr="004471E3">
        <w:rPr>
          <w:rFonts w:cs="Arial"/>
          <w:color w:val="000000"/>
        </w:rPr>
        <w:t>, comunicando-se à empresa para emissão de Nota Fiscal no que pertine à parcela incontroversa da execução do objeto, para efeito de liquidação e pagamento.</w:t>
      </w:r>
    </w:p>
    <w:p w:rsidR="00C33596" w:rsidRPr="004471E3" w:rsidRDefault="00C33596" w:rsidP="00A630EC">
      <w:pPr>
        <w:spacing w:before="120" w:after="120"/>
        <w:ind w:left="284"/>
        <w:jc w:val="both"/>
        <w:rPr>
          <w:rFonts w:cs="Arial"/>
          <w:color w:val="000000"/>
        </w:rPr>
      </w:pPr>
      <w:r w:rsidRPr="004471E3">
        <w:rPr>
          <w:rFonts w:cs="Arial"/>
          <w:color w:val="000000"/>
        </w:rPr>
        <w:t>12.7 – Nenhum prazo de recebimento ocorrerá enquanto pendente a solução, pelo contratado, de inconsistências verificadas na execução do objeto ou no instrumento de cobrança.</w:t>
      </w:r>
    </w:p>
    <w:p w:rsidR="00C33596" w:rsidRPr="004471E3" w:rsidRDefault="00C33596" w:rsidP="00A630EC">
      <w:pPr>
        <w:spacing w:before="120" w:after="120"/>
        <w:ind w:left="284"/>
        <w:jc w:val="both"/>
        <w:rPr>
          <w:rFonts w:cs="Arial"/>
          <w:color w:val="000000"/>
        </w:rPr>
      </w:pPr>
      <w:r w:rsidRPr="004471E3">
        <w:rPr>
          <w:rFonts w:cs="Arial"/>
          <w:color w:val="000000"/>
        </w:rPr>
        <w:t>12.8 - O recebimento provisório ou definitivo não excluirá a responsabilidade civil pela solidez e pela segurança do objeto nem a responsabilidade ético-profissional pela perfeita execução do contrato.</w:t>
      </w:r>
    </w:p>
    <w:p w:rsidR="00C33596" w:rsidRPr="004471E3" w:rsidRDefault="00C33596" w:rsidP="00A630EC">
      <w:pPr>
        <w:keepNext/>
        <w:keepLines/>
        <w:tabs>
          <w:tab w:val="left" w:pos="567"/>
        </w:tabs>
        <w:spacing w:before="120" w:after="120"/>
        <w:ind w:left="284"/>
        <w:jc w:val="both"/>
        <w:outlineLvl w:val="1"/>
        <w:rPr>
          <w:b/>
          <w:lang w:eastAsia="pt-BR"/>
        </w:rPr>
      </w:pPr>
      <w:r w:rsidRPr="004471E3">
        <w:rPr>
          <w:b/>
          <w:lang w:eastAsia="pt-BR"/>
        </w:rPr>
        <w:t>Liquidação</w:t>
      </w:r>
    </w:p>
    <w:p w:rsidR="00C33596" w:rsidRPr="004471E3" w:rsidRDefault="00C33596" w:rsidP="00A630EC">
      <w:pPr>
        <w:spacing w:before="120" w:after="120"/>
        <w:ind w:left="284"/>
        <w:jc w:val="both"/>
        <w:rPr>
          <w:rFonts w:cs="Arial"/>
          <w:color w:val="000000"/>
          <w:lang w:eastAsia="pt-BR"/>
        </w:rPr>
      </w:pPr>
      <w:r w:rsidRPr="004471E3">
        <w:rPr>
          <w:rFonts w:cs="Arial"/>
          <w:color w:val="000000"/>
          <w:lang w:eastAsia="pt-BR"/>
        </w:rPr>
        <w:t>12.9 - Recebida a Nota Fiscal ou documento de cobrança equivalente, correrá o prazo de 10 (dez) dias úteis para fins de liquidação, na forma desta seção, prorrogáveis por igual período.</w:t>
      </w:r>
    </w:p>
    <w:p w:rsidR="00C33596" w:rsidRPr="004471E3" w:rsidRDefault="00C33596" w:rsidP="003710EE">
      <w:pPr>
        <w:spacing w:before="120" w:after="120"/>
        <w:ind w:left="567"/>
        <w:jc w:val="both"/>
        <w:rPr>
          <w:color w:val="000000"/>
          <w:lang w:eastAsia="pt-BR"/>
        </w:rPr>
      </w:pPr>
      <w:r w:rsidRPr="004471E3">
        <w:rPr>
          <w:color w:val="000000"/>
          <w:lang w:eastAsia="pt-BR"/>
        </w:rPr>
        <w:t xml:space="preserve">12.9.1 - O prazo de que trata o item anterior será reduzido à metade, mantendo-se a possibilidade de prorrogação, nos casos de contratações decorrentes de despesas cujos valores não ultrapassem o limite de que trata o </w:t>
      </w:r>
      <w:hyperlink r:id="rId68" w:anchor="art75" w:history="1">
        <w:r w:rsidRPr="004471E3">
          <w:rPr>
            <w:color w:val="000080"/>
            <w:u w:val="single"/>
            <w:lang w:eastAsia="pt-BR"/>
          </w:rPr>
          <w:t>inciso II do art. 75 da Lei nº 14.133, de 2021</w:t>
        </w:r>
      </w:hyperlink>
      <w:r w:rsidRPr="004471E3">
        <w:rPr>
          <w:color w:val="000080"/>
          <w:u w:val="single"/>
          <w:lang w:eastAsia="pt-BR"/>
        </w:rPr>
        <w:t>.</w:t>
      </w:r>
    </w:p>
    <w:p w:rsidR="00C33596" w:rsidRPr="004471E3" w:rsidRDefault="00C33596" w:rsidP="003710EE">
      <w:pPr>
        <w:spacing w:before="120" w:after="120"/>
        <w:ind w:left="284"/>
        <w:jc w:val="both"/>
        <w:rPr>
          <w:rFonts w:cs="Arial"/>
          <w:color w:val="000000"/>
          <w:lang w:eastAsia="pt-BR"/>
        </w:rPr>
      </w:pPr>
      <w:r w:rsidRPr="004471E3">
        <w:rPr>
          <w:rFonts w:cs="Arial"/>
          <w:color w:val="000000"/>
          <w:lang w:eastAsia="pt-BR"/>
        </w:rPr>
        <w:t>12.10 - Para fins de liquidação, o setor competente deve verificar se a Nota Fiscal ou Fatura apresentada expressa os elementos necessários e essenciais do documento, tais como:</w:t>
      </w:r>
    </w:p>
    <w:p w:rsidR="00C33596" w:rsidRPr="004471E3" w:rsidRDefault="00C33596" w:rsidP="00BE75C2">
      <w:pPr>
        <w:widowControl/>
        <w:numPr>
          <w:ilvl w:val="0"/>
          <w:numId w:val="27"/>
        </w:numPr>
        <w:tabs>
          <w:tab w:val="left" w:pos="851"/>
        </w:tabs>
        <w:autoSpaceDE/>
        <w:autoSpaceDN/>
        <w:spacing w:before="120" w:after="120"/>
        <w:ind w:left="567" w:firstLine="0"/>
        <w:jc w:val="both"/>
        <w:rPr>
          <w:color w:val="000000"/>
          <w:lang w:eastAsia="pt-BR"/>
        </w:rPr>
      </w:pPr>
      <w:r w:rsidRPr="004471E3">
        <w:rPr>
          <w:color w:val="000000"/>
          <w:lang w:eastAsia="pt-BR"/>
        </w:rPr>
        <w:t xml:space="preserve"> O prazo de validade;</w:t>
      </w:r>
    </w:p>
    <w:p w:rsidR="00C33596" w:rsidRPr="004471E3" w:rsidRDefault="00C33596" w:rsidP="00BE75C2">
      <w:pPr>
        <w:widowControl/>
        <w:numPr>
          <w:ilvl w:val="0"/>
          <w:numId w:val="27"/>
        </w:numPr>
        <w:tabs>
          <w:tab w:val="left" w:pos="851"/>
        </w:tabs>
        <w:autoSpaceDE/>
        <w:autoSpaceDN/>
        <w:spacing w:before="120" w:after="120"/>
        <w:ind w:left="567" w:firstLine="0"/>
        <w:jc w:val="both"/>
        <w:rPr>
          <w:color w:val="000000"/>
          <w:lang w:eastAsia="pt-BR"/>
        </w:rPr>
      </w:pPr>
      <w:r w:rsidRPr="004471E3">
        <w:rPr>
          <w:color w:val="000000"/>
          <w:lang w:eastAsia="pt-BR"/>
        </w:rPr>
        <w:t xml:space="preserve"> A data da emissão;</w:t>
      </w:r>
    </w:p>
    <w:p w:rsidR="00C33596" w:rsidRPr="004471E3" w:rsidRDefault="00C33596" w:rsidP="00BE75C2">
      <w:pPr>
        <w:widowControl/>
        <w:numPr>
          <w:ilvl w:val="0"/>
          <w:numId w:val="27"/>
        </w:numPr>
        <w:tabs>
          <w:tab w:val="left" w:pos="851"/>
        </w:tabs>
        <w:autoSpaceDE/>
        <w:autoSpaceDN/>
        <w:spacing w:before="120" w:after="120"/>
        <w:ind w:left="567" w:firstLine="0"/>
        <w:jc w:val="both"/>
        <w:rPr>
          <w:color w:val="000000"/>
          <w:lang w:eastAsia="pt-BR"/>
        </w:rPr>
      </w:pPr>
      <w:r w:rsidRPr="004471E3">
        <w:rPr>
          <w:color w:val="000000"/>
          <w:lang w:eastAsia="pt-BR"/>
        </w:rPr>
        <w:t xml:space="preserve"> Os dados do contrato e do órgão contratante;</w:t>
      </w:r>
    </w:p>
    <w:p w:rsidR="00C33596" w:rsidRPr="004471E3" w:rsidRDefault="00C33596" w:rsidP="00BE75C2">
      <w:pPr>
        <w:widowControl/>
        <w:numPr>
          <w:ilvl w:val="0"/>
          <w:numId w:val="27"/>
        </w:numPr>
        <w:tabs>
          <w:tab w:val="left" w:pos="851"/>
        </w:tabs>
        <w:autoSpaceDE/>
        <w:autoSpaceDN/>
        <w:spacing w:before="120" w:after="120"/>
        <w:ind w:left="567" w:firstLine="0"/>
        <w:jc w:val="both"/>
        <w:rPr>
          <w:color w:val="000000"/>
          <w:lang w:eastAsia="pt-BR"/>
        </w:rPr>
      </w:pPr>
      <w:r w:rsidRPr="004471E3">
        <w:rPr>
          <w:color w:val="000000"/>
          <w:lang w:eastAsia="pt-BR"/>
        </w:rPr>
        <w:lastRenderedPageBreak/>
        <w:t xml:space="preserve"> O período respectivo de execução do contrato;</w:t>
      </w:r>
    </w:p>
    <w:p w:rsidR="00C33596" w:rsidRPr="004471E3" w:rsidRDefault="00C33596" w:rsidP="00BE75C2">
      <w:pPr>
        <w:widowControl/>
        <w:numPr>
          <w:ilvl w:val="0"/>
          <w:numId w:val="27"/>
        </w:numPr>
        <w:tabs>
          <w:tab w:val="left" w:pos="851"/>
        </w:tabs>
        <w:autoSpaceDE/>
        <w:autoSpaceDN/>
        <w:spacing w:before="120" w:after="120"/>
        <w:ind w:left="567" w:firstLine="0"/>
        <w:jc w:val="both"/>
        <w:rPr>
          <w:color w:val="000000"/>
          <w:lang w:eastAsia="pt-BR"/>
        </w:rPr>
      </w:pPr>
      <w:r w:rsidRPr="004471E3">
        <w:rPr>
          <w:color w:val="000000"/>
          <w:lang w:eastAsia="pt-BR"/>
        </w:rPr>
        <w:t xml:space="preserve"> O valor a pagar; </w:t>
      </w:r>
      <w:proofErr w:type="gramStart"/>
      <w:r w:rsidRPr="004471E3">
        <w:rPr>
          <w:color w:val="000000"/>
          <w:lang w:eastAsia="pt-BR"/>
        </w:rPr>
        <w:t>e</w:t>
      </w:r>
      <w:proofErr w:type="gramEnd"/>
    </w:p>
    <w:p w:rsidR="00C33596" w:rsidRPr="004471E3" w:rsidRDefault="00C33596" w:rsidP="00BE75C2">
      <w:pPr>
        <w:widowControl/>
        <w:numPr>
          <w:ilvl w:val="0"/>
          <w:numId w:val="27"/>
        </w:numPr>
        <w:autoSpaceDE/>
        <w:autoSpaceDN/>
        <w:spacing w:before="120" w:after="120"/>
        <w:ind w:left="567" w:firstLine="0"/>
        <w:jc w:val="both"/>
        <w:rPr>
          <w:color w:val="000000"/>
          <w:lang w:eastAsia="pt-BR"/>
        </w:rPr>
      </w:pPr>
      <w:r w:rsidRPr="004471E3">
        <w:rPr>
          <w:color w:val="000000"/>
          <w:lang w:eastAsia="pt-BR"/>
        </w:rPr>
        <w:t xml:space="preserve"> Eventual destaque do valor de retenções tributárias cabíveis.</w:t>
      </w:r>
    </w:p>
    <w:p w:rsidR="00C33596" w:rsidRPr="004471E3" w:rsidRDefault="00C33596" w:rsidP="003710EE">
      <w:pPr>
        <w:spacing w:before="120" w:after="120"/>
        <w:ind w:left="284"/>
        <w:jc w:val="both"/>
        <w:rPr>
          <w:rFonts w:cs="Arial"/>
          <w:color w:val="000000"/>
          <w:lang w:eastAsia="pt-BR"/>
        </w:rPr>
      </w:pPr>
      <w:r w:rsidRPr="004471E3">
        <w:rPr>
          <w:rFonts w:cs="Arial"/>
          <w:color w:val="000000"/>
          <w:lang w:eastAsia="pt-BR"/>
        </w:rPr>
        <w:t>12.11 -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C33596" w:rsidRPr="004471E3" w:rsidRDefault="00C33596" w:rsidP="003710EE">
      <w:pPr>
        <w:spacing w:before="120" w:after="120"/>
        <w:ind w:left="284"/>
        <w:jc w:val="both"/>
        <w:rPr>
          <w:rFonts w:cs="Arial"/>
          <w:color w:val="000000"/>
          <w:lang w:eastAsia="pt-BR"/>
        </w:rPr>
      </w:pPr>
      <w:r w:rsidRPr="004471E3">
        <w:rPr>
          <w:rFonts w:cs="Arial"/>
          <w:color w:val="000000"/>
          <w:lang w:eastAsia="pt-BR"/>
        </w:rPr>
        <w:t xml:space="preserve">12.12 - A Nota Fiscal ou Fatura deverá ser obrigatoriamente acompanhada da comprovação da regularidade fiscal, mediante consulta aos sítios eletrônicos oficiais ou à documentação mencionada no </w:t>
      </w:r>
      <w:hyperlink r:id="rId69" w:anchor="art68" w:history="1">
        <w:r w:rsidRPr="004471E3">
          <w:rPr>
            <w:rFonts w:cs="Arial"/>
            <w:color w:val="000080"/>
            <w:u w:val="single"/>
            <w:lang w:eastAsia="pt-BR"/>
          </w:rPr>
          <w:t>art. 68 da Lei nº 14.133/2021</w:t>
        </w:r>
      </w:hyperlink>
      <w:r w:rsidRPr="004471E3">
        <w:rPr>
          <w:rFonts w:cs="Arial"/>
          <w:color w:val="000000"/>
          <w:lang w:eastAsia="pt-BR"/>
        </w:rPr>
        <w:t>.</w:t>
      </w:r>
    </w:p>
    <w:p w:rsidR="00C33596" w:rsidRPr="004471E3" w:rsidRDefault="00C33596" w:rsidP="003710EE">
      <w:pPr>
        <w:spacing w:before="120" w:after="120"/>
        <w:ind w:left="284"/>
        <w:jc w:val="both"/>
        <w:rPr>
          <w:rFonts w:cs="Arial"/>
          <w:color w:val="000000"/>
          <w:lang w:eastAsia="pt-BR"/>
        </w:rPr>
      </w:pPr>
      <w:r w:rsidRPr="004471E3">
        <w:rPr>
          <w:rFonts w:cs="Arial"/>
          <w:color w:val="000000"/>
          <w:lang w:eastAsia="pt-BR"/>
        </w:rPr>
        <w:t>12.13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C33596" w:rsidRPr="004471E3" w:rsidRDefault="00C33596" w:rsidP="003710EE">
      <w:pPr>
        <w:spacing w:before="120" w:after="120"/>
        <w:ind w:left="284"/>
        <w:jc w:val="both"/>
        <w:rPr>
          <w:rFonts w:cs="Arial"/>
          <w:color w:val="000000"/>
          <w:lang w:eastAsia="pt-BR"/>
        </w:rPr>
      </w:pPr>
      <w:r w:rsidRPr="004471E3">
        <w:rPr>
          <w:rFonts w:cs="Arial"/>
          <w:color w:val="000000"/>
          <w:lang w:eastAsia="pt-BR"/>
        </w:rPr>
        <w:t xml:space="preserve">12.14 – Constatando-se a situação de irregularidade do contratado, será providenciada sua notificação, por escrito, para que, no prazo de </w:t>
      </w:r>
      <w:proofErr w:type="gramStart"/>
      <w:r w:rsidRPr="004471E3">
        <w:rPr>
          <w:rFonts w:cs="Arial"/>
          <w:color w:val="000000"/>
          <w:lang w:eastAsia="pt-BR"/>
        </w:rPr>
        <w:t>5</w:t>
      </w:r>
      <w:proofErr w:type="gramEnd"/>
      <w:r w:rsidRPr="004471E3">
        <w:rPr>
          <w:rFonts w:cs="Arial"/>
          <w:color w:val="000000"/>
          <w:lang w:eastAsia="pt-BR"/>
        </w:rPr>
        <w:t xml:space="preserve"> (cinco) dias úteis, regularize sua situação ou, no mesmo prazo, apresente sua defesa. O prazo poderá ser prorrogado uma vez, por igual período, a critério do contratante.</w:t>
      </w:r>
    </w:p>
    <w:p w:rsidR="00C33596" w:rsidRPr="004471E3" w:rsidRDefault="00C33596" w:rsidP="003710EE">
      <w:pPr>
        <w:spacing w:before="120" w:after="120"/>
        <w:ind w:left="284"/>
        <w:jc w:val="both"/>
        <w:rPr>
          <w:rFonts w:cs="Arial"/>
          <w:color w:val="000000"/>
          <w:lang w:eastAsia="pt-BR"/>
        </w:rPr>
      </w:pPr>
      <w:r w:rsidRPr="004471E3">
        <w:rPr>
          <w:rFonts w:cs="Arial"/>
          <w:color w:val="000000"/>
          <w:lang w:eastAsia="pt-BR"/>
        </w:rPr>
        <w:t xml:space="preserve">12.15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C33596" w:rsidRPr="004471E3" w:rsidRDefault="00C33596" w:rsidP="003710EE">
      <w:pPr>
        <w:spacing w:before="120" w:after="120"/>
        <w:ind w:left="284"/>
        <w:jc w:val="both"/>
        <w:rPr>
          <w:rFonts w:cs="Arial"/>
          <w:color w:val="000000"/>
          <w:lang w:eastAsia="pt-BR"/>
        </w:rPr>
      </w:pPr>
      <w:r w:rsidRPr="004471E3">
        <w:rPr>
          <w:rFonts w:cs="Arial"/>
          <w:color w:val="000000"/>
          <w:lang w:eastAsia="pt-BR"/>
        </w:rPr>
        <w:t>12.16 – Persistindo a irregularidade, o contratante deverá adotar as medidas necessárias à rescisão contratual nos autos do processo administrativo correspondente, assegurada ao contratado a ampla defesa.</w:t>
      </w:r>
    </w:p>
    <w:p w:rsidR="00C33596" w:rsidRPr="004471E3" w:rsidRDefault="00C33596" w:rsidP="003710EE">
      <w:pPr>
        <w:spacing w:before="120" w:after="120"/>
        <w:ind w:left="284"/>
        <w:jc w:val="both"/>
        <w:rPr>
          <w:rFonts w:cs="Arial"/>
          <w:color w:val="000000"/>
          <w:lang w:eastAsia="pt-BR"/>
        </w:rPr>
      </w:pPr>
      <w:r w:rsidRPr="004471E3">
        <w:rPr>
          <w:rFonts w:cs="Arial"/>
          <w:color w:val="000000"/>
          <w:lang w:eastAsia="pt-BR"/>
        </w:rPr>
        <w:t xml:space="preserve">12.17 - Havendo a efetiva execução do objeto, os pagamentos serão realizados normalmente, até que se decida pela rescisão do contrato, caso o contratado não regularize sua situação. </w:t>
      </w:r>
    </w:p>
    <w:p w:rsidR="00C33596" w:rsidRPr="004471E3" w:rsidRDefault="00C33596" w:rsidP="003710EE">
      <w:pPr>
        <w:keepNext/>
        <w:keepLines/>
        <w:tabs>
          <w:tab w:val="left" w:pos="567"/>
        </w:tabs>
        <w:spacing w:before="120" w:after="120"/>
        <w:ind w:left="284"/>
        <w:jc w:val="both"/>
        <w:outlineLvl w:val="1"/>
        <w:rPr>
          <w:lang w:eastAsia="pt-BR"/>
        </w:rPr>
      </w:pPr>
      <w:r w:rsidRPr="004471E3">
        <w:rPr>
          <w:lang w:eastAsia="pt-BR"/>
        </w:rPr>
        <w:t>Prazo de pagamento</w:t>
      </w:r>
    </w:p>
    <w:p w:rsidR="00C33596" w:rsidRPr="004471E3" w:rsidRDefault="00C33596" w:rsidP="003710EE">
      <w:pPr>
        <w:spacing w:before="120" w:after="120"/>
        <w:ind w:left="284"/>
        <w:jc w:val="both"/>
        <w:rPr>
          <w:rFonts w:eastAsia="MS Mincho"/>
          <w:color w:val="000000"/>
          <w:lang w:eastAsia="pt-BR"/>
        </w:rPr>
      </w:pPr>
      <w:r w:rsidRPr="004471E3">
        <w:rPr>
          <w:rFonts w:eastAsia="MS Mincho"/>
          <w:color w:val="000000"/>
          <w:lang w:eastAsia="pt-BR"/>
        </w:rPr>
        <w:t>12.18 -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C33596" w:rsidRPr="004471E3" w:rsidRDefault="00C33596" w:rsidP="003710EE">
      <w:pPr>
        <w:spacing w:before="120" w:after="120"/>
        <w:ind w:left="284"/>
        <w:jc w:val="both"/>
        <w:rPr>
          <w:rFonts w:eastAsia="MS Mincho"/>
          <w:color w:val="000000"/>
          <w:lang w:eastAsia="pt-BR"/>
        </w:rPr>
      </w:pPr>
      <w:r w:rsidRPr="004471E3">
        <w:rPr>
          <w:rFonts w:eastAsia="MS Mincho"/>
          <w:color w:val="000000"/>
          <w:lang w:eastAsia="pt-BR"/>
        </w:rPr>
        <w:t>12.19 - O prazo de 30 (trinta) dias corridos, contados da data do recebimento definitivo dos bens, para realizar o pagamento, nas demais hipóteses.</w:t>
      </w:r>
    </w:p>
    <w:p w:rsidR="00C33596" w:rsidRPr="004471E3" w:rsidRDefault="00C33596" w:rsidP="003710EE">
      <w:pPr>
        <w:spacing w:before="120" w:after="120"/>
        <w:ind w:left="284"/>
        <w:jc w:val="both"/>
        <w:rPr>
          <w:rFonts w:cs="Arial"/>
          <w:color w:val="000000"/>
          <w:lang w:eastAsia="pt-BR"/>
        </w:rPr>
      </w:pPr>
      <w:r w:rsidRPr="004471E3">
        <w:rPr>
          <w:rFonts w:cs="Arial"/>
          <w:color w:val="000000"/>
          <w:lang w:eastAsia="pt-BR"/>
        </w:rPr>
        <w:t>12.20 - No caso de atraso pelo Contratante, os valores devidos ao contratado serão atualizados monetariamente entre o termo final do prazo de pagamento até a data de sua efetiva realização, mediante aplicação do índice IPC-A de correção monetária.</w:t>
      </w:r>
    </w:p>
    <w:p w:rsidR="00C33596" w:rsidRPr="004471E3" w:rsidRDefault="00C33596" w:rsidP="003710EE">
      <w:pPr>
        <w:keepNext/>
        <w:keepLines/>
        <w:tabs>
          <w:tab w:val="left" w:pos="567"/>
        </w:tabs>
        <w:spacing w:before="120" w:after="120"/>
        <w:ind w:left="284"/>
        <w:jc w:val="both"/>
        <w:outlineLvl w:val="1"/>
        <w:rPr>
          <w:b/>
          <w:lang w:eastAsia="pt-BR"/>
        </w:rPr>
      </w:pPr>
      <w:r w:rsidRPr="004471E3">
        <w:rPr>
          <w:b/>
          <w:lang w:eastAsia="pt-BR"/>
        </w:rPr>
        <w:t>Forma de pagamento</w:t>
      </w:r>
    </w:p>
    <w:p w:rsidR="00C33596" w:rsidRPr="004471E3" w:rsidRDefault="00C33596" w:rsidP="003710EE">
      <w:pPr>
        <w:spacing w:before="120" w:after="120"/>
        <w:ind w:left="284"/>
        <w:jc w:val="both"/>
        <w:rPr>
          <w:color w:val="000000"/>
          <w:lang w:eastAsia="pt-BR"/>
        </w:rPr>
      </w:pPr>
      <w:r w:rsidRPr="004471E3">
        <w:rPr>
          <w:color w:val="000000"/>
          <w:lang w:eastAsia="pt-BR"/>
        </w:rPr>
        <w:t xml:space="preserve">12.21 - O pagamento será realizado através de ordem bancária, para crédito em banco, agência e conta </w:t>
      </w:r>
      <w:proofErr w:type="gramStart"/>
      <w:r w:rsidRPr="004471E3">
        <w:rPr>
          <w:color w:val="000000"/>
          <w:lang w:eastAsia="pt-BR"/>
        </w:rPr>
        <w:t>corrente indicados pelo contratado</w:t>
      </w:r>
      <w:proofErr w:type="gramEnd"/>
      <w:r w:rsidRPr="004471E3">
        <w:rPr>
          <w:color w:val="000000"/>
          <w:lang w:eastAsia="pt-BR"/>
        </w:rPr>
        <w:t>.</w:t>
      </w:r>
    </w:p>
    <w:p w:rsidR="00C33596" w:rsidRPr="004471E3" w:rsidRDefault="00C33596" w:rsidP="003710EE">
      <w:pPr>
        <w:spacing w:before="120" w:after="120"/>
        <w:ind w:left="284"/>
        <w:jc w:val="both"/>
        <w:rPr>
          <w:i/>
          <w:iCs/>
          <w:lang w:eastAsia="pt-BR"/>
        </w:rPr>
      </w:pPr>
      <w:r w:rsidRPr="004471E3">
        <w:rPr>
          <w:color w:val="000000"/>
          <w:lang w:eastAsia="pt-BR"/>
        </w:rPr>
        <w:t xml:space="preserve">12.22 - Será considerada data do pagamento o dia em que constar como emitida a ordem bancária para </w:t>
      </w:r>
      <w:r w:rsidRPr="004471E3">
        <w:rPr>
          <w:lang w:eastAsia="pt-BR"/>
        </w:rPr>
        <w:t>pagamento</w:t>
      </w:r>
      <w:r w:rsidRPr="004471E3">
        <w:rPr>
          <w:i/>
          <w:iCs/>
          <w:lang w:eastAsia="pt-BR"/>
        </w:rPr>
        <w:t>.</w:t>
      </w:r>
    </w:p>
    <w:p w:rsidR="00C33596" w:rsidRPr="004471E3" w:rsidRDefault="00C33596" w:rsidP="003710EE">
      <w:pPr>
        <w:spacing w:before="120" w:after="120"/>
        <w:ind w:left="284"/>
        <w:jc w:val="both"/>
        <w:rPr>
          <w:rFonts w:cs="Arial"/>
          <w:color w:val="000000"/>
        </w:rPr>
      </w:pPr>
      <w:r w:rsidRPr="004471E3">
        <w:rPr>
          <w:rFonts w:cs="Arial"/>
          <w:color w:val="000000"/>
        </w:rPr>
        <w:t>12.23 – Quando do pagamento, será efetuada a retenção tributária prevista na legislação aplicável.</w:t>
      </w:r>
    </w:p>
    <w:p w:rsidR="00C33596" w:rsidRPr="004471E3" w:rsidRDefault="00C33596" w:rsidP="003710EE">
      <w:pPr>
        <w:spacing w:before="120" w:after="120"/>
        <w:ind w:left="567"/>
        <w:jc w:val="both"/>
        <w:rPr>
          <w:color w:val="000000"/>
        </w:rPr>
      </w:pPr>
      <w:r w:rsidRPr="004471E3">
        <w:rPr>
          <w:color w:val="000000"/>
        </w:rPr>
        <w:t>12.23.1 - Independentemente do percentual de tributo inserido na planilha, quando houver, serão retidos na fonte, quando da realização do pagamento, os percentuais estabelecidos na legislação vigente.</w:t>
      </w:r>
    </w:p>
    <w:p w:rsidR="00C33596" w:rsidRPr="004471E3" w:rsidRDefault="00C33596" w:rsidP="003710EE">
      <w:pPr>
        <w:spacing w:before="120" w:after="120"/>
        <w:ind w:left="284"/>
        <w:jc w:val="both"/>
        <w:rPr>
          <w:rFonts w:cs="Arial"/>
          <w:color w:val="000000"/>
          <w:lang w:eastAsia="pt-BR"/>
        </w:rPr>
      </w:pPr>
      <w:r w:rsidRPr="004471E3">
        <w:rPr>
          <w:rFonts w:cs="Arial"/>
          <w:color w:val="000000"/>
        </w:rPr>
        <w:t xml:space="preserve">12.24- O contratado regularmente optante pelo Simples Nacional, nos termos da </w:t>
      </w:r>
      <w:hyperlink r:id="rId70" w:history="1">
        <w:r w:rsidRPr="004471E3">
          <w:rPr>
            <w:rFonts w:cs="Arial"/>
            <w:color w:val="000080"/>
            <w:u w:val="single"/>
          </w:rPr>
          <w:t>Lei Complementar nº 123, de 2006</w:t>
        </w:r>
      </w:hyperlink>
      <w:r w:rsidRPr="004471E3">
        <w:rPr>
          <w:rFonts w:cs="Arial"/>
          <w:color w:val="000000"/>
        </w:rPr>
        <w:t xml:space="preserve">, não sofrerá a retenção tributária quanto aos impostos e contribuições abrangidos por </w:t>
      </w:r>
      <w:r w:rsidRPr="004471E3">
        <w:rPr>
          <w:rFonts w:cs="Arial"/>
          <w:color w:val="000000"/>
        </w:rPr>
        <w:lastRenderedPageBreak/>
        <w:t>aquele regime. No entanto, o pagamento ficará condicionado à apresentação de comprovação, por meio de documento oficial, de que faz jus ao tratamento tributário favorecido previsto na referida Lei Complementar.</w:t>
      </w:r>
    </w:p>
    <w:p w:rsidR="00C33596" w:rsidRPr="004471E3" w:rsidRDefault="00C33596" w:rsidP="003710EE">
      <w:pPr>
        <w:keepNext/>
        <w:keepLines/>
        <w:tabs>
          <w:tab w:val="left" w:pos="567"/>
        </w:tabs>
        <w:spacing w:before="120" w:after="120"/>
        <w:ind w:left="284"/>
        <w:jc w:val="both"/>
        <w:outlineLvl w:val="1"/>
        <w:rPr>
          <w:b/>
          <w:lang w:eastAsia="pt-BR"/>
        </w:rPr>
      </w:pPr>
      <w:r w:rsidRPr="004471E3">
        <w:rPr>
          <w:b/>
          <w:lang w:eastAsia="pt-BR"/>
        </w:rPr>
        <w:t>Antecipação de pagamento</w:t>
      </w:r>
    </w:p>
    <w:p w:rsidR="00C33596" w:rsidRPr="004471E3" w:rsidRDefault="00C33596" w:rsidP="003710EE">
      <w:pPr>
        <w:spacing w:before="120" w:after="120"/>
        <w:ind w:left="284"/>
        <w:jc w:val="both"/>
        <w:rPr>
          <w:iCs/>
          <w:lang w:eastAsia="pt-BR"/>
        </w:rPr>
      </w:pPr>
      <w:r w:rsidRPr="004471E3">
        <w:rPr>
          <w:iCs/>
          <w:lang w:eastAsia="pt-BR"/>
        </w:rPr>
        <w:t>12.25 - A presente contratação não permite a antecipação de pagamento parcial ou total, conforme as regras previstas no presente tópico.</w:t>
      </w:r>
    </w:p>
    <w:p w:rsidR="00C33596" w:rsidRPr="004471E3" w:rsidRDefault="00C33596" w:rsidP="003710EE">
      <w:pPr>
        <w:pStyle w:val="Nivel01"/>
        <w:numPr>
          <w:ilvl w:val="0"/>
          <w:numId w:val="0"/>
        </w:numPr>
        <w:tabs>
          <w:tab w:val="clear" w:pos="567"/>
          <w:tab w:val="left" w:pos="426"/>
        </w:tabs>
        <w:spacing w:before="0" w:after="120" w:line="360" w:lineRule="auto"/>
        <w:ind w:left="284"/>
        <w:rPr>
          <w:rFonts w:ascii="Times New Roman" w:eastAsia="Calibri" w:hAnsi="Times New Roman" w:cs="Times New Roman"/>
          <w:sz w:val="22"/>
          <w:szCs w:val="22"/>
        </w:rPr>
      </w:pPr>
      <w:r w:rsidRPr="004471E3">
        <w:rPr>
          <w:rFonts w:ascii="Times New Roman" w:hAnsi="Times New Roman" w:cs="Times New Roman"/>
          <w:sz w:val="22"/>
          <w:szCs w:val="22"/>
        </w:rPr>
        <w:t>13 - FORMA E CRITÉRIOS DE SELEÇÃO DO PFORNECEDOR</w:t>
      </w:r>
    </w:p>
    <w:p w:rsidR="00C33596" w:rsidRPr="004471E3" w:rsidRDefault="00C33596" w:rsidP="00BE75C2">
      <w:pPr>
        <w:pStyle w:val="PargrafodaLista"/>
        <w:keepNext/>
        <w:keepLines/>
        <w:widowControl/>
        <w:numPr>
          <w:ilvl w:val="0"/>
          <w:numId w:val="30"/>
        </w:numPr>
        <w:tabs>
          <w:tab w:val="left" w:pos="567"/>
        </w:tabs>
        <w:autoSpaceDE/>
        <w:autoSpaceDN/>
        <w:spacing w:before="0" w:line="360" w:lineRule="auto"/>
        <w:ind w:left="284"/>
        <w:outlineLvl w:val="0"/>
        <w:rPr>
          <w:rFonts w:eastAsia="Arial"/>
          <w:b/>
          <w:bCs/>
          <w:vanish/>
          <w:lang w:eastAsia="pt-BR"/>
        </w:rPr>
      </w:pPr>
    </w:p>
    <w:p w:rsidR="00C33596" w:rsidRPr="004471E3" w:rsidRDefault="00C33596" w:rsidP="00BE75C2">
      <w:pPr>
        <w:pStyle w:val="PargrafodaLista"/>
        <w:keepNext/>
        <w:keepLines/>
        <w:widowControl/>
        <w:numPr>
          <w:ilvl w:val="0"/>
          <w:numId w:val="30"/>
        </w:numPr>
        <w:tabs>
          <w:tab w:val="left" w:pos="567"/>
        </w:tabs>
        <w:autoSpaceDE/>
        <w:autoSpaceDN/>
        <w:spacing w:before="0" w:line="360" w:lineRule="auto"/>
        <w:ind w:left="284"/>
        <w:outlineLvl w:val="0"/>
        <w:rPr>
          <w:rFonts w:eastAsia="Arial"/>
          <w:b/>
          <w:bCs/>
          <w:vanish/>
          <w:lang w:eastAsia="pt-BR"/>
        </w:rPr>
      </w:pPr>
    </w:p>
    <w:p w:rsidR="00C33596" w:rsidRPr="004471E3" w:rsidRDefault="00C33596" w:rsidP="003710EE">
      <w:pPr>
        <w:pStyle w:val="Nivel2"/>
        <w:numPr>
          <w:ilvl w:val="0"/>
          <w:numId w:val="0"/>
        </w:numPr>
        <w:spacing w:before="0" w:line="360" w:lineRule="auto"/>
        <w:ind w:left="284"/>
        <w:rPr>
          <w:rFonts w:ascii="Times New Roman" w:hAnsi="Times New Roman" w:cs="Times New Roman"/>
          <w:color w:val="auto"/>
          <w:sz w:val="22"/>
          <w:szCs w:val="22"/>
        </w:rPr>
      </w:pPr>
      <w:r w:rsidRPr="004471E3">
        <w:rPr>
          <w:rFonts w:ascii="Times New Roman" w:eastAsia="Arial" w:hAnsi="Times New Roman" w:cs="Times New Roman"/>
          <w:sz w:val="22"/>
          <w:szCs w:val="22"/>
        </w:rPr>
        <w:t>13.1 - O fornecedor</w:t>
      </w:r>
      <w:r w:rsidRPr="004471E3">
        <w:rPr>
          <w:rFonts w:ascii="Times New Roman" w:hAnsi="Times New Roman" w:cs="Times New Roman"/>
          <w:sz w:val="22"/>
          <w:szCs w:val="22"/>
        </w:rPr>
        <w:t xml:space="preserve"> será selecionado por meio da realização de procedimento de LICITAÇÃO, na modalidade PREGÃO, sob a forma ELETRÔNICA</w:t>
      </w:r>
      <w:r w:rsidRPr="004471E3">
        <w:rPr>
          <w:rFonts w:ascii="Times New Roman" w:eastAsia="Arial" w:hAnsi="Times New Roman" w:cs="Times New Roman"/>
          <w:sz w:val="22"/>
          <w:szCs w:val="22"/>
        </w:rPr>
        <w:t xml:space="preserve">, com adoção do critério de julgamento pelo </w:t>
      </w:r>
      <w:r w:rsidRPr="004471E3">
        <w:rPr>
          <w:rFonts w:ascii="Times New Roman" w:eastAsia="Arial" w:hAnsi="Times New Roman" w:cs="Times New Roman"/>
          <w:color w:val="auto"/>
          <w:sz w:val="22"/>
          <w:szCs w:val="22"/>
        </w:rPr>
        <w:t>MENOR PREÇO POR ITEM.</w:t>
      </w:r>
    </w:p>
    <w:p w:rsidR="00C33596" w:rsidRPr="006D4491" w:rsidRDefault="00C33596" w:rsidP="003710EE">
      <w:pPr>
        <w:pStyle w:val="Nvel1-SemNum"/>
        <w:tabs>
          <w:tab w:val="clear" w:pos="567"/>
          <w:tab w:val="left" w:pos="0"/>
        </w:tabs>
        <w:spacing w:before="0" w:after="120" w:line="360" w:lineRule="auto"/>
        <w:ind w:left="284"/>
        <w:rPr>
          <w:rFonts w:ascii="Times New Roman" w:hAnsi="Times New Roman" w:cs="Times New Roman"/>
          <w:color w:val="auto"/>
          <w:sz w:val="22"/>
          <w:szCs w:val="22"/>
        </w:rPr>
      </w:pPr>
      <w:r w:rsidRPr="006D4491">
        <w:rPr>
          <w:rFonts w:ascii="Times New Roman" w:hAnsi="Times New Roman" w:cs="Times New Roman"/>
          <w:color w:val="auto"/>
          <w:sz w:val="22"/>
          <w:szCs w:val="22"/>
        </w:rPr>
        <w:t>Exigências de habilitação</w:t>
      </w:r>
    </w:p>
    <w:p w:rsidR="00C33596" w:rsidRPr="006D4491" w:rsidRDefault="00C33596" w:rsidP="003710EE">
      <w:pPr>
        <w:pStyle w:val="Nivel2"/>
        <w:numPr>
          <w:ilvl w:val="0"/>
          <w:numId w:val="0"/>
        </w:numPr>
        <w:tabs>
          <w:tab w:val="left" w:pos="0"/>
        </w:tabs>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13.2 - </w:t>
      </w:r>
      <w:r w:rsidRPr="006D4491">
        <w:rPr>
          <w:rFonts w:ascii="Times New Roman" w:hAnsi="Times New Roman" w:cs="Times New Roman"/>
          <w:sz w:val="22"/>
          <w:szCs w:val="22"/>
        </w:rPr>
        <w:t>Para fins de habilitação, deverá o licitante comprovar os seguintes requisitos:</w:t>
      </w:r>
    </w:p>
    <w:p w:rsidR="00C33596" w:rsidRPr="006D4491" w:rsidRDefault="00C33596" w:rsidP="003710EE">
      <w:pPr>
        <w:pStyle w:val="Nvel1-SemNum"/>
        <w:tabs>
          <w:tab w:val="clear" w:pos="567"/>
          <w:tab w:val="left" w:pos="851"/>
        </w:tabs>
        <w:spacing w:before="0" w:after="120" w:line="360" w:lineRule="auto"/>
        <w:ind w:left="284"/>
        <w:rPr>
          <w:rFonts w:ascii="Times New Roman" w:hAnsi="Times New Roman" w:cs="Times New Roman"/>
          <w:color w:val="auto"/>
          <w:sz w:val="22"/>
          <w:szCs w:val="22"/>
        </w:rPr>
      </w:pPr>
      <w:r w:rsidRPr="006D4491">
        <w:rPr>
          <w:rFonts w:ascii="Times New Roman" w:hAnsi="Times New Roman" w:cs="Times New Roman"/>
          <w:color w:val="auto"/>
          <w:sz w:val="22"/>
          <w:szCs w:val="22"/>
        </w:rPr>
        <w:t>Habilitação jurídica</w:t>
      </w:r>
    </w:p>
    <w:p w:rsidR="00C33596" w:rsidRPr="006D4491" w:rsidRDefault="00C33596" w:rsidP="003710EE">
      <w:pPr>
        <w:pStyle w:val="Nivel2"/>
        <w:numPr>
          <w:ilvl w:val="0"/>
          <w:numId w:val="0"/>
        </w:numPr>
        <w:tabs>
          <w:tab w:val="left" w:pos="426"/>
        </w:tabs>
        <w:spacing w:before="0" w:line="360" w:lineRule="auto"/>
        <w:ind w:left="284"/>
        <w:rPr>
          <w:rFonts w:ascii="Times New Roman" w:hAnsi="Times New Roman" w:cs="Times New Roman"/>
          <w:sz w:val="22"/>
          <w:szCs w:val="22"/>
        </w:rPr>
      </w:pPr>
      <w:bookmarkStart w:id="0" w:name="_Ref115800561"/>
      <w:r>
        <w:rPr>
          <w:rFonts w:ascii="Times New Roman" w:hAnsi="Times New Roman" w:cs="Times New Roman"/>
          <w:sz w:val="22"/>
          <w:szCs w:val="22"/>
        </w:rPr>
        <w:t xml:space="preserve">13.3 - </w:t>
      </w:r>
      <w:r w:rsidRPr="006D4491">
        <w:rPr>
          <w:rFonts w:ascii="Times New Roman" w:hAnsi="Times New Roman" w:cs="Times New Roman"/>
          <w:sz w:val="22"/>
          <w:szCs w:val="22"/>
        </w:rPr>
        <w:t>Pessoa física: cédula de identidade (RG) ou documento equivalente que, por força de lei, tenha validade para fins de identificação em todo o território nacional;</w:t>
      </w:r>
      <w:bookmarkEnd w:id="0"/>
    </w:p>
    <w:p w:rsidR="00C33596" w:rsidRPr="006D4491" w:rsidRDefault="00C33596" w:rsidP="003710EE">
      <w:pPr>
        <w:pStyle w:val="Nivel2"/>
        <w:numPr>
          <w:ilvl w:val="0"/>
          <w:numId w:val="0"/>
        </w:numPr>
        <w:tabs>
          <w:tab w:val="left" w:pos="426"/>
        </w:tabs>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13.4 - </w:t>
      </w:r>
      <w:r w:rsidRPr="006D4491">
        <w:rPr>
          <w:rFonts w:ascii="Times New Roman" w:hAnsi="Times New Roman" w:cs="Times New Roman"/>
          <w:sz w:val="22"/>
          <w:szCs w:val="22"/>
        </w:rPr>
        <w:t xml:space="preserve">Empresário individual: inscrição no Registro Público de Empresas Mercantis, a cargo da Junta Comercial da respectiva sede; </w:t>
      </w:r>
    </w:p>
    <w:p w:rsidR="00C33596" w:rsidRPr="006D4491" w:rsidRDefault="00C33596" w:rsidP="003710EE">
      <w:pPr>
        <w:pStyle w:val="Nivel2"/>
        <w:numPr>
          <w:ilvl w:val="0"/>
          <w:numId w:val="0"/>
        </w:numPr>
        <w:tabs>
          <w:tab w:val="left" w:pos="426"/>
        </w:tabs>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13.5 - </w:t>
      </w:r>
      <w:r w:rsidRPr="006D4491">
        <w:rPr>
          <w:rFonts w:ascii="Times New Roman" w:hAnsi="Times New Roman" w:cs="Times New Roman"/>
          <w:sz w:val="22"/>
          <w:szCs w:val="22"/>
        </w:rPr>
        <w:t xml:space="preserve">Microempreendedor Individual - MEI: Certificado da Condição de Microempreendedor Individual - CCMEI, cuja aceitação ficará condicionada à verificação da autenticidade no sítio </w:t>
      </w:r>
      <w:proofErr w:type="gramStart"/>
      <w:r w:rsidRPr="006D4491">
        <w:rPr>
          <w:rFonts w:ascii="Times New Roman" w:hAnsi="Times New Roman" w:cs="Times New Roman"/>
          <w:sz w:val="22"/>
          <w:szCs w:val="22"/>
        </w:rPr>
        <w:t>https</w:t>
      </w:r>
      <w:proofErr w:type="gramEnd"/>
      <w:r w:rsidRPr="006D4491">
        <w:rPr>
          <w:rFonts w:ascii="Times New Roman" w:hAnsi="Times New Roman" w:cs="Times New Roman"/>
          <w:sz w:val="22"/>
          <w:szCs w:val="22"/>
        </w:rPr>
        <w:t>://www.gov.br/empresas-e-negocios/pt-br/empreendedor;</w:t>
      </w:r>
    </w:p>
    <w:p w:rsidR="00C33596" w:rsidRPr="006D4491" w:rsidRDefault="00C33596" w:rsidP="003710EE">
      <w:pPr>
        <w:pStyle w:val="Nivel2"/>
        <w:numPr>
          <w:ilvl w:val="0"/>
          <w:numId w:val="0"/>
        </w:numPr>
        <w:tabs>
          <w:tab w:val="left" w:pos="426"/>
        </w:tabs>
        <w:spacing w:before="0" w:line="360" w:lineRule="auto"/>
        <w:ind w:left="284"/>
        <w:rPr>
          <w:rFonts w:ascii="Times New Roman" w:hAnsi="Times New Roman" w:cs="Times New Roman"/>
          <w:sz w:val="22"/>
          <w:szCs w:val="22"/>
        </w:rPr>
      </w:pPr>
      <w:proofErr w:type="gramStart"/>
      <w:r>
        <w:rPr>
          <w:rFonts w:ascii="Times New Roman" w:hAnsi="Times New Roman" w:cs="Times New Roman"/>
          <w:sz w:val="22"/>
          <w:szCs w:val="22"/>
        </w:rPr>
        <w:t xml:space="preserve">13.6 - </w:t>
      </w:r>
      <w:r w:rsidRPr="006D4491">
        <w:rPr>
          <w:rFonts w:ascii="Times New Roman" w:hAnsi="Times New Roman" w:cs="Times New Roman"/>
          <w:sz w:val="22"/>
          <w:szCs w:val="22"/>
        </w:rPr>
        <w:t>Sociedade</w:t>
      </w:r>
      <w:proofErr w:type="gramEnd"/>
      <w:r w:rsidRPr="006D4491">
        <w:rPr>
          <w:rFonts w:ascii="Times New Roman" w:hAnsi="Times New Roman" w:cs="Times New Roman"/>
          <w:sz w:val="22"/>
          <w:szCs w:val="22"/>
        </w:rPr>
        <w:t xml:space="preserv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C33596" w:rsidRPr="006D4491" w:rsidRDefault="00C33596" w:rsidP="003710EE">
      <w:pPr>
        <w:pStyle w:val="Nivel2"/>
        <w:numPr>
          <w:ilvl w:val="0"/>
          <w:numId w:val="0"/>
        </w:numPr>
        <w:tabs>
          <w:tab w:val="left" w:pos="426"/>
        </w:tabs>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13.7 - </w:t>
      </w:r>
      <w:r w:rsidRPr="006D4491">
        <w:rPr>
          <w:rFonts w:ascii="Times New Roman" w:hAnsi="Times New Roman" w:cs="Times New Roman"/>
          <w:sz w:val="22"/>
          <w:szCs w:val="22"/>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1" w:history="1">
        <w:r w:rsidRPr="006D4491">
          <w:rPr>
            <w:rStyle w:val="Hyperlink"/>
            <w:rFonts w:ascii="Times New Roman" w:hAnsi="Times New Roman" w:cs="Times New Roman"/>
            <w:sz w:val="22"/>
            <w:szCs w:val="22"/>
          </w:rPr>
          <w:t>Normativa DREI/ME nº 77, de 18 de março de 2020</w:t>
        </w:r>
      </w:hyperlink>
      <w:r w:rsidRPr="006D4491">
        <w:rPr>
          <w:rFonts w:ascii="Times New Roman" w:hAnsi="Times New Roman" w:cs="Times New Roman"/>
          <w:sz w:val="22"/>
          <w:szCs w:val="22"/>
        </w:rPr>
        <w:t>.</w:t>
      </w:r>
    </w:p>
    <w:p w:rsidR="00C33596" w:rsidRPr="006D4491" w:rsidRDefault="00C33596" w:rsidP="003710EE">
      <w:pPr>
        <w:pStyle w:val="Nivel2"/>
        <w:numPr>
          <w:ilvl w:val="0"/>
          <w:numId w:val="0"/>
        </w:numPr>
        <w:tabs>
          <w:tab w:val="left" w:pos="426"/>
        </w:tabs>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13.8 - </w:t>
      </w:r>
      <w:r w:rsidRPr="006D4491">
        <w:rPr>
          <w:rFonts w:ascii="Times New Roman" w:hAnsi="Times New Roman" w:cs="Times New Roman"/>
          <w:sz w:val="22"/>
          <w:szCs w:val="22"/>
        </w:rPr>
        <w:t>Sociedade</w:t>
      </w:r>
      <w:r w:rsidRPr="006D4491">
        <w:rPr>
          <w:rFonts w:ascii="Times New Roman" w:hAnsi="Times New Roman" w:cs="Times New Roman"/>
          <w:b/>
          <w:bCs/>
          <w:sz w:val="22"/>
          <w:szCs w:val="22"/>
        </w:rPr>
        <w:t xml:space="preserve"> simples</w:t>
      </w:r>
      <w:r w:rsidRPr="006D4491">
        <w:rPr>
          <w:rFonts w:ascii="Times New Roman" w:hAnsi="Times New Roman" w:cs="Times New Roman"/>
          <w:sz w:val="22"/>
          <w:szCs w:val="22"/>
        </w:rPr>
        <w:t>: inscrição do ato constitutivo no Registro Civil de Pessoas Jurídicas do local de sua sede, acompanhada de documento comprobatório de seus administradores;</w:t>
      </w:r>
    </w:p>
    <w:p w:rsidR="00C33596" w:rsidRPr="006D4491" w:rsidRDefault="00C33596" w:rsidP="003710EE">
      <w:pPr>
        <w:pStyle w:val="Nivel2"/>
        <w:numPr>
          <w:ilvl w:val="0"/>
          <w:numId w:val="0"/>
        </w:numPr>
        <w:tabs>
          <w:tab w:val="left" w:pos="567"/>
        </w:tabs>
        <w:spacing w:before="0" w:line="360" w:lineRule="auto"/>
        <w:ind w:left="284"/>
        <w:rPr>
          <w:rFonts w:ascii="Times New Roman" w:hAnsi="Times New Roman" w:cs="Times New Roman"/>
          <w:sz w:val="22"/>
          <w:szCs w:val="22"/>
        </w:rPr>
      </w:pPr>
      <w:r w:rsidRPr="00E409EE">
        <w:rPr>
          <w:rFonts w:ascii="Times New Roman" w:hAnsi="Times New Roman" w:cs="Times New Roman"/>
          <w:bCs/>
          <w:sz w:val="22"/>
          <w:szCs w:val="22"/>
        </w:rPr>
        <w:t>13.9 -</w:t>
      </w:r>
      <w:r>
        <w:rPr>
          <w:rFonts w:ascii="Times New Roman" w:hAnsi="Times New Roman" w:cs="Times New Roman"/>
          <w:b/>
          <w:bCs/>
          <w:sz w:val="22"/>
          <w:szCs w:val="22"/>
        </w:rPr>
        <w:t xml:space="preserve"> </w:t>
      </w:r>
      <w:proofErr w:type="gramStart"/>
      <w:r w:rsidRPr="006D4491">
        <w:rPr>
          <w:rFonts w:ascii="Times New Roman" w:hAnsi="Times New Roman" w:cs="Times New Roman"/>
          <w:b/>
          <w:bCs/>
          <w:sz w:val="22"/>
          <w:szCs w:val="22"/>
        </w:rPr>
        <w:t>Filial, sucursal</w:t>
      </w:r>
      <w:proofErr w:type="gramEnd"/>
      <w:r w:rsidRPr="006D4491">
        <w:rPr>
          <w:rFonts w:ascii="Times New Roman" w:hAnsi="Times New Roman" w:cs="Times New Roman"/>
          <w:b/>
          <w:bCs/>
          <w:sz w:val="22"/>
          <w:szCs w:val="22"/>
        </w:rPr>
        <w:t xml:space="preserve"> ou agência de sociedade simples ou empresária</w:t>
      </w:r>
      <w:r w:rsidRPr="006D4491">
        <w:rPr>
          <w:rFonts w:ascii="Times New Roman" w:hAnsi="Times New Roman" w:cs="Times New Roman"/>
          <w:sz w:val="22"/>
          <w:szCs w:val="22"/>
        </w:rPr>
        <w:t xml:space="preserve">: inscrição do ato constitutivo da filial, sucursal ou agência da sociedade simples ou empresária, respectivamente, no Registro Civil das Pessoas Jurídicas ou no Registro Público de Empresas </w:t>
      </w:r>
      <w:bookmarkStart w:id="1" w:name="_Int_ySfCXwr4"/>
      <w:r w:rsidRPr="006D4491">
        <w:rPr>
          <w:rFonts w:ascii="Times New Roman" w:hAnsi="Times New Roman" w:cs="Times New Roman"/>
          <w:sz w:val="22"/>
          <w:szCs w:val="22"/>
        </w:rPr>
        <w:t>Mercantis onde</w:t>
      </w:r>
      <w:bookmarkEnd w:id="1"/>
      <w:r w:rsidRPr="006D4491">
        <w:rPr>
          <w:rFonts w:ascii="Times New Roman" w:hAnsi="Times New Roman" w:cs="Times New Roman"/>
          <w:sz w:val="22"/>
          <w:szCs w:val="22"/>
        </w:rPr>
        <w:t xml:space="preserve"> opera, com averbação no Registro onde tem sede a matriz.</w:t>
      </w:r>
    </w:p>
    <w:p w:rsidR="00C33596" w:rsidRPr="006D4491" w:rsidRDefault="00C33596" w:rsidP="003710EE">
      <w:pPr>
        <w:pStyle w:val="Nivel2"/>
        <w:numPr>
          <w:ilvl w:val="0"/>
          <w:numId w:val="0"/>
        </w:numPr>
        <w:tabs>
          <w:tab w:val="left" w:pos="567"/>
        </w:tabs>
        <w:spacing w:before="0" w:line="360" w:lineRule="auto"/>
        <w:ind w:left="284"/>
        <w:rPr>
          <w:rFonts w:ascii="Times New Roman" w:hAnsi="Times New Roman" w:cs="Times New Roman"/>
          <w:sz w:val="22"/>
          <w:szCs w:val="22"/>
        </w:rPr>
      </w:pPr>
      <w:r>
        <w:rPr>
          <w:rFonts w:ascii="Times New Roman" w:hAnsi="Times New Roman" w:cs="Times New Roman"/>
          <w:sz w:val="22"/>
          <w:szCs w:val="22"/>
        </w:rPr>
        <w:lastRenderedPageBreak/>
        <w:t xml:space="preserve">13.10 - </w:t>
      </w:r>
      <w:r w:rsidRPr="006D4491">
        <w:rPr>
          <w:rFonts w:ascii="Times New Roman" w:hAnsi="Times New Roman" w:cs="Times New Roman"/>
          <w:sz w:val="22"/>
          <w:szCs w:val="22"/>
        </w:rPr>
        <w:t>Os documentos apresentados deverão estar acompanhados de todas as alterações ou da consolidação respectiva.</w:t>
      </w:r>
    </w:p>
    <w:p w:rsidR="00C33596" w:rsidRPr="0023413A" w:rsidRDefault="00C33596" w:rsidP="003710EE">
      <w:pPr>
        <w:pStyle w:val="Nivel2"/>
        <w:numPr>
          <w:ilvl w:val="0"/>
          <w:numId w:val="0"/>
        </w:numPr>
        <w:spacing w:before="0" w:line="360" w:lineRule="auto"/>
        <w:ind w:left="284"/>
        <w:rPr>
          <w:rFonts w:ascii="Times New Roman" w:hAnsi="Times New Roman" w:cs="Times New Roman"/>
          <w:b/>
          <w:color w:val="auto"/>
          <w:sz w:val="22"/>
          <w:szCs w:val="22"/>
        </w:rPr>
      </w:pPr>
      <w:r w:rsidRPr="0023413A">
        <w:rPr>
          <w:rFonts w:ascii="Times New Roman" w:hAnsi="Times New Roman" w:cs="Times New Roman"/>
          <w:b/>
          <w:color w:val="auto"/>
          <w:sz w:val="22"/>
          <w:szCs w:val="22"/>
        </w:rPr>
        <w:t xml:space="preserve">Habilitação fiscal, social e </w:t>
      </w:r>
      <w:proofErr w:type="gramStart"/>
      <w:r w:rsidRPr="0023413A">
        <w:rPr>
          <w:rFonts w:ascii="Times New Roman" w:hAnsi="Times New Roman" w:cs="Times New Roman"/>
          <w:b/>
          <w:color w:val="auto"/>
          <w:sz w:val="22"/>
          <w:szCs w:val="22"/>
        </w:rPr>
        <w:t>trabalhista</w:t>
      </w:r>
      <w:proofErr w:type="gramEnd"/>
    </w:p>
    <w:p w:rsidR="00C33596" w:rsidRPr="00ED6C2F" w:rsidRDefault="00C33596" w:rsidP="003710EE">
      <w:pPr>
        <w:pStyle w:val="Nivel2"/>
        <w:numPr>
          <w:ilvl w:val="0"/>
          <w:numId w:val="0"/>
        </w:numPr>
        <w:spacing w:line="360" w:lineRule="auto"/>
        <w:ind w:left="284"/>
        <w:rPr>
          <w:rFonts w:ascii="Times New Roman" w:hAnsi="Times New Roman" w:cs="Times New Roman"/>
          <w:sz w:val="22"/>
          <w:szCs w:val="22"/>
        </w:rPr>
      </w:pPr>
      <w:bookmarkStart w:id="2" w:name="_Hlk121934117"/>
      <w:r>
        <w:rPr>
          <w:rFonts w:ascii="Times New Roman" w:hAnsi="Times New Roman" w:cs="Times New Roman"/>
          <w:sz w:val="22"/>
          <w:szCs w:val="22"/>
        </w:rPr>
        <w:t xml:space="preserve">13.11 - </w:t>
      </w:r>
      <w:r w:rsidRPr="00ED6C2F">
        <w:rPr>
          <w:rFonts w:ascii="Times New Roman" w:hAnsi="Times New Roman" w:cs="Times New Roman"/>
          <w:sz w:val="22"/>
          <w:szCs w:val="22"/>
        </w:rPr>
        <w:t>Prova de inscrição no Cadastro Nacional de Pessoas Jurídicas ou no Cadastro de Pessoas Físicas, conforme o caso;</w:t>
      </w:r>
    </w:p>
    <w:p w:rsidR="00C33596" w:rsidRPr="00ED6C2F" w:rsidRDefault="00C33596" w:rsidP="003710EE">
      <w:pPr>
        <w:pStyle w:val="Nivel2"/>
        <w:numPr>
          <w:ilvl w:val="0"/>
          <w:numId w:val="0"/>
        </w:numPr>
        <w:spacing w:line="360" w:lineRule="auto"/>
        <w:ind w:left="284"/>
        <w:rPr>
          <w:rFonts w:ascii="Times New Roman" w:hAnsi="Times New Roman" w:cs="Times New Roman"/>
          <w:sz w:val="22"/>
          <w:szCs w:val="22"/>
        </w:rPr>
      </w:pPr>
      <w:r>
        <w:rPr>
          <w:rFonts w:ascii="Times New Roman" w:hAnsi="Times New Roman" w:cs="Times New Roman"/>
          <w:sz w:val="22"/>
          <w:szCs w:val="22"/>
        </w:rPr>
        <w:t>13.12</w:t>
      </w:r>
      <w:r w:rsidRPr="00ED6C2F">
        <w:rPr>
          <w:rFonts w:ascii="Times New Roman" w:hAnsi="Times New Roman" w:cs="Times New Roman"/>
          <w:sz w:val="22"/>
          <w:szCs w:val="22"/>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C33596" w:rsidRPr="00ED6C2F" w:rsidRDefault="00C33596" w:rsidP="003710EE">
      <w:pPr>
        <w:pStyle w:val="Nivel2"/>
        <w:numPr>
          <w:ilvl w:val="0"/>
          <w:numId w:val="0"/>
        </w:numPr>
        <w:spacing w:line="360" w:lineRule="auto"/>
        <w:ind w:left="284"/>
        <w:rPr>
          <w:rFonts w:ascii="Times New Roman" w:hAnsi="Times New Roman" w:cs="Times New Roman"/>
          <w:sz w:val="22"/>
          <w:szCs w:val="22"/>
        </w:rPr>
      </w:pPr>
      <w:r>
        <w:rPr>
          <w:rFonts w:ascii="Times New Roman" w:hAnsi="Times New Roman" w:cs="Times New Roman"/>
          <w:sz w:val="22"/>
          <w:szCs w:val="22"/>
        </w:rPr>
        <w:t>13.13</w:t>
      </w:r>
      <w:r w:rsidRPr="00ED6C2F">
        <w:rPr>
          <w:rFonts w:ascii="Times New Roman" w:hAnsi="Times New Roman" w:cs="Times New Roman"/>
          <w:sz w:val="22"/>
          <w:szCs w:val="22"/>
        </w:rPr>
        <w:t xml:space="preserve"> - </w:t>
      </w:r>
      <w:proofErr w:type="gramStart"/>
      <w:r w:rsidRPr="00ED6C2F">
        <w:rPr>
          <w:rFonts w:ascii="Times New Roman" w:hAnsi="Times New Roman" w:cs="Times New Roman"/>
          <w:sz w:val="22"/>
          <w:szCs w:val="22"/>
        </w:rPr>
        <w:t>Prova</w:t>
      </w:r>
      <w:proofErr w:type="gramEnd"/>
      <w:r w:rsidRPr="00ED6C2F">
        <w:rPr>
          <w:rFonts w:ascii="Times New Roman" w:hAnsi="Times New Roman" w:cs="Times New Roman"/>
          <w:sz w:val="22"/>
          <w:szCs w:val="22"/>
        </w:rPr>
        <w:t xml:space="preserve"> de regularidade com o Fundo de Garantia do Tempo de Serviço (FGTS);</w:t>
      </w:r>
    </w:p>
    <w:p w:rsidR="00C33596" w:rsidRPr="00ED6C2F" w:rsidRDefault="00C33596" w:rsidP="003710EE">
      <w:pPr>
        <w:pStyle w:val="Nivel2"/>
        <w:numPr>
          <w:ilvl w:val="0"/>
          <w:numId w:val="0"/>
        </w:numPr>
        <w:spacing w:line="360" w:lineRule="auto"/>
        <w:ind w:left="284"/>
        <w:rPr>
          <w:rFonts w:ascii="Times New Roman" w:hAnsi="Times New Roman" w:cs="Times New Roman"/>
          <w:sz w:val="22"/>
          <w:szCs w:val="22"/>
        </w:rPr>
      </w:pPr>
      <w:r>
        <w:rPr>
          <w:rFonts w:ascii="Times New Roman" w:hAnsi="Times New Roman" w:cs="Times New Roman"/>
          <w:sz w:val="22"/>
          <w:szCs w:val="22"/>
        </w:rPr>
        <w:t>13.14</w:t>
      </w:r>
      <w:r w:rsidRPr="00ED6C2F">
        <w:rPr>
          <w:rFonts w:ascii="Times New Roman" w:hAnsi="Times New Roman" w:cs="Times New Roman"/>
          <w:sz w:val="22"/>
          <w:szCs w:val="22"/>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72" w:history="1">
        <w:r w:rsidRPr="00ED6C2F">
          <w:rPr>
            <w:rStyle w:val="Hyperlink"/>
            <w:rFonts w:ascii="Times New Roman" w:hAnsi="Times New Roman" w:cs="Times New Roman"/>
            <w:sz w:val="22"/>
            <w:szCs w:val="22"/>
          </w:rPr>
          <w:t>Decreto-Lei nº 5.452, de 1º de maio de 1943</w:t>
        </w:r>
      </w:hyperlink>
      <w:r w:rsidRPr="00ED6C2F">
        <w:rPr>
          <w:rFonts w:ascii="Times New Roman" w:hAnsi="Times New Roman" w:cs="Times New Roman"/>
          <w:sz w:val="22"/>
          <w:szCs w:val="22"/>
        </w:rPr>
        <w:t>;</w:t>
      </w:r>
    </w:p>
    <w:p w:rsidR="00C33596" w:rsidRPr="00ED6C2F" w:rsidRDefault="00C33596" w:rsidP="003710EE">
      <w:pPr>
        <w:pStyle w:val="Nivel2"/>
        <w:numPr>
          <w:ilvl w:val="0"/>
          <w:numId w:val="0"/>
        </w:numPr>
        <w:spacing w:line="360" w:lineRule="auto"/>
        <w:ind w:left="284"/>
        <w:rPr>
          <w:rFonts w:ascii="Times New Roman" w:eastAsia="Arial" w:hAnsi="Times New Roman" w:cs="Times New Roman"/>
          <w:sz w:val="22"/>
          <w:szCs w:val="22"/>
        </w:rPr>
      </w:pPr>
      <w:r>
        <w:rPr>
          <w:rFonts w:ascii="Times New Roman" w:eastAsia="Arial" w:hAnsi="Times New Roman" w:cs="Times New Roman"/>
          <w:sz w:val="22"/>
          <w:szCs w:val="22"/>
        </w:rPr>
        <w:t>13.15</w:t>
      </w:r>
      <w:r w:rsidRPr="00ED6C2F">
        <w:rPr>
          <w:rFonts w:ascii="Times New Roman" w:eastAsia="Arial" w:hAnsi="Times New Roman" w:cs="Times New Roman"/>
          <w:sz w:val="22"/>
          <w:szCs w:val="22"/>
        </w:rPr>
        <w:t xml:space="preserve"> - Prova de inscrição no cadastro de contribuintes Municipal relativo ao domicílio ou sede do </w:t>
      </w:r>
      <w:r>
        <w:rPr>
          <w:rFonts w:ascii="Times New Roman" w:eastAsia="Arial" w:hAnsi="Times New Roman" w:cs="Times New Roman"/>
          <w:sz w:val="22"/>
          <w:szCs w:val="22"/>
        </w:rPr>
        <w:t>prestador de serviço</w:t>
      </w:r>
      <w:r w:rsidRPr="00ED6C2F">
        <w:rPr>
          <w:rFonts w:ascii="Times New Roman" w:eastAsia="Arial" w:hAnsi="Times New Roman" w:cs="Times New Roman"/>
          <w:sz w:val="22"/>
          <w:szCs w:val="22"/>
        </w:rPr>
        <w:t xml:space="preserve">, pertinente ao seu ramo de atividade e compatível com o objeto contratual; </w:t>
      </w:r>
    </w:p>
    <w:p w:rsidR="00C33596" w:rsidRDefault="00C33596" w:rsidP="003710EE">
      <w:pPr>
        <w:pStyle w:val="Nivel2"/>
        <w:numPr>
          <w:ilvl w:val="0"/>
          <w:numId w:val="0"/>
        </w:numPr>
        <w:spacing w:line="360" w:lineRule="auto"/>
        <w:ind w:left="284"/>
        <w:rPr>
          <w:rFonts w:ascii="Times New Roman" w:eastAsia="Arial" w:hAnsi="Times New Roman" w:cs="Times New Roman"/>
          <w:sz w:val="22"/>
          <w:szCs w:val="22"/>
        </w:rPr>
      </w:pPr>
      <w:r>
        <w:rPr>
          <w:rFonts w:ascii="Times New Roman" w:eastAsia="Arial" w:hAnsi="Times New Roman" w:cs="Times New Roman"/>
          <w:sz w:val="22"/>
          <w:szCs w:val="22"/>
        </w:rPr>
        <w:t>13.16</w:t>
      </w:r>
      <w:r w:rsidRPr="00ED6C2F">
        <w:rPr>
          <w:rFonts w:ascii="Times New Roman" w:eastAsia="Arial" w:hAnsi="Times New Roman" w:cs="Times New Roman"/>
          <w:sz w:val="22"/>
          <w:szCs w:val="22"/>
        </w:rPr>
        <w:t xml:space="preserve"> - Prova de regularidade com a Fazenda Municipal do domicílio ou sede do </w:t>
      </w:r>
      <w:r>
        <w:rPr>
          <w:rFonts w:ascii="Times New Roman" w:eastAsia="Arial" w:hAnsi="Times New Roman" w:cs="Times New Roman"/>
          <w:sz w:val="22"/>
          <w:szCs w:val="22"/>
        </w:rPr>
        <w:t>prestador de serviço</w:t>
      </w:r>
      <w:r w:rsidRPr="00ED6C2F">
        <w:rPr>
          <w:rFonts w:ascii="Times New Roman" w:eastAsia="Arial" w:hAnsi="Times New Roman" w:cs="Times New Roman"/>
          <w:sz w:val="22"/>
          <w:szCs w:val="22"/>
        </w:rPr>
        <w:t>, relativa à atividade em cujo exercício contrata ou concorre;</w:t>
      </w:r>
    </w:p>
    <w:p w:rsidR="00C33596" w:rsidRPr="00D024A0" w:rsidRDefault="00C33596" w:rsidP="003710EE">
      <w:pPr>
        <w:pStyle w:val="Nivel2"/>
        <w:numPr>
          <w:ilvl w:val="0"/>
          <w:numId w:val="0"/>
        </w:numPr>
        <w:spacing w:before="0" w:line="360" w:lineRule="auto"/>
        <w:ind w:left="284"/>
        <w:outlineLvl w:val="1"/>
        <w:rPr>
          <w:rFonts w:ascii="Times New Roman" w:eastAsia="MS Mincho" w:hAnsi="Times New Roman"/>
          <w:sz w:val="22"/>
          <w:szCs w:val="22"/>
        </w:rPr>
      </w:pPr>
      <w:r>
        <w:rPr>
          <w:rFonts w:ascii="Times New Roman" w:eastAsia="Arial" w:hAnsi="Times New Roman" w:cs="Times New Roman"/>
          <w:sz w:val="22"/>
          <w:szCs w:val="22"/>
        </w:rPr>
        <w:t xml:space="preserve">13.17 </w:t>
      </w:r>
      <w:r w:rsidRPr="00D024A0">
        <w:rPr>
          <w:rFonts w:ascii="Times New Roman" w:eastAsia="Arial" w:hAnsi="Times New Roman" w:cs="Times New Roman"/>
          <w:sz w:val="22"/>
          <w:szCs w:val="22"/>
        </w:rPr>
        <w:t xml:space="preserve">– </w:t>
      </w:r>
      <w:r w:rsidRPr="00D024A0">
        <w:rPr>
          <w:rFonts w:ascii="Times New Roman" w:eastAsia="MS Mincho" w:hAnsi="Times New Roman"/>
          <w:sz w:val="22"/>
          <w:szCs w:val="22"/>
        </w:rPr>
        <w:t xml:space="preserve">Prova de Regularidade com a Fazenda Estadual do domicílio ou sede do </w:t>
      </w:r>
      <w:r>
        <w:rPr>
          <w:rFonts w:ascii="Times New Roman" w:eastAsia="MS Mincho" w:hAnsi="Times New Roman"/>
          <w:sz w:val="22"/>
          <w:szCs w:val="22"/>
        </w:rPr>
        <w:t>prestador de serviço</w:t>
      </w:r>
      <w:r w:rsidRPr="00D024A0">
        <w:rPr>
          <w:rFonts w:ascii="Times New Roman" w:eastAsia="MS Mincho" w:hAnsi="Times New Roman"/>
          <w:sz w:val="22"/>
          <w:szCs w:val="22"/>
        </w:rPr>
        <w:t>, em relação aos tributos estaduais.</w:t>
      </w:r>
    </w:p>
    <w:p w:rsidR="00C33596" w:rsidRPr="00D024A0" w:rsidRDefault="00C33596" w:rsidP="003710EE">
      <w:pPr>
        <w:numPr>
          <w:ilvl w:val="2"/>
          <w:numId w:val="0"/>
        </w:numPr>
        <w:spacing w:after="120" w:line="360" w:lineRule="auto"/>
        <w:ind w:left="284"/>
        <w:rPr>
          <w:rFonts w:eastAsia="MS Mincho"/>
          <w:lang w:eastAsia="pt-BR"/>
        </w:rPr>
      </w:pPr>
      <w:r>
        <w:rPr>
          <w:rFonts w:eastAsia="MS Mincho"/>
          <w:lang w:eastAsia="pt-BR"/>
        </w:rPr>
        <w:t xml:space="preserve">13.18 - </w:t>
      </w:r>
      <w:r w:rsidRPr="00D024A0">
        <w:rPr>
          <w:rFonts w:eastAsia="MS Mincho"/>
          <w:lang w:eastAsia="pt-BR"/>
        </w:rPr>
        <w:t>Certidão emitida pela Procuradoria Geral do Estado, caso tenha sede no Estado do Rio de Janeiro.</w:t>
      </w:r>
    </w:p>
    <w:p w:rsidR="00C33596" w:rsidRPr="00ED6C2F" w:rsidRDefault="00C33596" w:rsidP="003710EE">
      <w:pPr>
        <w:pStyle w:val="Nivel2"/>
        <w:numPr>
          <w:ilvl w:val="0"/>
          <w:numId w:val="0"/>
        </w:numPr>
        <w:spacing w:line="360" w:lineRule="auto"/>
        <w:ind w:left="284"/>
        <w:rPr>
          <w:rFonts w:ascii="Times New Roman" w:eastAsia="Arial" w:hAnsi="Times New Roman" w:cs="Times New Roman"/>
          <w:sz w:val="22"/>
          <w:szCs w:val="22"/>
        </w:rPr>
      </w:pPr>
      <w:r>
        <w:rPr>
          <w:rFonts w:ascii="Times New Roman" w:eastAsia="Arial" w:hAnsi="Times New Roman" w:cs="Times New Roman"/>
          <w:sz w:val="22"/>
          <w:szCs w:val="22"/>
        </w:rPr>
        <w:t>13.19</w:t>
      </w:r>
      <w:r w:rsidRPr="00ED6C2F">
        <w:rPr>
          <w:rFonts w:ascii="Times New Roman" w:eastAsia="Arial" w:hAnsi="Times New Roman" w:cs="Times New Roman"/>
          <w:sz w:val="22"/>
          <w:szCs w:val="22"/>
        </w:rPr>
        <w:t xml:space="preserve"> - Caso o </w:t>
      </w:r>
      <w:r>
        <w:rPr>
          <w:rFonts w:ascii="Times New Roman" w:eastAsia="Arial" w:hAnsi="Times New Roman" w:cs="Times New Roman"/>
          <w:sz w:val="22"/>
          <w:szCs w:val="22"/>
        </w:rPr>
        <w:t xml:space="preserve">prestador de serviço </w:t>
      </w:r>
      <w:r w:rsidRPr="00ED6C2F">
        <w:rPr>
          <w:rFonts w:ascii="Times New Roman" w:eastAsia="Arial" w:hAnsi="Times New Roman" w:cs="Times New Roman"/>
          <w:sz w:val="22"/>
          <w:szCs w:val="22"/>
        </w:rPr>
        <w:t>seja considerado isento dos tributos relacionados ao objeto contratual, deverá comprovar tal condição mediante a apresentação de declaração da Fazenda respectiva do seu domicílio ou sede, ou outra equivalente, na forma da lei.</w:t>
      </w:r>
    </w:p>
    <w:p w:rsidR="00C33596" w:rsidRPr="00ED6C2F" w:rsidRDefault="00C33596" w:rsidP="003710EE">
      <w:pPr>
        <w:pStyle w:val="Nivel2"/>
        <w:numPr>
          <w:ilvl w:val="0"/>
          <w:numId w:val="0"/>
        </w:numPr>
        <w:spacing w:line="360" w:lineRule="auto"/>
        <w:ind w:left="284"/>
        <w:rPr>
          <w:rFonts w:ascii="Times New Roman" w:hAnsi="Times New Roman" w:cs="Times New Roman"/>
          <w:sz w:val="22"/>
          <w:szCs w:val="22"/>
        </w:rPr>
      </w:pPr>
      <w:r>
        <w:rPr>
          <w:rFonts w:ascii="Times New Roman" w:hAnsi="Times New Roman" w:cs="Times New Roman"/>
          <w:sz w:val="22"/>
          <w:szCs w:val="22"/>
        </w:rPr>
        <w:t xml:space="preserve">13.20 - </w:t>
      </w:r>
      <w:r w:rsidRPr="00ED6C2F">
        <w:rPr>
          <w:rFonts w:ascii="Times New Roman" w:hAnsi="Times New Roman" w:cs="Times New Roman"/>
          <w:sz w:val="22"/>
          <w:szCs w:val="22"/>
        </w:rPr>
        <w:t xml:space="preserve">O </w:t>
      </w:r>
      <w:r>
        <w:rPr>
          <w:rFonts w:ascii="Times New Roman" w:hAnsi="Times New Roman" w:cs="Times New Roman"/>
          <w:sz w:val="22"/>
          <w:szCs w:val="22"/>
        </w:rPr>
        <w:t xml:space="preserve">prestador de serviço </w:t>
      </w:r>
      <w:r w:rsidRPr="00ED6C2F">
        <w:rPr>
          <w:rFonts w:ascii="Times New Roman" w:hAnsi="Times New Roman" w:cs="Times New Roman"/>
          <w:sz w:val="22"/>
          <w:szCs w:val="22"/>
        </w:rPr>
        <w:t xml:space="preserve">enquadrado como microempreendedor individual que pretenda auferir os benefícios do tratamento diferenciado previstos na </w:t>
      </w:r>
      <w:hyperlink r:id="rId73" w:history="1">
        <w:r w:rsidRPr="00ED6C2F">
          <w:rPr>
            <w:rStyle w:val="Hyperlink"/>
            <w:rFonts w:ascii="Times New Roman" w:hAnsi="Times New Roman" w:cs="Times New Roman"/>
            <w:sz w:val="22"/>
            <w:szCs w:val="22"/>
          </w:rPr>
          <w:t>Lei Complementar n. 123, de 2006</w:t>
        </w:r>
      </w:hyperlink>
      <w:r w:rsidRPr="00ED6C2F">
        <w:rPr>
          <w:rFonts w:ascii="Times New Roman" w:hAnsi="Times New Roman" w:cs="Times New Roman"/>
          <w:sz w:val="22"/>
          <w:szCs w:val="22"/>
        </w:rPr>
        <w:t>, estará dispensado da prova de inscrição nos cadastros de contribuintes estadual e municipal.</w:t>
      </w:r>
    </w:p>
    <w:p w:rsidR="00C33596" w:rsidRPr="003C5997" w:rsidRDefault="00C33596" w:rsidP="003710EE">
      <w:pPr>
        <w:pStyle w:val="Nivel2"/>
        <w:numPr>
          <w:ilvl w:val="0"/>
          <w:numId w:val="0"/>
        </w:numPr>
        <w:spacing w:before="0" w:line="360" w:lineRule="auto"/>
        <w:ind w:left="284"/>
        <w:rPr>
          <w:rFonts w:ascii="Times New Roman" w:hAnsi="Times New Roman" w:cs="Times New Roman"/>
          <w:sz w:val="22"/>
          <w:szCs w:val="22"/>
        </w:rPr>
      </w:pPr>
      <w:r w:rsidRPr="003C5997">
        <w:rPr>
          <w:rFonts w:ascii="Times New Roman" w:hAnsi="Times New Roman" w:cs="Times New Roman"/>
          <w:b/>
          <w:color w:val="auto"/>
          <w:sz w:val="22"/>
          <w:szCs w:val="22"/>
        </w:rPr>
        <w:t>Qualificação Econômico-Financeira</w:t>
      </w:r>
    </w:p>
    <w:bookmarkEnd w:id="2"/>
    <w:p w:rsidR="00C33596" w:rsidRPr="00C44A9B" w:rsidRDefault="00C33596" w:rsidP="003710EE">
      <w:pPr>
        <w:spacing w:after="120" w:line="360" w:lineRule="auto"/>
        <w:ind w:left="284"/>
        <w:jc w:val="both"/>
      </w:pPr>
      <w:r>
        <w:t>13.21</w:t>
      </w:r>
      <w:r w:rsidRPr="00C44A9B">
        <w:t xml:space="preserve"> - Certidão negativa de insolvência civil expedida pelo distribuidor do domicílio ou sede do licitante, caso se trate de pessoa física, desde que admitida a sua participação na licitação, ou de sociedade simples; </w:t>
      </w:r>
    </w:p>
    <w:p w:rsidR="00C33596" w:rsidRPr="00C44A9B" w:rsidRDefault="00C33596" w:rsidP="003710EE">
      <w:pPr>
        <w:spacing w:after="120" w:line="360" w:lineRule="auto"/>
        <w:ind w:left="284"/>
        <w:jc w:val="both"/>
      </w:pPr>
      <w:proofErr w:type="gramStart"/>
      <w:r>
        <w:t>13.22</w:t>
      </w:r>
      <w:r w:rsidRPr="00C44A9B">
        <w:t xml:space="preserve"> - Certidão</w:t>
      </w:r>
      <w:proofErr w:type="gramEnd"/>
      <w:r w:rsidRPr="00C44A9B">
        <w:t xml:space="preserve"> negativa de falência expedida pelo distribuidor da sede do prestador de serviço - Lei nº </w:t>
      </w:r>
      <w:r w:rsidRPr="00C44A9B">
        <w:lastRenderedPageBreak/>
        <w:t xml:space="preserve">14.133, de </w:t>
      </w:r>
      <w:r>
        <w:t>2021, art. 69, caput, inciso II</w:t>
      </w:r>
      <w:r w:rsidRPr="00C44A9B">
        <w:t>;</w:t>
      </w:r>
    </w:p>
    <w:p w:rsidR="00C33596" w:rsidRDefault="00C33596" w:rsidP="003710EE">
      <w:pPr>
        <w:spacing w:after="120" w:line="360" w:lineRule="auto"/>
        <w:ind w:left="284"/>
        <w:jc w:val="both"/>
      </w:pPr>
      <w:proofErr w:type="gramStart"/>
      <w:r>
        <w:t>13.23</w:t>
      </w:r>
      <w:r w:rsidRPr="00C44A9B">
        <w:t xml:space="preserve"> - Balanço</w:t>
      </w:r>
      <w:proofErr w:type="gramEnd"/>
      <w:r w:rsidRPr="00C44A9B">
        <w:t xml:space="preserve"> patrimonial, demonstração de resultado de exercício e demais demonstrações contábeis dos </w:t>
      </w:r>
      <w:r>
        <w:t>0</w:t>
      </w:r>
      <w:r w:rsidRPr="00C44A9B">
        <w:t xml:space="preserve">2 (dois) últimos exercícios sociais, comprovando índices de Liquidez Geral (LG), Liquidez Corrente (LC), e Solvência </w:t>
      </w:r>
      <w:r>
        <w:t>Geral (SG) superiores a 01 (um).</w:t>
      </w:r>
    </w:p>
    <w:p w:rsidR="00C33596" w:rsidRPr="00C3601C" w:rsidRDefault="00C33596" w:rsidP="003710EE">
      <w:pPr>
        <w:spacing w:line="360" w:lineRule="auto"/>
        <w:ind w:left="284"/>
        <w:jc w:val="both"/>
      </w:pPr>
      <w:r>
        <w:t>13.23.1</w:t>
      </w:r>
      <w:r w:rsidRPr="00C3601C">
        <w:t xml:space="preserve"> - A comprovação da situação financeira da empresa será </w:t>
      </w:r>
      <w:r>
        <w:t xml:space="preserve">constatada mediante obtenção de </w:t>
      </w:r>
      <w:r w:rsidRPr="00C3601C">
        <w:t>índices de Liquidez Geral (LG), Solvência Geral (SG) e Liquidez Corr</w:t>
      </w:r>
      <w:r>
        <w:t xml:space="preserve">ente (LC), iguais ou superiores </w:t>
      </w:r>
      <w:r w:rsidRPr="00C3601C">
        <w:t>a 1,0 (</w:t>
      </w:r>
      <w:proofErr w:type="gramStart"/>
      <w:r w:rsidRPr="00C3601C">
        <w:t>hum</w:t>
      </w:r>
      <w:proofErr w:type="gramEnd"/>
      <w:r w:rsidRPr="00C3601C">
        <w:t>) resultantes da aplicação das fórmulas abaixo descrita</w:t>
      </w:r>
      <w:r>
        <w:t xml:space="preserve">s, que deverão ser apresentadas </w:t>
      </w:r>
      <w:r w:rsidRPr="00C3601C">
        <w:t>com a respectiva identificação e assinatura do responsável</w:t>
      </w:r>
      <w:r>
        <w:t xml:space="preserve"> legal da empresa e do Contador </w:t>
      </w:r>
      <w:r w:rsidRPr="00C3601C">
        <w:t>responsável pela elaboração dos cálculos, indicando, ainda, o seu</w:t>
      </w:r>
      <w:r>
        <w:t xml:space="preserve"> número de registro no Conselho </w:t>
      </w:r>
      <w:r w:rsidRPr="00C3601C">
        <w:t>Regional de Contabilidade, que será responsável pelo ateste dos í</w:t>
      </w:r>
      <w:r>
        <w:t xml:space="preserve">ndices econômicos do Licitante, </w:t>
      </w:r>
      <w:r w:rsidRPr="00C3601C">
        <w:t>de acordo com a previsão do edital.</w:t>
      </w:r>
    </w:p>
    <w:p w:rsidR="00C33596" w:rsidRDefault="00C33596" w:rsidP="00C33596">
      <w:pPr>
        <w:spacing w:line="360" w:lineRule="auto"/>
        <w:jc w:val="both"/>
        <w:rPr>
          <w:noProof/>
        </w:rPr>
      </w:pPr>
    </w:p>
    <w:p w:rsidR="00C33596" w:rsidRDefault="00C33596" w:rsidP="00C33596">
      <w:pPr>
        <w:spacing w:after="120" w:line="360" w:lineRule="auto"/>
        <w:jc w:val="center"/>
      </w:pPr>
      <w:r>
        <w:rPr>
          <w:noProof/>
          <w:lang w:val="pt-BR" w:eastAsia="pt-BR"/>
        </w:rPr>
        <w:drawing>
          <wp:inline distT="0" distB="0" distL="0" distR="0" wp14:anchorId="17CEEA22" wp14:editId="77F8C79B">
            <wp:extent cx="3238500" cy="1377293"/>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4"/>
                    <a:srcRect l="35797" t="55455" r="31247" b="22121"/>
                    <a:stretch/>
                  </pic:blipFill>
                  <pic:spPr bwMode="auto">
                    <a:xfrm>
                      <a:off x="0" y="0"/>
                      <a:ext cx="3238320" cy="1377216"/>
                    </a:xfrm>
                    <a:prstGeom prst="rect">
                      <a:avLst/>
                    </a:prstGeom>
                    <a:ln>
                      <a:noFill/>
                    </a:ln>
                    <a:extLst>
                      <a:ext uri="{53640926-AAD7-44D8-BBD7-CCE9431645EC}">
                        <a14:shadowObscured xmlns:a14="http://schemas.microsoft.com/office/drawing/2010/main"/>
                      </a:ext>
                    </a:extLst>
                  </pic:spPr>
                </pic:pic>
              </a:graphicData>
            </a:graphic>
          </wp:inline>
        </w:drawing>
      </w:r>
    </w:p>
    <w:p w:rsidR="00C33596" w:rsidRPr="00C3601C" w:rsidRDefault="00C33596" w:rsidP="003710EE">
      <w:pPr>
        <w:spacing w:after="120" w:line="360" w:lineRule="auto"/>
        <w:ind w:left="284"/>
        <w:jc w:val="both"/>
      </w:pPr>
      <w:r>
        <w:t>13.23.2 -</w:t>
      </w:r>
      <w:r w:rsidRPr="00C3601C">
        <w:t xml:space="preserve"> </w:t>
      </w:r>
      <w:r w:rsidR="00785A53">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p>
    <w:p w:rsidR="00C33596" w:rsidRPr="00C44A9B" w:rsidRDefault="00C33596" w:rsidP="003710EE">
      <w:pPr>
        <w:spacing w:after="120" w:line="360" w:lineRule="auto"/>
        <w:ind w:left="284"/>
        <w:jc w:val="both"/>
      </w:pPr>
      <w:r>
        <w:t xml:space="preserve">13.24 </w:t>
      </w:r>
      <w:r w:rsidRPr="00C44A9B">
        <w:t>- As empresas criadas no exercício financeiro da licitação deverão atender a todas as exigências da habilitação e poderão substituir os demonstrativos contábeis pelo balanço de abertura. (Lei nº 14.133, de 2021, art. 65, §1º).</w:t>
      </w:r>
    </w:p>
    <w:p w:rsidR="00C33596" w:rsidRPr="00C44A9B" w:rsidRDefault="00C33596" w:rsidP="003710EE">
      <w:pPr>
        <w:spacing w:after="120" w:line="360" w:lineRule="auto"/>
        <w:ind w:left="284"/>
        <w:jc w:val="both"/>
      </w:pPr>
      <w:r>
        <w:t>13.25</w:t>
      </w:r>
      <w:r w:rsidRPr="00C44A9B">
        <w:t xml:space="preserve"> - Os documentos referidos acima </w:t>
      </w:r>
      <w:proofErr w:type="gramStart"/>
      <w:r w:rsidRPr="00C44A9B">
        <w:t>limitar-se-ão</w:t>
      </w:r>
      <w:proofErr w:type="gramEnd"/>
      <w:r w:rsidRPr="00C44A9B">
        <w:t xml:space="preserve"> ao último exercício no caso de a pessoa jurídica ter sido constituída há menos de </w:t>
      </w:r>
      <w:r>
        <w:t>0</w:t>
      </w:r>
      <w:r w:rsidRPr="00C44A9B">
        <w:t xml:space="preserve">2 (dois) anos. </w:t>
      </w:r>
    </w:p>
    <w:p w:rsidR="00C33596" w:rsidRPr="00C44A9B" w:rsidRDefault="00C33596" w:rsidP="003710EE">
      <w:pPr>
        <w:spacing w:after="120" w:line="360" w:lineRule="auto"/>
        <w:ind w:left="284"/>
        <w:jc w:val="both"/>
      </w:pPr>
      <w:r>
        <w:t>13.26</w:t>
      </w:r>
      <w:r w:rsidRPr="00C44A9B">
        <w:t xml:space="preserve"> - Os documentos referidos acima deverão ser exigidos conforme definido pela Receita Federal do Brasil para transmissão da Escrituração Contábil Digital - ECD ao Sped.</w:t>
      </w:r>
    </w:p>
    <w:p w:rsidR="00C33596" w:rsidRDefault="00C33596" w:rsidP="003710EE">
      <w:pPr>
        <w:spacing w:after="120" w:line="360" w:lineRule="auto"/>
        <w:ind w:left="284"/>
        <w:jc w:val="both"/>
      </w:pPr>
      <w:r>
        <w:t>13.27</w:t>
      </w:r>
      <w:r w:rsidRPr="00C44A9B">
        <w:t xml:space="preserve"> - Caso a empresa licitante apresente resultado inferior ou igual a </w:t>
      </w:r>
      <w:r w:rsidR="00326866">
        <w:t>0</w:t>
      </w:r>
      <w:r w:rsidRPr="00C44A9B">
        <w:t xml:space="preserve">1 (um) em qualquer dos índices de Liquidez Geral (LG), Solvência Geral (SG) e Liquidez Corrente (LC), será exigido para fins de </w:t>
      </w:r>
      <w:r w:rsidRPr="00CB74CD">
        <w:t xml:space="preserve">habilitação patrimônio líquido mínimo de </w:t>
      </w:r>
      <w:r>
        <w:t>0</w:t>
      </w:r>
      <w:r w:rsidRPr="00CB74CD">
        <w:t>2 % (dois por cento) do valor total estimado da contratação.</w:t>
      </w:r>
    </w:p>
    <w:p w:rsidR="00C33596" w:rsidRDefault="00C33596" w:rsidP="003710EE">
      <w:pPr>
        <w:spacing w:after="120" w:line="360" w:lineRule="auto"/>
        <w:ind w:left="284"/>
        <w:jc w:val="both"/>
      </w:pPr>
      <w:r w:rsidRPr="000E56F0">
        <w:t>13.28 - As empresas criadas no exercício financeiro da licitação deverão atender a todas as exigências da habilitação e poderão substituir os demonstrativos contábeis pelo balanço de abertura. (Lei nº 14.133, de 2021, art. 65, §1º).</w:t>
      </w:r>
    </w:p>
    <w:p w:rsidR="00C33596" w:rsidRPr="000E56F0" w:rsidRDefault="00C33596" w:rsidP="003710EE">
      <w:pPr>
        <w:spacing w:after="120" w:line="360" w:lineRule="auto"/>
        <w:ind w:left="284"/>
        <w:jc w:val="both"/>
        <w:rPr>
          <w:b/>
        </w:rPr>
      </w:pPr>
      <w:r w:rsidRPr="000E56F0">
        <w:rPr>
          <w:b/>
        </w:rPr>
        <w:lastRenderedPageBreak/>
        <w:t>Qualificação Técnica</w:t>
      </w:r>
    </w:p>
    <w:p w:rsidR="00C33596" w:rsidRPr="000E56F0" w:rsidRDefault="00C33596" w:rsidP="003710EE">
      <w:pPr>
        <w:spacing w:after="120" w:line="360" w:lineRule="auto"/>
        <w:ind w:left="284"/>
        <w:jc w:val="both"/>
      </w:pPr>
      <w:r w:rsidRPr="000E56F0">
        <w:t>13.29 -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produtos em prazo, características e quantidades compatíveis os descritos no instrumento convocatório e seus anexos.</w:t>
      </w:r>
    </w:p>
    <w:p w:rsidR="00C33596" w:rsidRPr="000E56F0" w:rsidRDefault="00C33596" w:rsidP="003710EE">
      <w:pPr>
        <w:pStyle w:val="Nvel1-SemNum"/>
        <w:spacing w:before="0" w:after="120" w:line="360" w:lineRule="auto"/>
        <w:ind w:left="284"/>
        <w:rPr>
          <w:rFonts w:ascii="Times New Roman" w:hAnsi="Times New Roman" w:cs="Times New Roman"/>
          <w:color w:val="auto"/>
          <w:sz w:val="22"/>
          <w:szCs w:val="22"/>
        </w:rPr>
      </w:pPr>
      <w:r w:rsidRPr="000E56F0">
        <w:rPr>
          <w:rFonts w:ascii="Times New Roman" w:hAnsi="Times New Roman" w:cs="Times New Roman"/>
          <w:color w:val="auto"/>
          <w:sz w:val="22"/>
          <w:szCs w:val="22"/>
        </w:rPr>
        <w:t>14 - ESTIMATIVAS DO VALOR DA CONTRATAÇÃO</w:t>
      </w:r>
    </w:p>
    <w:p w:rsidR="00C33596" w:rsidRDefault="00C33596" w:rsidP="003710EE">
      <w:pPr>
        <w:pStyle w:val="Nivel2"/>
        <w:numPr>
          <w:ilvl w:val="0"/>
          <w:numId w:val="0"/>
        </w:numPr>
        <w:spacing w:before="0" w:line="360" w:lineRule="auto"/>
        <w:ind w:left="284"/>
        <w:rPr>
          <w:rFonts w:ascii="Times New Roman" w:hAnsi="Times New Roman"/>
          <w:sz w:val="22"/>
          <w:szCs w:val="22"/>
        </w:rPr>
      </w:pPr>
      <w:r w:rsidRPr="009F63A3">
        <w:rPr>
          <w:rFonts w:ascii="Times New Roman" w:hAnsi="Times New Roman" w:cs="Times New Roman"/>
          <w:sz w:val="22"/>
          <w:szCs w:val="22"/>
        </w:rPr>
        <w:t xml:space="preserve">O custo estimado preliminar total da </w:t>
      </w:r>
      <w:r w:rsidRPr="009947F7">
        <w:rPr>
          <w:rFonts w:ascii="Times New Roman" w:hAnsi="Times New Roman" w:cs="Times New Roman"/>
          <w:color w:val="auto"/>
          <w:sz w:val="22"/>
          <w:szCs w:val="22"/>
        </w:rPr>
        <w:t xml:space="preserve">contratação </w:t>
      </w:r>
      <w:r w:rsidRPr="009947F7">
        <w:rPr>
          <w:rFonts w:ascii="Times New Roman" w:hAnsi="Times New Roman"/>
          <w:color w:val="auto"/>
          <w:sz w:val="22"/>
          <w:szCs w:val="22"/>
        </w:rPr>
        <w:t xml:space="preserve">será apresentado </w:t>
      </w:r>
      <w:r w:rsidRPr="009F63A3">
        <w:rPr>
          <w:rFonts w:ascii="Times New Roman" w:hAnsi="Times New Roman"/>
          <w:sz w:val="22"/>
          <w:szCs w:val="22"/>
        </w:rPr>
        <w:t xml:space="preserve">após pesquisa de mercado </w:t>
      </w:r>
      <w:r>
        <w:rPr>
          <w:rFonts w:ascii="Times New Roman" w:hAnsi="Times New Roman"/>
          <w:sz w:val="22"/>
          <w:szCs w:val="22"/>
        </w:rPr>
        <w:t>a ser realizada pelo setor de</w:t>
      </w:r>
      <w:r w:rsidRPr="009F63A3">
        <w:rPr>
          <w:rFonts w:ascii="Times New Roman" w:hAnsi="Times New Roman"/>
          <w:sz w:val="22"/>
          <w:szCs w:val="22"/>
        </w:rPr>
        <w:t xml:space="preserve"> Gestão e Compras.</w:t>
      </w:r>
    </w:p>
    <w:p w:rsidR="00C33596" w:rsidRPr="000E56F0" w:rsidRDefault="00C33596" w:rsidP="003710EE">
      <w:pPr>
        <w:pStyle w:val="Nivel2"/>
        <w:numPr>
          <w:ilvl w:val="0"/>
          <w:numId w:val="0"/>
        </w:numPr>
        <w:spacing w:before="0" w:line="360" w:lineRule="auto"/>
        <w:ind w:left="284"/>
        <w:rPr>
          <w:rFonts w:ascii="Times New Roman" w:hAnsi="Times New Roman" w:cs="Times New Roman"/>
          <w:b/>
          <w:bCs/>
          <w:sz w:val="22"/>
          <w:szCs w:val="22"/>
        </w:rPr>
      </w:pPr>
      <w:proofErr w:type="gramStart"/>
      <w:r w:rsidRPr="000E56F0">
        <w:rPr>
          <w:rFonts w:ascii="Times New Roman" w:hAnsi="Times New Roman"/>
          <w:b/>
          <w:sz w:val="22"/>
          <w:szCs w:val="22"/>
        </w:rPr>
        <w:t xml:space="preserve">15 - </w:t>
      </w:r>
      <w:r w:rsidRPr="000E56F0">
        <w:rPr>
          <w:rFonts w:ascii="Times New Roman" w:hAnsi="Times New Roman" w:cs="Times New Roman"/>
          <w:b/>
          <w:sz w:val="22"/>
          <w:szCs w:val="22"/>
        </w:rPr>
        <w:t>ADEQUAÇÃO</w:t>
      </w:r>
      <w:proofErr w:type="gramEnd"/>
      <w:r w:rsidRPr="000E56F0">
        <w:rPr>
          <w:rFonts w:ascii="Times New Roman" w:hAnsi="Times New Roman" w:cs="Times New Roman"/>
          <w:b/>
          <w:sz w:val="22"/>
          <w:szCs w:val="22"/>
        </w:rPr>
        <w:t xml:space="preserve"> ORÇAMENTÁRIA</w:t>
      </w:r>
    </w:p>
    <w:p w:rsidR="00C33596" w:rsidRPr="007016D0" w:rsidRDefault="00C33596" w:rsidP="003710EE">
      <w:pPr>
        <w:pStyle w:val="Nivel2"/>
        <w:numPr>
          <w:ilvl w:val="0"/>
          <w:numId w:val="0"/>
        </w:numPr>
        <w:spacing w:before="0" w:line="360" w:lineRule="auto"/>
        <w:ind w:left="284"/>
        <w:rPr>
          <w:rFonts w:ascii="Times New Roman" w:hAnsi="Times New Roman" w:cs="Times New Roman"/>
          <w:sz w:val="22"/>
          <w:szCs w:val="22"/>
        </w:rPr>
      </w:pPr>
      <w:r>
        <w:rPr>
          <w:rFonts w:ascii="Times New Roman" w:eastAsia="Arial" w:hAnsi="Times New Roman" w:cs="Times New Roman"/>
          <w:sz w:val="22"/>
          <w:szCs w:val="22"/>
        </w:rPr>
        <w:t xml:space="preserve">15.1 - </w:t>
      </w:r>
      <w:r w:rsidRPr="007016D0">
        <w:rPr>
          <w:rFonts w:ascii="Times New Roman" w:eastAsia="Arial" w:hAnsi="Times New Roman" w:cs="Times New Roman"/>
          <w:sz w:val="22"/>
          <w:szCs w:val="22"/>
        </w:rPr>
        <w:t xml:space="preserve">As despesas decorrentes da presente contratação correrão à conta de recursos específicos consignados </w:t>
      </w:r>
      <w:r>
        <w:rPr>
          <w:rFonts w:ascii="Times New Roman" w:eastAsia="Arial" w:hAnsi="Times New Roman" w:cs="Times New Roman"/>
          <w:sz w:val="22"/>
          <w:szCs w:val="22"/>
        </w:rPr>
        <w:t>no Orçamento Geral do Município, através do Fundo Municipal de Saúde.</w:t>
      </w:r>
    </w:p>
    <w:p w:rsidR="00C33596" w:rsidRDefault="00C33596" w:rsidP="003710EE">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15.2 - </w:t>
      </w:r>
      <w:r w:rsidRPr="007016D0">
        <w:rPr>
          <w:rFonts w:ascii="Times New Roman" w:hAnsi="Times New Roman" w:cs="Times New Roman"/>
          <w:sz w:val="22"/>
          <w:szCs w:val="22"/>
        </w:rPr>
        <w:t>A licitação será regida pela Lei Federal nº 14.133/2021.</w:t>
      </w:r>
    </w:p>
    <w:p w:rsidR="00C33596" w:rsidRPr="000E56F0" w:rsidRDefault="00C33596" w:rsidP="003710EE">
      <w:pPr>
        <w:pStyle w:val="Nivel2"/>
        <w:numPr>
          <w:ilvl w:val="0"/>
          <w:numId w:val="0"/>
        </w:numPr>
        <w:spacing w:before="0" w:line="360" w:lineRule="auto"/>
        <w:ind w:left="284"/>
        <w:rPr>
          <w:rFonts w:ascii="Times New Roman" w:hAnsi="Times New Roman" w:cs="Times New Roman"/>
          <w:b/>
          <w:sz w:val="22"/>
          <w:szCs w:val="22"/>
        </w:rPr>
      </w:pPr>
      <w:proofErr w:type="gramStart"/>
      <w:r w:rsidRPr="000E56F0">
        <w:rPr>
          <w:rFonts w:ascii="Times New Roman" w:hAnsi="Times New Roman" w:cs="Times New Roman"/>
          <w:b/>
          <w:sz w:val="22"/>
          <w:szCs w:val="22"/>
        </w:rPr>
        <w:t>16 - RESPONSÁVEL PELA ELABORAÇÃO DO TERMO DE REFERÊNCIA</w:t>
      </w:r>
      <w:proofErr w:type="gramEnd"/>
    </w:p>
    <w:p w:rsidR="00C33596" w:rsidRPr="001F1162" w:rsidRDefault="00C33596" w:rsidP="00C33596">
      <w:pPr>
        <w:pStyle w:val="Nivel3"/>
        <w:numPr>
          <w:ilvl w:val="0"/>
          <w:numId w:val="0"/>
        </w:numPr>
        <w:ind w:left="567"/>
        <w:rPr>
          <w:rFonts w:ascii="Times New Roman" w:hAnsi="Times New Roman" w:cs="Times New Roman"/>
          <w:sz w:val="22"/>
          <w:szCs w:val="22"/>
        </w:rPr>
      </w:pPr>
    </w:p>
    <w:p w:rsidR="00C33596" w:rsidRPr="00463701" w:rsidRDefault="00C33596" w:rsidP="00C33596">
      <w:pPr>
        <w:pStyle w:val="Nivel2"/>
        <w:numPr>
          <w:ilvl w:val="0"/>
          <w:numId w:val="0"/>
        </w:numPr>
        <w:spacing w:before="0" w:after="0" w:line="240" w:lineRule="auto"/>
        <w:ind w:firstLine="567"/>
        <w:jc w:val="center"/>
        <w:rPr>
          <w:rFonts w:ascii="Times New Roman" w:hAnsi="Times New Roman" w:cs="Times New Roman"/>
          <w:b/>
          <w:iCs/>
          <w:color w:val="auto"/>
          <w:sz w:val="24"/>
          <w:szCs w:val="24"/>
        </w:rPr>
      </w:pPr>
    </w:p>
    <w:p w:rsidR="00C33596" w:rsidRPr="004121ED" w:rsidRDefault="00C33596" w:rsidP="00C33596">
      <w:pPr>
        <w:pStyle w:val="Nivel2"/>
        <w:numPr>
          <w:ilvl w:val="0"/>
          <w:numId w:val="0"/>
        </w:numPr>
        <w:spacing w:before="0" w:after="0" w:line="240" w:lineRule="auto"/>
        <w:ind w:firstLine="567"/>
        <w:jc w:val="center"/>
        <w:rPr>
          <w:rFonts w:ascii="Times New Roman" w:hAnsi="Times New Roman" w:cs="Times New Roman"/>
          <w:b/>
          <w:iCs/>
          <w:color w:val="auto"/>
          <w:sz w:val="22"/>
          <w:szCs w:val="22"/>
        </w:rPr>
      </w:pPr>
      <w:r>
        <w:rPr>
          <w:rFonts w:ascii="Times New Roman" w:hAnsi="Times New Roman" w:cs="Times New Roman"/>
          <w:b/>
          <w:iCs/>
          <w:color w:val="auto"/>
          <w:sz w:val="22"/>
          <w:szCs w:val="22"/>
        </w:rPr>
        <w:t>Lucas Fachin Corrêa</w:t>
      </w:r>
    </w:p>
    <w:p w:rsidR="00C33596" w:rsidRPr="004121ED" w:rsidRDefault="00C33596"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r>
        <w:rPr>
          <w:rFonts w:ascii="Times New Roman" w:hAnsi="Times New Roman" w:cs="Times New Roman"/>
          <w:iCs/>
          <w:color w:val="auto"/>
          <w:sz w:val="22"/>
          <w:szCs w:val="22"/>
        </w:rPr>
        <w:t>Coordenador de planejamento</w:t>
      </w:r>
    </w:p>
    <w:p w:rsidR="00C33596" w:rsidRDefault="00C33596"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r>
        <w:rPr>
          <w:rFonts w:ascii="Times New Roman" w:hAnsi="Times New Roman" w:cs="Times New Roman"/>
          <w:iCs/>
          <w:color w:val="auto"/>
          <w:sz w:val="22"/>
          <w:szCs w:val="22"/>
        </w:rPr>
        <w:t>Matrícula nº. 41/7583</w:t>
      </w:r>
    </w:p>
    <w:p w:rsidR="00C33596" w:rsidRPr="004121ED" w:rsidRDefault="00C33596"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r w:rsidRPr="004121ED">
        <w:rPr>
          <w:rFonts w:ascii="Times New Roman" w:hAnsi="Times New Roman" w:cs="Times New Roman"/>
          <w:iCs/>
          <w:color w:val="auto"/>
          <w:sz w:val="22"/>
          <w:szCs w:val="22"/>
        </w:rPr>
        <w:t>Responsável pela elaboração do Termo de Referência</w:t>
      </w:r>
    </w:p>
    <w:p w:rsidR="00C33596" w:rsidRDefault="00C33596"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ED6EFD" w:rsidRDefault="009F25B4" w:rsidP="003710EE">
      <w:pPr>
        <w:pStyle w:val="Corpodetexto"/>
        <w:spacing w:before="0"/>
        <w:ind w:left="426"/>
        <w:jc w:val="left"/>
        <w:rPr>
          <w:sz w:val="20"/>
        </w:rPr>
      </w:pPr>
      <w:r>
        <w:rPr>
          <w:noProof/>
          <w:sz w:val="20"/>
          <w:lang w:val="pt-BR" w:eastAsia="pt-BR"/>
        </w:rPr>
        <w:lastRenderedPageBreak/>
        <mc:AlternateContent>
          <mc:Choice Requires="wps">
            <w:drawing>
              <wp:inline distT="0" distB="0" distL="0" distR="0" wp14:anchorId="1E0E7A6D" wp14:editId="2C7B577A">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B872FA" w:rsidRDefault="00B872FA"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B872FA" w:rsidRDefault="00B872FA"/>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6D1BEC" w:rsidRDefault="006D1BEC"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6D1BEC" w:rsidRDefault="006D1BEC"/>
                  </w:txbxContent>
                </v:textbox>
                <w10:anchorlock/>
              </v:shape>
            </w:pict>
          </mc:Fallback>
        </mc:AlternateContent>
      </w:r>
    </w:p>
    <w:p w:rsidR="00B42CCD" w:rsidRDefault="009F25B4" w:rsidP="00B42CCD">
      <w:pPr>
        <w:spacing w:before="120" w:line="360" w:lineRule="auto"/>
        <w:jc w:val="center"/>
        <w:rPr>
          <w:b/>
          <w:sz w:val="24"/>
        </w:rPr>
      </w:pPr>
      <w:r>
        <w:rPr>
          <w:b/>
          <w:sz w:val="24"/>
        </w:rPr>
        <w:t>PROCESSO</w:t>
      </w:r>
      <w:r>
        <w:rPr>
          <w:b/>
          <w:spacing w:val="-15"/>
          <w:sz w:val="24"/>
        </w:rPr>
        <w:t xml:space="preserve"> </w:t>
      </w:r>
      <w:r>
        <w:rPr>
          <w:b/>
          <w:sz w:val="24"/>
        </w:rPr>
        <w:t>LICITATÓRIO</w:t>
      </w:r>
      <w:r>
        <w:rPr>
          <w:b/>
          <w:spacing w:val="-15"/>
          <w:sz w:val="24"/>
        </w:rPr>
        <w:t xml:space="preserve"> </w:t>
      </w:r>
      <w:r>
        <w:rPr>
          <w:b/>
          <w:sz w:val="24"/>
        </w:rPr>
        <w:t>Nº</w:t>
      </w:r>
      <w:r w:rsidR="00B42CCD">
        <w:rPr>
          <w:b/>
          <w:sz w:val="24"/>
        </w:rPr>
        <w:t xml:space="preserve">. </w:t>
      </w:r>
      <w:r w:rsidR="004471E3">
        <w:rPr>
          <w:b/>
          <w:spacing w:val="-15"/>
          <w:sz w:val="24"/>
        </w:rPr>
        <w:t>3</w:t>
      </w:r>
      <w:r w:rsidR="00995FB4">
        <w:rPr>
          <w:b/>
          <w:spacing w:val="-15"/>
          <w:sz w:val="24"/>
        </w:rPr>
        <w:t>.</w:t>
      </w:r>
      <w:r w:rsidR="004471E3">
        <w:rPr>
          <w:b/>
          <w:spacing w:val="-15"/>
          <w:sz w:val="24"/>
        </w:rPr>
        <w:t>127</w:t>
      </w:r>
      <w:r w:rsidR="008C5B84">
        <w:rPr>
          <w:b/>
          <w:sz w:val="24"/>
        </w:rPr>
        <w:t xml:space="preserve">/25 </w:t>
      </w:r>
    </w:p>
    <w:p w:rsidR="00ED6EFD" w:rsidRDefault="00785A53" w:rsidP="00B42CCD">
      <w:pPr>
        <w:spacing w:before="120" w:line="360" w:lineRule="auto"/>
        <w:jc w:val="center"/>
        <w:rPr>
          <w:b/>
          <w:sz w:val="24"/>
        </w:rPr>
      </w:pPr>
      <w:r>
        <w:rPr>
          <w:b/>
          <w:sz w:val="24"/>
        </w:rPr>
        <w:t>PREGÃO ELETRÔNICO 072</w:t>
      </w:r>
      <w:r w:rsidR="009F25B4">
        <w:rPr>
          <w:b/>
          <w:sz w:val="24"/>
        </w:rPr>
        <w:t>/2025</w:t>
      </w:r>
    </w:p>
    <w:p w:rsidR="00ED6EFD" w:rsidRDefault="00B42CCD" w:rsidP="00B42CCD">
      <w:pPr>
        <w:pStyle w:val="Ttulo1"/>
        <w:tabs>
          <w:tab w:val="left" w:pos="709"/>
        </w:tabs>
        <w:spacing w:before="234"/>
        <w:ind w:left="851"/>
        <w:jc w:val="both"/>
      </w:pPr>
      <w:r>
        <w:t xml:space="preserve">1 - </w:t>
      </w:r>
      <w:r w:rsidR="009F25B4">
        <w:rPr>
          <w:spacing w:val="-2"/>
        </w:rPr>
        <w:t>PROPONENTE</w:t>
      </w:r>
    </w:p>
    <w:tbl>
      <w:tblPr>
        <w:tblStyle w:val="TableNormal"/>
        <w:tblpPr w:leftFromText="141" w:rightFromText="141" w:vertAnchor="text" w:horzAnchor="page" w:tblpX="1827"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3710EE" w:rsidTr="003710EE">
        <w:trPr>
          <w:trHeight w:val="318"/>
        </w:trPr>
        <w:tc>
          <w:tcPr>
            <w:tcW w:w="9372" w:type="dxa"/>
          </w:tcPr>
          <w:p w:rsidR="003710EE" w:rsidRDefault="003710EE" w:rsidP="003710EE">
            <w:pPr>
              <w:pStyle w:val="TableParagraph"/>
              <w:spacing w:line="273" w:lineRule="exact"/>
              <w:ind w:left="112"/>
              <w:jc w:val="left"/>
              <w:rPr>
                <w:sz w:val="24"/>
              </w:rPr>
            </w:pPr>
            <w:r>
              <w:rPr>
                <w:spacing w:val="-2"/>
                <w:sz w:val="24"/>
              </w:rPr>
              <w:t>Empresa:</w:t>
            </w:r>
          </w:p>
        </w:tc>
      </w:tr>
      <w:tr w:rsidR="003710EE" w:rsidTr="003710EE">
        <w:trPr>
          <w:trHeight w:val="316"/>
        </w:trPr>
        <w:tc>
          <w:tcPr>
            <w:tcW w:w="9372" w:type="dxa"/>
          </w:tcPr>
          <w:p w:rsidR="003710EE" w:rsidRDefault="003710EE" w:rsidP="003710EE">
            <w:pPr>
              <w:pStyle w:val="TableParagraph"/>
              <w:spacing w:line="270" w:lineRule="exact"/>
              <w:ind w:left="112"/>
              <w:jc w:val="left"/>
              <w:rPr>
                <w:sz w:val="24"/>
              </w:rPr>
            </w:pPr>
            <w:r>
              <w:rPr>
                <w:spacing w:val="-2"/>
                <w:sz w:val="24"/>
              </w:rPr>
              <w:t>CNPJ:</w:t>
            </w:r>
          </w:p>
        </w:tc>
      </w:tr>
      <w:tr w:rsidR="003710EE" w:rsidTr="003710EE">
        <w:trPr>
          <w:trHeight w:val="319"/>
        </w:trPr>
        <w:tc>
          <w:tcPr>
            <w:tcW w:w="9372" w:type="dxa"/>
          </w:tcPr>
          <w:p w:rsidR="003710EE" w:rsidRDefault="003710EE" w:rsidP="003710EE">
            <w:pPr>
              <w:pStyle w:val="TableParagraph"/>
              <w:spacing w:line="271" w:lineRule="exact"/>
              <w:ind w:left="112"/>
              <w:jc w:val="left"/>
              <w:rPr>
                <w:sz w:val="24"/>
              </w:rPr>
            </w:pPr>
            <w:r>
              <w:rPr>
                <w:spacing w:val="-2"/>
                <w:sz w:val="24"/>
              </w:rPr>
              <w:t>Endereço:</w:t>
            </w:r>
          </w:p>
        </w:tc>
      </w:tr>
      <w:tr w:rsidR="003710EE" w:rsidTr="003710EE">
        <w:trPr>
          <w:trHeight w:val="316"/>
        </w:trPr>
        <w:tc>
          <w:tcPr>
            <w:tcW w:w="9372" w:type="dxa"/>
          </w:tcPr>
          <w:p w:rsidR="003710EE" w:rsidRDefault="003710EE" w:rsidP="003710EE">
            <w:pPr>
              <w:pStyle w:val="TableParagraph"/>
              <w:tabs>
                <w:tab w:val="left" w:pos="5179"/>
                <w:tab w:val="left" w:pos="6332"/>
              </w:tabs>
              <w:spacing w:line="270" w:lineRule="exact"/>
              <w:ind w:left="112"/>
              <w:jc w:val="left"/>
              <w:rPr>
                <w:sz w:val="24"/>
              </w:rPr>
            </w:pPr>
            <w:r>
              <w:rPr>
                <w:spacing w:val="-2"/>
                <w:sz w:val="24"/>
              </w:rPr>
              <w:t>Cidade:</w:t>
            </w:r>
            <w:r>
              <w:rPr>
                <w:sz w:val="24"/>
              </w:rPr>
              <w:tab/>
            </w:r>
            <w:r>
              <w:rPr>
                <w:spacing w:val="-5"/>
                <w:sz w:val="24"/>
              </w:rPr>
              <w:t>UF:</w:t>
            </w:r>
            <w:r>
              <w:rPr>
                <w:sz w:val="24"/>
              </w:rPr>
              <w:tab/>
            </w:r>
            <w:proofErr w:type="gramStart"/>
            <w:r>
              <w:rPr>
                <w:sz w:val="24"/>
              </w:rPr>
              <w:t xml:space="preserve">    </w:t>
            </w:r>
            <w:proofErr w:type="gramEnd"/>
            <w:r>
              <w:rPr>
                <w:spacing w:val="-4"/>
                <w:sz w:val="24"/>
              </w:rPr>
              <w:t>CEP:</w:t>
            </w:r>
          </w:p>
        </w:tc>
      </w:tr>
      <w:tr w:rsidR="003710EE" w:rsidTr="003710EE">
        <w:trPr>
          <w:trHeight w:val="316"/>
        </w:trPr>
        <w:tc>
          <w:tcPr>
            <w:tcW w:w="9372" w:type="dxa"/>
          </w:tcPr>
          <w:p w:rsidR="003710EE" w:rsidRDefault="003710EE" w:rsidP="003710EE">
            <w:pPr>
              <w:pStyle w:val="TableParagraph"/>
              <w:tabs>
                <w:tab w:val="left" w:pos="5232"/>
              </w:tabs>
              <w:spacing w:line="270" w:lineRule="exact"/>
              <w:ind w:left="112"/>
              <w:jc w:val="left"/>
              <w:rPr>
                <w:sz w:val="24"/>
              </w:rPr>
            </w:pPr>
            <w:r>
              <w:rPr>
                <w:spacing w:val="-2"/>
                <w:sz w:val="24"/>
              </w:rPr>
              <w:t>Telefone:</w:t>
            </w:r>
            <w:r>
              <w:rPr>
                <w:sz w:val="24"/>
              </w:rPr>
              <w:tab/>
            </w:r>
          </w:p>
        </w:tc>
      </w:tr>
      <w:tr w:rsidR="003710EE" w:rsidTr="003710EE">
        <w:trPr>
          <w:trHeight w:val="318"/>
        </w:trPr>
        <w:tc>
          <w:tcPr>
            <w:tcW w:w="9372" w:type="dxa"/>
          </w:tcPr>
          <w:p w:rsidR="003710EE" w:rsidRDefault="003710EE" w:rsidP="003710EE">
            <w:pPr>
              <w:pStyle w:val="TableParagraph"/>
              <w:spacing w:line="273" w:lineRule="exact"/>
              <w:ind w:left="112"/>
              <w:jc w:val="left"/>
              <w:rPr>
                <w:sz w:val="24"/>
              </w:rPr>
            </w:pPr>
            <w:r>
              <w:rPr>
                <w:spacing w:val="-2"/>
                <w:sz w:val="24"/>
              </w:rPr>
              <w:t>E-mail:</w:t>
            </w:r>
          </w:p>
        </w:tc>
      </w:tr>
      <w:tr w:rsidR="003710EE" w:rsidTr="003710EE">
        <w:trPr>
          <w:trHeight w:val="635"/>
        </w:trPr>
        <w:tc>
          <w:tcPr>
            <w:tcW w:w="9372" w:type="dxa"/>
          </w:tcPr>
          <w:p w:rsidR="003710EE" w:rsidRDefault="003710EE" w:rsidP="003710EE">
            <w:pPr>
              <w:pStyle w:val="TableParagraph"/>
              <w:spacing w:line="270" w:lineRule="exact"/>
              <w:ind w:left="112"/>
              <w:jc w:val="left"/>
              <w:rPr>
                <w:sz w:val="24"/>
              </w:rPr>
            </w:pPr>
            <w:r>
              <w:rPr>
                <w:sz w:val="24"/>
              </w:rPr>
              <w:t>Sócio</w:t>
            </w:r>
            <w:r>
              <w:rPr>
                <w:spacing w:val="-5"/>
                <w:sz w:val="24"/>
              </w:rPr>
              <w:t xml:space="preserve"> </w:t>
            </w:r>
            <w:r>
              <w:rPr>
                <w:spacing w:val="-2"/>
                <w:sz w:val="24"/>
              </w:rPr>
              <w:t>Proprietário:</w:t>
            </w:r>
          </w:p>
          <w:p w:rsidR="003710EE" w:rsidRDefault="003710EE" w:rsidP="003710EE">
            <w:pPr>
              <w:pStyle w:val="TableParagraph"/>
              <w:tabs>
                <w:tab w:val="left" w:pos="4627"/>
              </w:tabs>
              <w:spacing w:before="41"/>
              <w:ind w:left="112"/>
              <w:jc w:val="left"/>
              <w:rPr>
                <w:sz w:val="24"/>
              </w:rPr>
            </w:pPr>
            <w:r>
              <w:rPr>
                <w:spacing w:val="-4"/>
                <w:sz w:val="24"/>
              </w:rPr>
              <w:t>CPF:</w:t>
            </w:r>
            <w:r>
              <w:rPr>
                <w:sz w:val="24"/>
              </w:rPr>
              <w:tab/>
            </w:r>
            <w:r>
              <w:rPr>
                <w:spacing w:val="-5"/>
                <w:sz w:val="24"/>
              </w:rPr>
              <w:t>RG:</w:t>
            </w:r>
          </w:p>
        </w:tc>
      </w:tr>
    </w:tbl>
    <w:p w:rsidR="00ED6EFD" w:rsidRDefault="00ED6EFD">
      <w:pPr>
        <w:pStyle w:val="Corpodetexto"/>
        <w:spacing w:before="50"/>
        <w:ind w:left="0"/>
        <w:jc w:val="left"/>
        <w:rPr>
          <w:b/>
          <w:sz w:val="20"/>
        </w:rPr>
      </w:pPr>
    </w:p>
    <w:p w:rsidR="00B42CCD" w:rsidRDefault="00B42CCD" w:rsidP="00B42CCD">
      <w:pPr>
        <w:pStyle w:val="PargrafodaLista"/>
        <w:tabs>
          <w:tab w:val="left" w:pos="851"/>
        </w:tabs>
        <w:spacing w:before="117"/>
        <w:ind w:left="851"/>
        <w:rPr>
          <w:b/>
          <w:sz w:val="24"/>
        </w:rPr>
      </w:pPr>
    </w:p>
    <w:p w:rsidR="00ED6EFD" w:rsidRPr="00B42CCD" w:rsidRDefault="00B42CCD" w:rsidP="00B42CCD">
      <w:pPr>
        <w:pStyle w:val="PargrafodaLista"/>
        <w:tabs>
          <w:tab w:val="left" w:pos="851"/>
        </w:tabs>
        <w:spacing w:before="0" w:line="360" w:lineRule="auto"/>
        <w:ind w:left="851"/>
        <w:rPr>
          <w:b/>
          <w:sz w:val="24"/>
        </w:rPr>
      </w:pPr>
      <w:proofErr w:type="gramStart"/>
      <w:r w:rsidRPr="00B42CCD">
        <w:rPr>
          <w:b/>
          <w:sz w:val="24"/>
        </w:rPr>
        <w:t>2</w:t>
      </w:r>
      <w:proofErr w:type="gramEnd"/>
      <w:r w:rsidRPr="00B42CCD">
        <w:rPr>
          <w:b/>
          <w:sz w:val="24"/>
        </w:rPr>
        <w:t xml:space="preserve"> </w:t>
      </w:r>
      <w:r w:rsidR="009B0E29">
        <w:rPr>
          <w:b/>
          <w:sz w:val="24"/>
        </w:rPr>
        <w:t>–</w:t>
      </w:r>
      <w:r w:rsidRPr="00B42CCD">
        <w:rPr>
          <w:b/>
          <w:sz w:val="24"/>
        </w:rPr>
        <w:t xml:space="preserve"> </w:t>
      </w:r>
      <w:r w:rsidR="009F25B4" w:rsidRPr="00B42CCD">
        <w:rPr>
          <w:b/>
          <w:sz w:val="24"/>
        </w:rPr>
        <w:t>VA</w:t>
      </w:r>
      <w:r w:rsidR="009B0E29">
        <w:rPr>
          <w:b/>
          <w:sz w:val="24"/>
        </w:rPr>
        <w:t>2- VA</w:t>
      </w:r>
      <w:r w:rsidR="009F25B4" w:rsidRPr="00B42CCD">
        <w:rPr>
          <w:b/>
          <w:sz w:val="24"/>
        </w:rPr>
        <w:t>LOR</w:t>
      </w:r>
      <w:r w:rsidR="009F25B4" w:rsidRPr="00B42CCD">
        <w:rPr>
          <w:b/>
          <w:spacing w:val="-14"/>
          <w:sz w:val="24"/>
        </w:rPr>
        <w:t xml:space="preserve"> </w:t>
      </w:r>
      <w:r w:rsidR="009F25B4" w:rsidRPr="00B42CCD">
        <w:rPr>
          <w:b/>
          <w:sz w:val="24"/>
        </w:rPr>
        <w:t>PROPOSTO</w:t>
      </w:r>
      <w:r w:rsidR="009F25B4" w:rsidRPr="00B42CCD">
        <w:rPr>
          <w:b/>
          <w:spacing w:val="-13"/>
          <w:sz w:val="24"/>
        </w:rPr>
        <w:t xml:space="preserve"> </w:t>
      </w:r>
      <w:r w:rsidR="009F25B4" w:rsidRPr="00B42CCD">
        <w:rPr>
          <w:b/>
          <w:sz w:val="24"/>
        </w:rPr>
        <w:t>PARA</w:t>
      </w:r>
      <w:r w:rsidR="009F25B4" w:rsidRPr="00B42CCD">
        <w:rPr>
          <w:b/>
          <w:spacing w:val="-15"/>
          <w:sz w:val="24"/>
        </w:rPr>
        <w:t xml:space="preserve"> </w:t>
      </w:r>
      <w:r w:rsidR="009F25B4" w:rsidRPr="00B42CCD">
        <w:rPr>
          <w:b/>
          <w:sz w:val="24"/>
        </w:rPr>
        <w:t>O</w:t>
      </w:r>
      <w:r w:rsidR="009F25B4" w:rsidRPr="00B42CCD">
        <w:rPr>
          <w:b/>
          <w:spacing w:val="-14"/>
          <w:sz w:val="24"/>
        </w:rPr>
        <w:t xml:space="preserve"> </w:t>
      </w:r>
      <w:r w:rsidR="009F25B4" w:rsidRPr="00B42CCD">
        <w:rPr>
          <w:b/>
          <w:spacing w:val="-2"/>
          <w:sz w:val="24"/>
        </w:rPr>
        <w:t>FORNECIMENTO</w:t>
      </w:r>
    </w:p>
    <w:p w:rsidR="00ED6EFD" w:rsidRDefault="009F25B4" w:rsidP="00995FB4">
      <w:pPr>
        <w:pStyle w:val="Corpodetexto"/>
        <w:spacing w:before="0" w:line="360" w:lineRule="auto"/>
        <w:ind w:right="862"/>
      </w:pPr>
      <w:r>
        <w:t>Apresentamos</w:t>
      </w:r>
      <w:r>
        <w:rPr>
          <w:spacing w:val="29"/>
        </w:rPr>
        <w:t xml:space="preserve"> </w:t>
      </w:r>
      <w:r>
        <w:t>nossa</w:t>
      </w:r>
      <w:r>
        <w:rPr>
          <w:spacing w:val="31"/>
        </w:rPr>
        <w:t xml:space="preserve"> </w:t>
      </w:r>
      <w:r>
        <w:t>proposta</w:t>
      </w:r>
      <w:r>
        <w:rPr>
          <w:spacing w:val="31"/>
        </w:rPr>
        <w:t xml:space="preserve"> </w:t>
      </w:r>
      <w:r>
        <w:t>para</w:t>
      </w:r>
      <w:r>
        <w:rPr>
          <w:spacing w:val="30"/>
        </w:rPr>
        <w:t xml:space="preserve"> </w:t>
      </w:r>
      <w:r>
        <w:t>f</w:t>
      </w:r>
      <w:r>
        <w:rPr>
          <w:spacing w:val="-30"/>
        </w:rPr>
        <w:t xml:space="preserve"> </w:t>
      </w:r>
      <w:r>
        <w:t>o</w:t>
      </w:r>
      <w:r>
        <w:rPr>
          <w:spacing w:val="-30"/>
        </w:rPr>
        <w:t xml:space="preserve"> </w:t>
      </w:r>
      <w:r>
        <w:t>r</w:t>
      </w:r>
      <w:r>
        <w:rPr>
          <w:spacing w:val="-30"/>
        </w:rPr>
        <w:t xml:space="preserve"> </w:t>
      </w:r>
      <w:r>
        <w:t>n</w:t>
      </w:r>
      <w:r>
        <w:rPr>
          <w:spacing w:val="-30"/>
        </w:rPr>
        <w:t xml:space="preserve"> </w:t>
      </w:r>
      <w:r>
        <w:t>e</w:t>
      </w:r>
      <w:r>
        <w:rPr>
          <w:spacing w:val="-30"/>
        </w:rPr>
        <w:t xml:space="preserve"> </w:t>
      </w:r>
      <w:r>
        <w:t>c</w:t>
      </w:r>
      <w:r>
        <w:rPr>
          <w:spacing w:val="-30"/>
        </w:rPr>
        <w:t xml:space="preserve"> </w:t>
      </w:r>
      <w:r>
        <w:t>e</w:t>
      </w:r>
      <w:r>
        <w:rPr>
          <w:spacing w:val="-30"/>
        </w:rPr>
        <w:t xml:space="preserve"> </w:t>
      </w:r>
      <w:r>
        <w:t>r</w:t>
      </w:r>
      <w:r>
        <w:rPr>
          <w:spacing w:val="40"/>
        </w:rPr>
        <w:t xml:space="preserve"> </w:t>
      </w:r>
      <w:r>
        <w:t>o</w:t>
      </w:r>
      <w:r>
        <w:rPr>
          <w:spacing w:val="40"/>
        </w:rPr>
        <w:t xml:space="preserve"> </w:t>
      </w:r>
      <w:r>
        <w:t>objeto</w:t>
      </w:r>
      <w:r>
        <w:rPr>
          <w:spacing w:val="34"/>
        </w:rPr>
        <w:t xml:space="preserve"> </w:t>
      </w:r>
      <w:r>
        <w:t>deste</w:t>
      </w:r>
      <w:r>
        <w:rPr>
          <w:spacing w:val="31"/>
        </w:rPr>
        <w:t xml:space="preserve"> </w:t>
      </w:r>
      <w:r>
        <w:t>Pregão,</w:t>
      </w:r>
      <w:r>
        <w:rPr>
          <w:spacing w:val="38"/>
        </w:rPr>
        <w:t xml:space="preserve"> </w:t>
      </w:r>
      <w:r>
        <w:t>acatando</w:t>
      </w:r>
      <w:r>
        <w:rPr>
          <w:spacing w:val="31"/>
        </w:rPr>
        <w:t xml:space="preserve"> </w:t>
      </w:r>
      <w:r>
        <w:t>todas</w:t>
      </w:r>
      <w:r>
        <w:rPr>
          <w:spacing w:val="35"/>
        </w:rPr>
        <w:t xml:space="preserve"> </w:t>
      </w:r>
      <w:r>
        <w:t>as estipulações consignadas no Edital, conforme abaixo:</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3215"/>
        <w:gridCol w:w="1276"/>
        <w:gridCol w:w="1417"/>
        <w:gridCol w:w="1134"/>
        <w:gridCol w:w="1418"/>
        <w:gridCol w:w="1417"/>
      </w:tblGrid>
      <w:tr w:rsidR="009B0E29" w:rsidRPr="00D52E82" w:rsidTr="009B0E29">
        <w:trPr>
          <w:trHeight w:val="964"/>
        </w:trPr>
        <w:tc>
          <w:tcPr>
            <w:tcW w:w="755" w:type="dxa"/>
            <w:shd w:val="clear" w:color="auto" w:fill="B8CCE4" w:themeFill="accent1" w:themeFillTint="66"/>
            <w:vAlign w:val="center"/>
          </w:tcPr>
          <w:p w:rsidR="009B0E29" w:rsidRPr="00D52E82" w:rsidRDefault="009B0E29" w:rsidP="006553F6">
            <w:pPr>
              <w:jc w:val="center"/>
              <w:rPr>
                <w:b/>
                <w:sz w:val="18"/>
                <w:szCs w:val="18"/>
              </w:rPr>
            </w:pPr>
            <w:r w:rsidRPr="00D52E82">
              <w:rPr>
                <w:b/>
                <w:sz w:val="18"/>
                <w:szCs w:val="18"/>
              </w:rPr>
              <w:t>ITEM</w:t>
            </w:r>
          </w:p>
        </w:tc>
        <w:tc>
          <w:tcPr>
            <w:tcW w:w="3215" w:type="dxa"/>
            <w:shd w:val="clear" w:color="auto" w:fill="B8CCE4" w:themeFill="accent1" w:themeFillTint="66"/>
            <w:vAlign w:val="center"/>
          </w:tcPr>
          <w:p w:rsidR="009B0E29" w:rsidRPr="00D52E82" w:rsidRDefault="009B0E29" w:rsidP="006553F6">
            <w:pPr>
              <w:jc w:val="center"/>
              <w:rPr>
                <w:b/>
                <w:sz w:val="18"/>
                <w:szCs w:val="18"/>
              </w:rPr>
            </w:pPr>
            <w:r w:rsidRPr="00D52E82">
              <w:rPr>
                <w:b/>
                <w:sz w:val="18"/>
                <w:szCs w:val="18"/>
              </w:rPr>
              <w:t>DESCRIÇÃO</w:t>
            </w:r>
          </w:p>
        </w:tc>
        <w:tc>
          <w:tcPr>
            <w:tcW w:w="1276" w:type="dxa"/>
            <w:shd w:val="clear" w:color="auto" w:fill="B8CCE4" w:themeFill="accent1" w:themeFillTint="66"/>
            <w:vAlign w:val="center"/>
          </w:tcPr>
          <w:p w:rsidR="009B0E29" w:rsidRPr="00D52E82" w:rsidRDefault="009B0E29" w:rsidP="006553F6">
            <w:pPr>
              <w:jc w:val="center"/>
              <w:rPr>
                <w:b/>
                <w:sz w:val="18"/>
                <w:szCs w:val="18"/>
              </w:rPr>
            </w:pPr>
            <w:r w:rsidRPr="00D52E82">
              <w:rPr>
                <w:b/>
                <w:sz w:val="18"/>
                <w:szCs w:val="18"/>
              </w:rPr>
              <w:t>UNIDADE DE MEDIDA</w:t>
            </w:r>
          </w:p>
        </w:tc>
        <w:tc>
          <w:tcPr>
            <w:tcW w:w="1417" w:type="dxa"/>
            <w:shd w:val="clear" w:color="auto" w:fill="B8CCE4" w:themeFill="accent1" w:themeFillTint="66"/>
            <w:vAlign w:val="center"/>
          </w:tcPr>
          <w:p w:rsidR="009B0E29" w:rsidRDefault="009B0E29" w:rsidP="006553F6">
            <w:pPr>
              <w:jc w:val="center"/>
              <w:rPr>
                <w:b/>
                <w:bCs/>
                <w:sz w:val="16"/>
                <w:szCs w:val="16"/>
              </w:rPr>
            </w:pPr>
            <w:r w:rsidRPr="147ED601">
              <w:rPr>
                <w:b/>
                <w:bCs/>
                <w:sz w:val="16"/>
                <w:szCs w:val="16"/>
              </w:rPr>
              <w:t xml:space="preserve">QUANTIDADE </w:t>
            </w:r>
          </w:p>
        </w:tc>
        <w:tc>
          <w:tcPr>
            <w:tcW w:w="1134" w:type="dxa"/>
            <w:shd w:val="clear" w:color="auto" w:fill="B8CCE4" w:themeFill="accent1" w:themeFillTint="66"/>
            <w:vAlign w:val="center"/>
          </w:tcPr>
          <w:p w:rsidR="009B0E29" w:rsidRDefault="009B0E29" w:rsidP="009B0E29">
            <w:pPr>
              <w:jc w:val="center"/>
              <w:rPr>
                <w:b/>
                <w:bCs/>
                <w:sz w:val="16"/>
                <w:szCs w:val="16"/>
              </w:rPr>
            </w:pPr>
            <w:r>
              <w:rPr>
                <w:b/>
                <w:bCs/>
                <w:sz w:val="16"/>
                <w:szCs w:val="16"/>
              </w:rPr>
              <w:t>MARCA</w:t>
            </w:r>
          </w:p>
        </w:tc>
        <w:tc>
          <w:tcPr>
            <w:tcW w:w="1418" w:type="dxa"/>
            <w:shd w:val="clear" w:color="auto" w:fill="B8CCE4" w:themeFill="accent1" w:themeFillTint="66"/>
          </w:tcPr>
          <w:p w:rsidR="009B0E29" w:rsidRPr="147ED601" w:rsidRDefault="009B0E29" w:rsidP="006553F6">
            <w:pPr>
              <w:jc w:val="center"/>
              <w:rPr>
                <w:b/>
                <w:bCs/>
                <w:sz w:val="16"/>
                <w:szCs w:val="16"/>
              </w:rPr>
            </w:pPr>
            <w:r>
              <w:rPr>
                <w:b/>
                <w:bCs/>
                <w:sz w:val="16"/>
                <w:szCs w:val="16"/>
              </w:rPr>
              <w:t>VALOR ESTIMADO UNITÁRIO (R$)</w:t>
            </w:r>
          </w:p>
        </w:tc>
        <w:tc>
          <w:tcPr>
            <w:tcW w:w="1417" w:type="dxa"/>
            <w:shd w:val="clear" w:color="auto" w:fill="B8CCE4" w:themeFill="accent1" w:themeFillTint="66"/>
          </w:tcPr>
          <w:p w:rsidR="009B0E29" w:rsidRPr="147ED601" w:rsidRDefault="009B0E29" w:rsidP="006553F6">
            <w:pPr>
              <w:jc w:val="center"/>
              <w:rPr>
                <w:b/>
                <w:bCs/>
                <w:sz w:val="16"/>
                <w:szCs w:val="16"/>
              </w:rPr>
            </w:pPr>
            <w:r>
              <w:rPr>
                <w:b/>
                <w:bCs/>
                <w:sz w:val="16"/>
                <w:szCs w:val="16"/>
              </w:rPr>
              <w:t>VALOR ESTIMADO TOTAL (R$)</w:t>
            </w: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sz w:val="24"/>
                <w:szCs w:val="24"/>
              </w:rPr>
            </w:pPr>
            <w:r w:rsidRPr="00D52E82">
              <w:rPr>
                <w:sz w:val="24"/>
                <w:szCs w:val="24"/>
              </w:rPr>
              <w:t>01</w:t>
            </w:r>
          </w:p>
        </w:tc>
        <w:tc>
          <w:tcPr>
            <w:tcW w:w="3215" w:type="dxa"/>
            <w:shd w:val="clear" w:color="auto" w:fill="auto"/>
            <w:vAlign w:val="center"/>
          </w:tcPr>
          <w:p w:rsidR="009B0E29" w:rsidRPr="00D52E82" w:rsidRDefault="009B0E29" w:rsidP="006553F6">
            <w:pPr>
              <w:rPr>
                <w:sz w:val="24"/>
                <w:szCs w:val="24"/>
              </w:rPr>
            </w:pPr>
            <w:r w:rsidRPr="11AC9F05">
              <w:rPr>
                <w:b/>
                <w:bCs/>
                <w:sz w:val="24"/>
                <w:szCs w:val="24"/>
              </w:rPr>
              <w:t>Estetoscópio</w:t>
            </w:r>
            <w:r w:rsidRPr="11AC9F05">
              <w:rPr>
                <w:sz w:val="24"/>
                <w:szCs w:val="24"/>
              </w:rPr>
              <w:t>, em aço inoxidável; tubo duplo,</w:t>
            </w:r>
            <w:proofErr w:type="gramStart"/>
            <w:r w:rsidRPr="11AC9F05">
              <w:rPr>
                <w:sz w:val="24"/>
                <w:szCs w:val="24"/>
              </w:rPr>
              <w:t xml:space="preserve">  </w:t>
            </w:r>
            <w:proofErr w:type="gramEnd"/>
            <w:r w:rsidRPr="11AC9F05">
              <w:rPr>
                <w:sz w:val="24"/>
                <w:szCs w:val="24"/>
              </w:rPr>
              <w:t>Tecnologia do Auscultador: Dupla (adulto e pediátrico) ; Tipo de Oliva: Vedação Suave / Super Conforto  .</w:t>
            </w:r>
          </w:p>
        </w:tc>
        <w:tc>
          <w:tcPr>
            <w:tcW w:w="1276" w:type="dxa"/>
            <w:shd w:val="clear" w:color="auto" w:fill="auto"/>
            <w:vAlign w:val="center"/>
          </w:tcPr>
          <w:p w:rsidR="009B0E29" w:rsidRPr="00D52E82" w:rsidRDefault="009B0E29" w:rsidP="006553F6">
            <w:pPr>
              <w:jc w:val="center"/>
              <w:rPr>
                <w:sz w:val="24"/>
                <w:szCs w:val="24"/>
              </w:rPr>
            </w:pPr>
            <w:r w:rsidRPr="00D52E82">
              <w:rPr>
                <w:sz w:val="24"/>
                <w:szCs w:val="24"/>
              </w:rPr>
              <w:t>Unidade</w:t>
            </w:r>
          </w:p>
        </w:tc>
        <w:tc>
          <w:tcPr>
            <w:tcW w:w="1417" w:type="dxa"/>
            <w:shd w:val="clear" w:color="auto" w:fill="auto"/>
            <w:vAlign w:val="center"/>
          </w:tcPr>
          <w:p w:rsidR="009B0E29" w:rsidRDefault="009B0E29" w:rsidP="006553F6">
            <w:pPr>
              <w:jc w:val="center"/>
              <w:rPr>
                <w:sz w:val="24"/>
                <w:szCs w:val="24"/>
              </w:rPr>
            </w:pPr>
            <w:r w:rsidRPr="0DA6A3E9">
              <w:rPr>
                <w:sz w:val="24"/>
                <w:szCs w:val="24"/>
              </w:rPr>
              <w:t>230</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6553F6">
            <w:pPr>
              <w:jc w:val="center"/>
              <w:rPr>
                <w:b/>
                <w:sz w:val="24"/>
                <w:szCs w:val="24"/>
              </w:rPr>
            </w:pPr>
          </w:p>
        </w:tc>
        <w:tc>
          <w:tcPr>
            <w:tcW w:w="1417" w:type="dxa"/>
            <w:vAlign w:val="center"/>
          </w:tcPr>
          <w:p w:rsidR="009B0E29" w:rsidRPr="00A46809" w:rsidRDefault="009B0E29" w:rsidP="009B0E29">
            <w:pPr>
              <w:rPr>
                <w:b/>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sz w:val="24"/>
                <w:szCs w:val="24"/>
              </w:rPr>
            </w:pPr>
            <w:r w:rsidRPr="00D52E82">
              <w:rPr>
                <w:sz w:val="24"/>
                <w:szCs w:val="24"/>
              </w:rPr>
              <w:t>02</w:t>
            </w:r>
          </w:p>
        </w:tc>
        <w:tc>
          <w:tcPr>
            <w:tcW w:w="3215" w:type="dxa"/>
            <w:shd w:val="clear" w:color="auto" w:fill="auto"/>
            <w:vAlign w:val="center"/>
          </w:tcPr>
          <w:p w:rsidR="009B0E29" w:rsidRPr="00D52E82" w:rsidRDefault="009B0E29" w:rsidP="006553F6">
            <w:pPr>
              <w:rPr>
                <w:sz w:val="24"/>
                <w:szCs w:val="24"/>
              </w:rPr>
            </w:pPr>
            <w:r w:rsidRPr="0DA6A3E9">
              <w:rPr>
                <w:b/>
                <w:bCs/>
                <w:sz w:val="24"/>
                <w:szCs w:val="24"/>
              </w:rPr>
              <w:t>Esfignomanômetro adulto</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276" w:type="dxa"/>
            <w:shd w:val="clear" w:color="auto" w:fill="auto"/>
            <w:vAlign w:val="center"/>
          </w:tcPr>
          <w:p w:rsidR="009B0E29" w:rsidRPr="00D52E82" w:rsidRDefault="009B0E29" w:rsidP="006553F6">
            <w:pPr>
              <w:jc w:val="center"/>
              <w:rPr>
                <w:sz w:val="24"/>
                <w:szCs w:val="24"/>
              </w:rPr>
            </w:pPr>
            <w:r w:rsidRPr="00D52E82">
              <w:rPr>
                <w:sz w:val="24"/>
                <w:szCs w:val="24"/>
              </w:rPr>
              <w:t>Unidade</w:t>
            </w:r>
          </w:p>
        </w:tc>
        <w:tc>
          <w:tcPr>
            <w:tcW w:w="1417" w:type="dxa"/>
            <w:shd w:val="clear" w:color="auto" w:fill="auto"/>
            <w:vAlign w:val="center"/>
          </w:tcPr>
          <w:p w:rsidR="009B0E29" w:rsidRDefault="009B0E29" w:rsidP="006553F6">
            <w:pPr>
              <w:jc w:val="center"/>
              <w:rPr>
                <w:sz w:val="24"/>
                <w:szCs w:val="24"/>
              </w:rPr>
            </w:pPr>
            <w:r w:rsidRPr="0DA6A3E9">
              <w:rPr>
                <w:sz w:val="24"/>
                <w:szCs w:val="24"/>
              </w:rPr>
              <w:t>230</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9B0E29">
            <w:pPr>
              <w:rPr>
                <w:b/>
                <w:sz w:val="24"/>
                <w:szCs w:val="24"/>
              </w:rPr>
            </w:pPr>
          </w:p>
        </w:tc>
        <w:tc>
          <w:tcPr>
            <w:tcW w:w="1417" w:type="dxa"/>
            <w:vAlign w:val="center"/>
          </w:tcPr>
          <w:p w:rsidR="009B0E29" w:rsidRPr="00A46809" w:rsidRDefault="009B0E29" w:rsidP="009B0E29">
            <w:pPr>
              <w:rPr>
                <w:b/>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t>03</w:t>
            </w:r>
          </w:p>
        </w:tc>
        <w:tc>
          <w:tcPr>
            <w:tcW w:w="3215" w:type="dxa"/>
            <w:shd w:val="clear" w:color="auto" w:fill="auto"/>
            <w:vAlign w:val="center"/>
          </w:tcPr>
          <w:p w:rsidR="009B0E29" w:rsidRPr="00D52E82" w:rsidRDefault="009B0E29" w:rsidP="006553F6">
            <w:pPr>
              <w:rPr>
                <w:sz w:val="24"/>
                <w:szCs w:val="24"/>
              </w:rPr>
            </w:pPr>
            <w:r w:rsidRPr="0DA6A3E9">
              <w:rPr>
                <w:b/>
                <w:bCs/>
                <w:sz w:val="24"/>
                <w:szCs w:val="24"/>
              </w:rPr>
              <w:t>Esfignomanômetro infantil</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276" w:type="dxa"/>
            <w:shd w:val="clear" w:color="auto" w:fill="auto"/>
            <w:vAlign w:val="center"/>
          </w:tcPr>
          <w:p w:rsidR="009B0E29" w:rsidRPr="00D52E82" w:rsidRDefault="009B0E29" w:rsidP="006553F6">
            <w:pPr>
              <w:jc w:val="center"/>
              <w:rPr>
                <w:sz w:val="24"/>
                <w:szCs w:val="24"/>
              </w:rPr>
            </w:pPr>
            <w:r>
              <w:rPr>
                <w:sz w:val="24"/>
                <w:szCs w:val="24"/>
              </w:rPr>
              <w:t>Unidade</w:t>
            </w:r>
          </w:p>
        </w:tc>
        <w:tc>
          <w:tcPr>
            <w:tcW w:w="1417" w:type="dxa"/>
            <w:shd w:val="clear" w:color="auto" w:fill="auto"/>
            <w:vAlign w:val="center"/>
          </w:tcPr>
          <w:p w:rsidR="009B0E29" w:rsidRDefault="009B0E29" w:rsidP="006553F6">
            <w:pPr>
              <w:jc w:val="center"/>
              <w:rPr>
                <w:sz w:val="24"/>
                <w:szCs w:val="24"/>
              </w:rPr>
            </w:pPr>
            <w:r>
              <w:rPr>
                <w:sz w:val="24"/>
                <w:szCs w:val="24"/>
              </w:rPr>
              <w:t>35</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6553F6">
            <w:pPr>
              <w:jc w:val="center"/>
              <w:rPr>
                <w:b/>
                <w:sz w:val="24"/>
                <w:szCs w:val="24"/>
              </w:rPr>
            </w:pPr>
          </w:p>
        </w:tc>
        <w:tc>
          <w:tcPr>
            <w:tcW w:w="1417" w:type="dxa"/>
            <w:vAlign w:val="center"/>
          </w:tcPr>
          <w:p w:rsidR="009B0E29" w:rsidRPr="00A46809" w:rsidRDefault="009B0E29" w:rsidP="009B0E29">
            <w:pPr>
              <w:rPr>
                <w:b/>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t>04</w:t>
            </w:r>
          </w:p>
        </w:tc>
        <w:tc>
          <w:tcPr>
            <w:tcW w:w="3215" w:type="dxa"/>
            <w:shd w:val="clear" w:color="auto" w:fill="auto"/>
            <w:vAlign w:val="center"/>
          </w:tcPr>
          <w:p w:rsidR="009B0E29" w:rsidRPr="00D52E82" w:rsidRDefault="009B0E29" w:rsidP="006553F6">
            <w:pPr>
              <w:rPr>
                <w:sz w:val="24"/>
                <w:szCs w:val="24"/>
              </w:rPr>
            </w:pPr>
            <w:r w:rsidRPr="0DA6A3E9">
              <w:rPr>
                <w:b/>
                <w:bCs/>
                <w:sz w:val="24"/>
                <w:szCs w:val="24"/>
              </w:rPr>
              <w:t>Esfignomanômetro obeso</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276" w:type="dxa"/>
            <w:shd w:val="clear" w:color="auto" w:fill="auto"/>
            <w:vAlign w:val="center"/>
          </w:tcPr>
          <w:p w:rsidR="009B0E29" w:rsidRPr="00D52E82" w:rsidRDefault="009B0E29" w:rsidP="006553F6">
            <w:pPr>
              <w:jc w:val="center"/>
              <w:rPr>
                <w:sz w:val="24"/>
                <w:szCs w:val="24"/>
              </w:rPr>
            </w:pPr>
            <w:r w:rsidRPr="00D52E82">
              <w:rPr>
                <w:sz w:val="24"/>
                <w:szCs w:val="24"/>
              </w:rPr>
              <w:t>Unidade</w:t>
            </w:r>
          </w:p>
        </w:tc>
        <w:tc>
          <w:tcPr>
            <w:tcW w:w="1417" w:type="dxa"/>
            <w:shd w:val="clear" w:color="auto" w:fill="auto"/>
            <w:vAlign w:val="center"/>
          </w:tcPr>
          <w:p w:rsidR="009B0E29" w:rsidRDefault="009B0E29" w:rsidP="006553F6">
            <w:pPr>
              <w:jc w:val="center"/>
              <w:rPr>
                <w:sz w:val="24"/>
                <w:szCs w:val="24"/>
              </w:rPr>
            </w:pPr>
            <w:r>
              <w:rPr>
                <w:sz w:val="24"/>
                <w:szCs w:val="24"/>
              </w:rPr>
              <w:t>35</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9B0E29">
            <w:pPr>
              <w:rPr>
                <w:b/>
                <w:sz w:val="24"/>
                <w:szCs w:val="24"/>
              </w:rPr>
            </w:pPr>
          </w:p>
        </w:tc>
        <w:tc>
          <w:tcPr>
            <w:tcW w:w="1417" w:type="dxa"/>
            <w:vAlign w:val="center"/>
          </w:tcPr>
          <w:p w:rsidR="009B0E29" w:rsidRPr="00A46809" w:rsidRDefault="009B0E29" w:rsidP="009B0E29">
            <w:pPr>
              <w:rPr>
                <w:b/>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t>05</w:t>
            </w:r>
          </w:p>
        </w:tc>
        <w:tc>
          <w:tcPr>
            <w:tcW w:w="3215" w:type="dxa"/>
            <w:shd w:val="clear" w:color="auto" w:fill="auto"/>
            <w:vAlign w:val="center"/>
          </w:tcPr>
          <w:p w:rsidR="009B0E29" w:rsidRPr="00D52E82" w:rsidRDefault="009B0E29" w:rsidP="006553F6">
            <w:pPr>
              <w:rPr>
                <w:sz w:val="24"/>
                <w:szCs w:val="24"/>
              </w:rPr>
            </w:pPr>
            <w:r w:rsidRPr="00D52E82">
              <w:rPr>
                <w:b/>
                <w:sz w:val="24"/>
                <w:szCs w:val="24"/>
              </w:rPr>
              <w:t>Monitor de pressão arterial digital,</w:t>
            </w:r>
            <w:r w:rsidRPr="00D52E82">
              <w:rPr>
                <w:sz w:val="24"/>
                <w:szCs w:val="24"/>
              </w:rPr>
              <w:t xml:space="preserve"> braço, adulto, com braçadeira ajustável e display de fácil leitura, com detector de batimento cardíaco e movimento corporal, portátil.</w:t>
            </w:r>
          </w:p>
          <w:p w:rsidR="009B0E29" w:rsidRPr="00D52E82" w:rsidRDefault="009B0E29" w:rsidP="006553F6">
            <w:pPr>
              <w:rPr>
                <w:sz w:val="24"/>
                <w:szCs w:val="24"/>
              </w:rPr>
            </w:pPr>
            <w:r w:rsidRPr="00D52E82">
              <w:rPr>
                <w:sz w:val="24"/>
                <w:szCs w:val="24"/>
              </w:rPr>
              <w:t xml:space="preserve">- Alimentação: </w:t>
            </w:r>
            <w:proofErr w:type="gramStart"/>
            <w:r w:rsidRPr="00D52E82">
              <w:rPr>
                <w:sz w:val="24"/>
                <w:szCs w:val="24"/>
              </w:rPr>
              <w:t>4</w:t>
            </w:r>
            <w:proofErr w:type="gramEnd"/>
            <w:r w:rsidRPr="00D52E82">
              <w:rPr>
                <w:sz w:val="24"/>
                <w:szCs w:val="24"/>
              </w:rPr>
              <w:t xml:space="preserve"> pilhas AA (incluídas)</w:t>
            </w:r>
          </w:p>
          <w:p w:rsidR="009B0E29" w:rsidRPr="00D52E82" w:rsidRDefault="009B0E29" w:rsidP="006553F6">
            <w:pPr>
              <w:rPr>
                <w:sz w:val="24"/>
                <w:szCs w:val="24"/>
              </w:rPr>
            </w:pPr>
            <w:r w:rsidRPr="00D52E82">
              <w:rPr>
                <w:sz w:val="24"/>
                <w:szCs w:val="24"/>
              </w:rPr>
              <w:lastRenderedPageBreak/>
              <w:t>- Memória: 30 medições</w:t>
            </w:r>
          </w:p>
          <w:p w:rsidR="009B0E29" w:rsidRPr="00D52E82" w:rsidRDefault="009B0E29" w:rsidP="006553F6">
            <w:pPr>
              <w:rPr>
                <w:sz w:val="24"/>
                <w:szCs w:val="24"/>
              </w:rPr>
            </w:pPr>
            <w:r w:rsidRPr="00D52E82">
              <w:rPr>
                <w:sz w:val="24"/>
                <w:szCs w:val="24"/>
              </w:rPr>
              <w:t xml:space="preserve">- Medição: Pressão arterial sistólica, diastólica e </w:t>
            </w:r>
            <w:proofErr w:type="gramStart"/>
            <w:r w:rsidRPr="00D52E82">
              <w:rPr>
                <w:sz w:val="24"/>
                <w:szCs w:val="24"/>
              </w:rPr>
              <w:t>pulso</w:t>
            </w:r>
            <w:proofErr w:type="gramEnd"/>
          </w:p>
          <w:p w:rsidR="009B0E29" w:rsidRPr="00D52E82" w:rsidRDefault="009B0E29" w:rsidP="006553F6">
            <w:r w:rsidRPr="00D52E82">
              <w:rPr>
                <w:sz w:val="24"/>
                <w:szCs w:val="24"/>
              </w:rPr>
              <w:t>- Circunferência do Braço: 22 a 42 cm</w:t>
            </w:r>
          </w:p>
        </w:tc>
        <w:tc>
          <w:tcPr>
            <w:tcW w:w="1276" w:type="dxa"/>
            <w:shd w:val="clear" w:color="auto" w:fill="auto"/>
            <w:vAlign w:val="center"/>
          </w:tcPr>
          <w:p w:rsidR="009B0E29" w:rsidRPr="00D52E82" w:rsidRDefault="009B0E29" w:rsidP="006553F6">
            <w:pPr>
              <w:jc w:val="center"/>
              <w:rPr>
                <w:sz w:val="24"/>
                <w:szCs w:val="24"/>
              </w:rPr>
            </w:pPr>
            <w:r>
              <w:rPr>
                <w:color w:val="000000" w:themeColor="text1"/>
                <w:sz w:val="24"/>
                <w:szCs w:val="24"/>
              </w:rPr>
              <w:lastRenderedPageBreak/>
              <w:t>Unidade</w:t>
            </w:r>
          </w:p>
        </w:tc>
        <w:tc>
          <w:tcPr>
            <w:tcW w:w="1417" w:type="dxa"/>
            <w:shd w:val="clear" w:color="auto" w:fill="auto"/>
            <w:vAlign w:val="center"/>
          </w:tcPr>
          <w:p w:rsidR="009B0E29" w:rsidRDefault="009B0E29" w:rsidP="006553F6">
            <w:pPr>
              <w:jc w:val="center"/>
              <w:rPr>
                <w:sz w:val="24"/>
                <w:szCs w:val="24"/>
              </w:rPr>
            </w:pPr>
            <w:r>
              <w:rPr>
                <w:sz w:val="24"/>
                <w:szCs w:val="24"/>
              </w:rPr>
              <w:t>22</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9B0E29">
            <w:pPr>
              <w:rPr>
                <w:b/>
                <w:sz w:val="24"/>
                <w:szCs w:val="24"/>
              </w:rPr>
            </w:pPr>
          </w:p>
        </w:tc>
        <w:tc>
          <w:tcPr>
            <w:tcW w:w="1417" w:type="dxa"/>
            <w:vAlign w:val="center"/>
          </w:tcPr>
          <w:p w:rsidR="009B0E29" w:rsidRPr="00A46809" w:rsidRDefault="009B0E29" w:rsidP="009B0E29">
            <w:pPr>
              <w:rPr>
                <w:b/>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lastRenderedPageBreak/>
              <w:t>06</w:t>
            </w:r>
          </w:p>
        </w:tc>
        <w:tc>
          <w:tcPr>
            <w:tcW w:w="3215" w:type="dxa"/>
            <w:shd w:val="clear" w:color="auto" w:fill="auto"/>
            <w:vAlign w:val="center"/>
          </w:tcPr>
          <w:p w:rsidR="009B0E29" w:rsidRPr="00D52E82" w:rsidRDefault="009B0E29" w:rsidP="006553F6">
            <w:pPr>
              <w:rPr>
                <w:sz w:val="24"/>
                <w:szCs w:val="24"/>
              </w:rPr>
            </w:pPr>
            <w:r>
              <w:rPr>
                <w:b/>
                <w:bCs/>
                <w:sz w:val="24"/>
                <w:szCs w:val="24"/>
              </w:rPr>
              <w:t>Oxí</w:t>
            </w:r>
            <w:r w:rsidRPr="147ED601">
              <w:rPr>
                <w:b/>
                <w:bCs/>
                <w:sz w:val="24"/>
                <w:szCs w:val="24"/>
              </w:rPr>
              <w:t xml:space="preserve">metro de pulso Adulto, </w:t>
            </w:r>
            <w:r w:rsidRPr="147ED601">
              <w:rPr>
                <w:sz w:val="24"/>
                <w:szCs w:val="24"/>
              </w:rPr>
              <w:t xml:space="preserve">dedo, preto, portátil, alimentação </w:t>
            </w:r>
            <w:proofErr w:type="gramStart"/>
            <w:r w:rsidRPr="147ED601">
              <w:rPr>
                <w:sz w:val="24"/>
                <w:szCs w:val="24"/>
              </w:rPr>
              <w:t>2</w:t>
            </w:r>
            <w:proofErr w:type="gramEnd"/>
            <w:r w:rsidRPr="147ED601">
              <w:rPr>
                <w:sz w:val="24"/>
                <w:szCs w:val="24"/>
              </w:rPr>
              <w:t xml:space="preserve"> pilhas AAA.</w:t>
            </w:r>
          </w:p>
        </w:tc>
        <w:tc>
          <w:tcPr>
            <w:tcW w:w="1276" w:type="dxa"/>
            <w:shd w:val="clear" w:color="auto" w:fill="auto"/>
            <w:vAlign w:val="center"/>
          </w:tcPr>
          <w:p w:rsidR="009B0E29" w:rsidRPr="00D52E82" w:rsidRDefault="009B0E29" w:rsidP="006553F6">
            <w:pPr>
              <w:jc w:val="center"/>
              <w:rPr>
                <w:sz w:val="24"/>
                <w:szCs w:val="24"/>
              </w:rPr>
            </w:pPr>
            <w:r>
              <w:rPr>
                <w:color w:val="000000" w:themeColor="text1"/>
                <w:sz w:val="24"/>
                <w:szCs w:val="24"/>
              </w:rPr>
              <w:t>Unidade</w:t>
            </w:r>
            <w:r w:rsidRPr="00D52E82">
              <w:rPr>
                <w:sz w:val="24"/>
                <w:szCs w:val="24"/>
              </w:rPr>
              <w:t xml:space="preserve"> </w:t>
            </w:r>
          </w:p>
        </w:tc>
        <w:tc>
          <w:tcPr>
            <w:tcW w:w="1417" w:type="dxa"/>
            <w:shd w:val="clear" w:color="auto" w:fill="auto"/>
            <w:vAlign w:val="center"/>
          </w:tcPr>
          <w:p w:rsidR="009B0E29" w:rsidRDefault="009B0E29" w:rsidP="006553F6">
            <w:pPr>
              <w:jc w:val="center"/>
              <w:rPr>
                <w:sz w:val="24"/>
                <w:szCs w:val="24"/>
              </w:rPr>
            </w:pPr>
            <w:r w:rsidRPr="0DA6A3E9">
              <w:rPr>
                <w:sz w:val="24"/>
                <w:szCs w:val="24"/>
              </w:rPr>
              <w:t>30</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9B0E29">
            <w:pPr>
              <w:rPr>
                <w:b/>
                <w:sz w:val="24"/>
                <w:szCs w:val="24"/>
              </w:rPr>
            </w:pPr>
          </w:p>
        </w:tc>
        <w:tc>
          <w:tcPr>
            <w:tcW w:w="1417" w:type="dxa"/>
            <w:vAlign w:val="center"/>
          </w:tcPr>
          <w:p w:rsidR="009B0E29" w:rsidRPr="00A46809" w:rsidRDefault="009B0E29" w:rsidP="009B0E29">
            <w:pPr>
              <w:rPr>
                <w:b/>
                <w:sz w:val="24"/>
                <w:szCs w:val="24"/>
              </w:rPr>
            </w:pPr>
          </w:p>
        </w:tc>
      </w:tr>
      <w:tr w:rsidR="009B0E29" w:rsidTr="009B0E29">
        <w:trPr>
          <w:trHeight w:val="300"/>
        </w:trPr>
        <w:tc>
          <w:tcPr>
            <w:tcW w:w="755" w:type="dxa"/>
            <w:shd w:val="clear" w:color="auto" w:fill="auto"/>
            <w:vAlign w:val="center"/>
          </w:tcPr>
          <w:p w:rsidR="009B0E29" w:rsidRDefault="009B0E29" w:rsidP="006553F6">
            <w:pPr>
              <w:jc w:val="center"/>
              <w:rPr>
                <w:sz w:val="24"/>
                <w:szCs w:val="24"/>
              </w:rPr>
            </w:pPr>
            <w:r w:rsidRPr="0DA6A3E9">
              <w:rPr>
                <w:sz w:val="24"/>
                <w:szCs w:val="24"/>
              </w:rPr>
              <w:t>07</w:t>
            </w:r>
          </w:p>
        </w:tc>
        <w:tc>
          <w:tcPr>
            <w:tcW w:w="3215" w:type="dxa"/>
            <w:shd w:val="clear" w:color="auto" w:fill="auto"/>
            <w:vAlign w:val="center"/>
          </w:tcPr>
          <w:p w:rsidR="009B0E29" w:rsidRDefault="009B0E29" w:rsidP="006553F6">
            <w:pPr>
              <w:rPr>
                <w:sz w:val="24"/>
                <w:szCs w:val="24"/>
              </w:rPr>
            </w:pPr>
            <w:r>
              <w:rPr>
                <w:b/>
                <w:bCs/>
                <w:sz w:val="24"/>
                <w:szCs w:val="24"/>
              </w:rPr>
              <w:t>Oxí</w:t>
            </w:r>
            <w:r w:rsidRPr="16560E01">
              <w:rPr>
                <w:b/>
                <w:bCs/>
                <w:sz w:val="24"/>
                <w:szCs w:val="24"/>
              </w:rPr>
              <w:t xml:space="preserve">metro de pulso Pediátrico, </w:t>
            </w:r>
            <w:r w:rsidRPr="16560E01">
              <w:rPr>
                <w:sz w:val="24"/>
                <w:szCs w:val="24"/>
              </w:rPr>
              <w:t>dedo, portátil, alimentação bateria de lítio recarregável.</w:t>
            </w:r>
          </w:p>
        </w:tc>
        <w:tc>
          <w:tcPr>
            <w:tcW w:w="1276" w:type="dxa"/>
            <w:shd w:val="clear" w:color="auto" w:fill="auto"/>
            <w:vAlign w:val="center"/>
          </w:tcPr>
          <w:p w:rsidR="009B0E29" w:rsidRDefault="009B0E29" w:rsidP="006553F6">
            <w:pPr>
              <w:jc w:val="center"/>
              <w:rPr>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sz w:val="24"/>
                <w:szCs w:val="24"/>
              </w:rPr>
            </w:pPr>
            <w:r w:rsidRPr="0DA6A3E9">
              <w:rPr>
                <w:sz w:val="24"/>
                <w:szCs w:val="24"/>
              </w:rPr>
              <w:t>20</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9B0E29">
            <w:pPr>
              <w:rPr>
                <w:b/>
                <w:sz w:val="24"/>
                <w:szCs w:val="24"/>
              </w:rPr>
            </w:pPr>
          </w:p>
        </w:tc>
        <w:tc>
          <w:tcPr>
            <w:tcW w:w="1417" w:type="dxa"/>
            <w:vAlign w:val="center"/>
          </w:tcPr>
          <w:p w:rsidR="009B0E29" w:rsidRPr="00A46809" w:rsidRDefault="009B0E29" w:rsidP="009B0E29">
            <w:pPr>
              <w:rPr>
                <w:b/>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sz w:val="24"/>
                <w:szCs w:val="24"/>
              </w:rPr>
            </w:pPr>
            <w:r w:rsidRPr="0DA6A3E9">
              <w:rPr>
                <w:sz w:val="24"/>
                <w:szCs w:val="24"/>
              </w:rPr>
              <w:t>08</w:t>
            </w:r>
          </w:p>
        </w:tc>
        <w:tc>
          <w:tcPr>
            <w:tcW w:w="3215" w:type="dxa"/>
            <w:shd w:val="clear" w:color="auto" w:fill="auto"/>
            <w:vAlign w:val="center"/>
          </w:tcPr>
          <w:p w:rsidR="009B0E29" w:rsidRPr="00D52E82" w:rsidRDefault="009B0E29" w:rsidP="006553F6">
            <w:pPr>
              <w:rPr>
                <w:sz w:val="24"/>
                <w:szCs w:val="24"/>
              </w:rPr>
            </w:pPr>
            <w:r>
              <w:rPr>
                <w:b/>
                <w:bCs/>
                <w:sz w:val="24"/>
                <w:szCs w:val="24"/>
              </w:rPr>
              <w:t>Oxí</w:t>
            </w:r>
            <w:r w:rsidRPr="0DA6A3E9">
              <w:rPr>
                <w:b/>
                <w:bCs/>
                <w:sz w:val="24"/>
                <w:szCs w:val="24"/>
              </w:rPr>
              <w:t xml:space="preserve">metro de Pulso de mesa, </w:t>
            </w:r>
            <w:r w:rsidRPr="0DA6A3E9">
              <w:rPr>
                <w:sz w:val="24"/>
                <w:szCs w:val="24"/>
              </w:rPr>
              <w:t xml:space="preserve">com bateria recarregável, com alarmes visuais e sonoros, armazenamento internos de dados, tela colorida, alimentação bivolt, desligamento automático, Faixa da Medição </w:t>
            </w:r>
            <w:proofErr w:type="gramStart"/>
            <w:r w:rsidRPr="0DA6A3E9">
              <w:rPr>
                <w:sz w:val="24"/>
                <w:szCs w:val="24"/>
              </w:rPr>
              <w:t>SpO2</w:t>
            </w:r>
            <w:proofErr w:type="gramEnd"/>
            <w:r w:rsidRPr="0DA6A3E9">
              <w:rPr>
                <w:sz w:val="24"/>
                <w:szCs w:val="24"/>
              </w:rPr>
              <w:t xml:space="preserve">: 0 -100%, </w:t>
            </w:r>
          </w:p>
          <w:p w:rsidR="009B0E29" w:rsidRPr="00D52E82" w:rsidRDefault="009B0E29" w:rsidP="006553F6">
            <w:pPr>
              <w:rPr>
                <w:sz w:val="24"/>
                <w:szCs w:val="24"/>
              </w:rPr>
            </w:pPr>
            <w:r w:rsidRPr="00D52E82">
              <w:rPr>
                <w:sz w:val="24"/>
                <w:szCs w:val="24"/>
              </w:rPr>
              <w:t>Faixa de medição do batimento cardíaco: 30-250bpm.</w:t>
            </w:r>
          </w:p>
        </w:tc>
        <w:tc>
          <w:tcPr>
            <w:tcW w:w="1276" w:type="dxa"/>
            <w:shd w:val="clear" w:color="auto" w:fill="auto"/>
            <w:vAlign w:val="center"/>
          </w:tcPr>
          <w:p w:rsidR="009B0E29" w:rsidRPr="00D52E82" w:rsidRDefault="009B0E29" w:rsidP="006553F6">
            <w:pPr>
              <w:jc w:val="center"/>
              <w:rPr>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sz w:val="24"/>
                <w:szCs w:val="24"/>
              </w:rPr>
            </w:pPr>
            <w:r w:rsidRPr="0DA6A3E9">
              <w:rPr>
                <w:sz w:val="24"/>
                <w:szCs w:val="24"/>
              </w:rPr>
              <w:t>10</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9B0E29">
            <w:pPr>
              <w:rPr>
                <w:b/>
                <w:sz w:val="24"/>
                <w:szCs w:val="24"/>
              </w:rPr>
            </w:pPr>
          </w:p>
        </w:tc>
        <w:tc>
          <w:tcPr>
            <w:tcW w:w="1417" w:type="dxa"/>
            <w:vAlign w:val="center"/>
          </w:tcPr>
          <w:p w:rsidR="009B0E29" w:rsidRPr="00A46809" w:rsidRDefault="009B0E29" w:rsidP="009B0E29">
            <w:pPr>
              <w:rPr>
                <w:b/>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sz w:val="24"/>
                <w:szCs w:val="24"/>
              </w:rPr>
            </w:pPr>
            <w:r w:rsidRPr="0DA6A3E9">
              <w:rPr>
                <w:sz w:val="24"/>
                <w:szCs w:val="24"/>
              </w:rPr>
              <w:t>09</w:t>
            </w:r>
          </w:p>
        </w:tc>
        <w:tc>
          <w:tcPr>
            <w:tcW w:w="3215" w:type="dxa"/>
            <w:shd w:val="clear" w:color="auto" w:fill="auto"/>
            <w:vAlign w:val="center"/>
          </w:tcPr>
          <w:p w:rsidR="009B0E29" w:rsidRPr="00D52E82" w:rsidRDefault="009B0E29" w:rsidP="006553F6">
            <w:pPr>
              <w:rPr>
                <w:sz w:val="24"/>
                <w:szCs w:val="24"/>
              </w:rPr>
            </w:pPr>
            <w:r w:rsidRPr="00D52E82">
              <w:rPr>
                <w:b/>
                <w:sz w:val="24"/>
                <w:szCs w:val="24"/>
              </w:rPr>
              <w:t xml:space="preserve">Maca Tática de resgate (maca alpina), </w:t>
            </w:r>
            <w:r w:rsidRPr="00D52E82">
              <w:rPr>
                <w:sz w:val="24"/>
                <w:szCs w:val="24"/>
              </w:rPr>
              <w:t xml:space="preserve">com </w:t>
            </w:r>
            <w:proofErr w:type="gramStart"/>
            <w:r w:rsidRPr="00D52E82">
              <w:rPr>
                <w:sz w:val="24"/>
                <w:szCs w:val="24"/>
              </w:rPr>
              <w:t>8</w:t>
            </w:r>
            <w:proofErr w:type="gramEnd"/>
            <w:r w:rsidRPr="00D52E82">
              <w:rPr>
                <w:sz w:val="24"/>
                <w:szCs w:val="24"/>
              </w:rPr>
              <w:t xml:space="preserve"> alças laterais, suporte mínimo de 200kg.</w:t>
            </w:r>
          </w:p>
        </w:tc>
        <w:tc>
          <w:tcPr>
            <w:tcW w:w="1276" w:type="dxa"/>
            <w:shd w:val="clear" w:color="auto" w:fill="auto"/>
            <w:vAlign w:val="center"/>
          </w:tcPr>
          <w:p w:rsidR="009B0E29" w:rsidRPr="00D52E82" w:rsidRDefault="009B0E29" w:rsidP="006553F6">
            <w:pPr>
              <w:jc w:val="center"/>
              <w:rPr>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sz w:val="24"/>
                <w:szCs w:val="24"/>
              </w:rPr>
            </w:pPr>
            <w:r w:rsidRPr="0DA6A3E9">
              <w:rPr>
                <w:sz w:val="24"/>
                <w:szCs w:val="24"/>
              </w:rPr>
              <w:t>05</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9B0E29">
            <w:pPr>
              <w:rPr>
                <w:b/>
                <w:sz w:val="24"/>
                <w:szCs w:val="24"/>
              </w:rPr>
            </w:pPr>
          </w:p>
        </w:tc>
        <w:tc>
          <w:tcPr>
            <w:tcW w:w="1417" w:type="dxa"/>
            <w:vAlign w:val="center"/>
          </w:tcPr>
          <w:p w:rsidR="009B0E29" w:rsidRPr="00A46809" w:rsidRDefault="009B0E29" w:rsidP="009B0E29">
            <w:pPr>
              <w:rPr>
                <w:b/>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sz w:val="24"/>
                <w:szCs w:val="24"/>
              </w:rPr>
            </w:pPr>
            <w:r w:rsidRPr="0DA6A3E9">
              <w:rPr>
                <w:sz w:val="24"/>
                <w:szCs w:val="24"/>
              </w:rPr>
              <w:t>10</w:t>
            </w:r>
          </w:p>
        </w:tc>
        <w:tc>
          <w:tcPr>
            <w:tcW w:w="3215" w:type="dxa"/>
            <w:shd w:val="clear" w:color="auto" w:fill="auto"/>
            <w:vAlign w:val="center"/>
          </w:tcPr>
          <w:p w:rsidR="009B0E29" w:rsidRPr="00D52E82" w:rsidRDefault="009B0E29" w:rsidP="006553F6">
            <w:pPr>
              <w:rPr>
                <w:sz w:val="24"/>
                <w:szCs w:val="24"/>
              </w:rPr>
            </w:pPr>
            <w:r w:rsidRPr="00D52E82">
              <w:rPr>
                <w:b/>
                <w:sz w:val="24"/>
                <w:szCs w:val="24"/>
              </w:rPr>
              <w:t xml:space="preserve">Mochila/bolsa 192 VERMELHA resgate, </w:t>
            </w:r>
            <w:r w:rsidRPr="00D52E82">
              <w:rPr>
                <w:sz w:val="24"/>
                <w:szCs w:val="24"/>
              </w:rPr>
              <w:t xml:space="preserve">design </w:t>
            </w:r>
            <w:proofErr w:type="gramStart"/>
            <w:r w:rsidRPr="00D52E82">
              <w:rPr>
                <w:sz w:val="24"/>
                <w:szCs w:val="24"/>
              </w:rPr>
              <w:t>específico para armazenar itens de primeiros socorros, desenvolvida em nylon, material resistente, bolsos internos</w:t>
            </w:r>
            <w:proofErr w:type="gramEnd"/>
            <w:r w:rsidRPr="00D52E82">
              <w:rPr>
                <w:sz w:val="24"/>
                <w:szCs w:val="24"/>
              </w:rPr>
              <w:t>.</w:t>
            </w:r>
          </w:p>
          <w:p w:rsidR="009B0E29" w:rsidRPr="00D52E82" w:rsidRDefault="009B0E29" w:rsidP="006553F6">
            <w:pPr>
              <w:rPr>
                <w:sz w:val="24"/>
                <w:szCs w:val="24"/>
              </w:rPr>
            </w:pPr>
            <w:r w:rsidRPr="00D52E82">
              <w:rPr>
                <w:sz w:val="24"/>
                <w:szCs w:val="24"/>
              </w:rPr>
              <w:t>Altura 45 cm</w:t>
            </w:r>
          </w:p>
          <w:p w:rsidR="009B0E29" w:rsidRPr="00D52E82" w:rsidRDefault="009B0E29" w:rsidP="006553F6">
            <w:pPr>
              <w:rPr>
                <w:sz w:val="24"/>
                <w:szCs w:val="24"/>
              </w:rPr>
            </w:pPr>
            <w:r w:rsidRPr="00D52E82">
              <w:rPr>
                <w:sz w:val="24"/>
                <w:szCs w:val="24"/>
              </w:rPr>
              <w:t>Largura 31 cm</w:t>
            </w:r>
          </w:p>
          <w:p w:rsidR="009B0E29" w:rsidRPr="00D52E82" w:rsidRDefault="009B0E29" w:rsidP="006553F6">
            <w:pPr>
              <w:rPr>
                <w:sz w:val="24"/>
                <w:szCs w:val="24"/>
              </w:rPr>
            </w:pPr>
            <w:r w:rsidRPr="00D52E82">
              <w:rPr>
                <w:sz w:val="24"/>
                <w:szCs w:val="24"/>
              </w:rPr>
              <w:t>Profundidade 18 cm</w:t>
            </w:r>
          </w:p>
          <w:p w:rsidR="009B0E29" w:rsidRPr="00D52E82" w:rsidRDefault="009B0E29" w:rsidP="006553F6">
            <w:pPr>
              <w:rPr>
                <w:sz w:val="24"/>
                <w:szCs w:val="24"/>
              </w:rPr>
            </w:pPr>
            <w:r w:rsidRPr="00D52E82">
              <w:rPr>
                <w:sz w:val="24"/>
                <w:szCs w:val="24"/>
              </w:rPr>
              <w:t>Peso 0,820 Kg</w:t>
            </w:r>
          </w:p>
        </w:tc>
        <w:tc>
          <w:tcPr>
            <w:tcW w:w="1276" w:type="dxa"/>
            <w:shd w:val="clear" w:color="auto" w:fill="auto"/>
            <w:vAlign w:val="center"/>
          </w:tcPr>
          <w:p w:rsidR="009B0E29" w:rsidRPr="00D52E82" w:rsidRDefault="009B0E29" w:rsidP="006553F6">
            <w:pPr>
              <w:jc w:val="center"/>
              <w:rPr>
                <w:sz w:val="24"/>
                <w:szCs w:val="24"/>
              </w:rPr>
            </w:pPr>
            <w:r w:rsidRPr="00D52E82">
              <w:rPr>
                <w:sz w:val="24"/>
                <w:szCs w:val="24"/>
              </w:rPr>
              <w:t>Unidade</w:t>
            </w:r>
          </w:p>
        </w:tc>
        <w:tc>
          <w:tcPr>
            <w:tcW w:w="1417" w:type="dxa"/>
            <w:shd w:val="clear" w:color="auto" w:fill="auto"/>
            <w:vAlign w:val="center"/>
          </w:tcPr>
          <w:p w:rsidR="009B0E29" w:rsidRDefault="009B0E29" w:rsidP="006553F6">
            <w:pPr>
              <w:jc w:val="center"/>
              <w:rPr>
                <w:sz w:val="24"/>
                <w:szCs w:val="24"/>
              </w:rPr>
            </w:pPr>
            <w:r w:rsidRPr="0DA6A3E9">
              <w:rPr>
                <w:sz w:val="24"/>
                <w:szCs w:val="24"/>
              </w:rPr>
              <w:t>05</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9B0E29">
            <w:pPr>
              <w:rPr>
                <w:b/>
                <w:sz w:val="24"/>
                <w:szCs w:val="24"/>
              </w:rPr>
            </w:pPr>
          </w:p>
        </w:tc>
        <w:tc>
          <w:tcPr>
            <w:tcW w:w="1417" w:type="dxa"/>
            <w:vAlign w:val="center"/>
          </w:tcPr>
          <w:p w:rsidR="009B0E29" w:rsidRPr="00A46809" w:rsidRDefault="009B0E29" w:rsidP="009B0E29">
            <w:pPr>
              <w:rPr>
                <w:b/>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sz w:val="24"/>
                <w:szCs w:val="24"/>
              </w:rPr>
            </w:pPr>
            <w:r w:rsidRPr="0DA6A3E9">
              <w:rPr>
                <w:sz w:val="24"/>
                <w:szCs w:val="24"/>
              </w:rPr>
              <w:t>11</w:t>
            </w:r>
          </w:p>
        </w:tc>
        <w:tc>
          <w:tcPr>
            <w:tcW w:w="3215" w:type="dxa"/>
            <w:shd w:val="clear" w:color="auto" w:fill="auto"/>
            <w:vAlign w:val="center"/>
          </w:tcPr>
          <w:p w:rsidR="009B0E29" w:rsidRPr="00D52E82" w:rsidRDefault="009B0E29" w:rsidP="006553F6">
            <w:pPr>
              <w:rPr>
                <w:sz w:val="24"/>
                <w:szCs w:val="24"/>
              </w:rPr>
            </w:pPr>
            <w:r w:rsidRPr="00D52E82">
              <w:rPr>
                <w:b/>
                <w:sz w:val="24"/>
                <w:szCs w:val="24"/>
              </w:rPr>
              <w:t xml:space="preserve">Mochila/bolsa 192 VERDE resgate, </w:t>
            </w:r>
            <w:r w:rsidRPr="00D52E82">
              <w:rPr>
                <w:sz w:val="24"/>
                <w:szCs w:val="24"/>
              </w:rPr>
              <w:t xml:space="preserve">design </w:t>
            </w:r>
            <w:proofErr w:type="gramStart"/>
            <w:r w:rsidRPr="00D52E82">
              <w:rPr>
                <w:sz w:val="24"/>
                <w:szCs w:val="24"/>
              </w:rPr>
              <w:t>específico para armazenar itens de primeiros socorros, desenvolvida em nylon, material resistente, bolsos internos</w:t>
            </w:r>
            <w:proofErr w:type="gramEnd"/>
            <w:r w:rsidRPr="00D52E82">
              <w:rPr>
                <w:sz w:val="24"/>
                <w:szCs w:val="24"/>
              </w:rPr>
              <w:t>.</w:t>
            </w:r>
          </w:p>
          <w:p w:rsidR="009B0E29" w:rsidRPr="00D52E82" w:rsidRDefault="009B0E29" w:rsidP="006553F6">
            <w:pPr>
              <w:rPr>
                <w:sz w:val="24"/>
                <w:szCs w:val="24"/>
              </w:rPr>
            </w:pPr>
            <w:r w:rsidRPr="00D52E82">
              <w:rPr>
                <w:sz w:val="24"/>
                <w:szCs w:val="24"/>
              </w:rPr>
              <w:t>Altura 45 cm</w:t>
            </w:r>
          </w:p>
          <w:p w:rsidR="009B0E29" w:rsidRPr="00D52E82" w:rsidRDefault="009B0E29" w:rsidP="006553F6">
            <w:pPr>
              <w:rPr>
                <w:sz w:val="24"/>
                <w:szCs w:val="24"/>
              </w:rPr>
            </w:pPr>
            <w:r w:rsidRPr="00D52E82">
              <w:rPr>
                <w:sz w:val="24"/>
                <w:szCs w:val="24"/>
              </w:rPr>
              <w:t>Largura 31 cm</w:t>
            </w:r>
          </w:p>
          <w:p w:rsidR="009B0E29" w:rsidRPr="00D52E82" w:rsidRDefault="009B0E29" w:rsidP="006553F6">
            <w:pPr>
              <w:rPr>
                <w:sz w:val="24"/>
                <w:szCs w:val="24"/>
              </w:rPr>
            </w:pPr>
            <w:r w:rsidRPr="00D52E82">
              <w:rPr>
                <w:sz w:val="24"/>
                <w:szCs w:val="24"/>
              </w:rPr>
              <w:t>Profundidade 18 cm</w:t>
            </w:r>
          </w:p>
          <w:p w:rsidR="009B0E29" w:rsidRPr="00D52E82" w:rsidRDefault="009B0E29" w:rsidP="006553F6">
            <w:pPr>
              <w:rPr>
                <w:b/>
                <w:sz w:val="24"/>
                <w:szCs w:val="24"/>
              </w:rPr>
            </w:pPr>
            <w:r w:rsidRPr="00D52E82">
              <w:rPr>
                <w:sz w:val="24"/>
                <w:szCs w:val="24"/>
              </w:rPr>
              <w:t>Peso 0,820 Kg</w:t>
            </w:r>
          </w:p>
        </w:tc>
        <w:tc>
          <w:tcPr>
            <w:tcW w:w="1276" w:type="dxa"/>
            <w:shd w:val="clear" w:color="auto" w:fill="auto"/>
            <w:vAlign w:val="center"/>
          </w:tcPr>
          <w:p w:rsidR="009B0E29" w:rsidRPr="00D52E82" w:rsidRDefault="009B0E29" w:rsidP="006553F6">
            <w:pPr>
              <w:jc w:val="center"/>
              <w:rPr>
                <w:sz w:val="24"/>
                <w:szCs w:val="24"/>
              </w:rPr>
            </w:pPr>
            <w:r w:rsidRPr="00D52E82">
              <w:rPr>
                <w:sz w:val="24"/>
                <w:szCs w:val="24"/>
              </w:rPr>
              <w:t>Unidade</w:t>
            </w:r>
          </w:p>
        </w:tc>
        <w:tc>
          <w:tcPr>
            <w:tcW w:w="1417" w:type="dxa"/>
            <w:shd w:val="clear" w:color="auto" w:fill="auto"/>
            <w:vAlign w:val="center"/>
          </w:tcPr>
          <w:p w:rsidR="009B0E29" w:rsidRDefault="009B0E29" w:rsidP="006553F6">
            <w:pPr>
              <w:jc w:val="center"/>
              <w:rPr>
                <w:sz w:val="24"/>
                <w:szCs w:val="24"/>
              </w:rPr>
            </w:pPr>
            <w:r w:rsidRPr="0DA6A3E9">
              <w:rPr>
                <w:sz w:val="24"/>
                <w:szCs w:val="24"/>
              </w:rPr>
              <w:t>05</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9B0E29">
            <w:pPr>
              <w:rPr>
                <w:b/>
                <w:sz w:val="24"/>
                <w:szCs w:val="24"/>
              </w:rPr>
            </w:pPr>
          </w:p>
        </w:tc>
        <w:tc>
          <w:tcPr>
            <w:tcW w:w="1417" w:type="dxa"/>
            <w:vAlign w:val="center"/>
          </w:tcPr>
          <w:p w:rsidR="009B0E29" w:rsidRPr="00A46809" w:rsidRDefault="009B0E29" w:rsidP="009B0E29">
            <w:pPr>
              <w:rPr>
                <w:b/>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t>1</w:t>
            </w:r>
            <w:r w:rsidRPr="0DA6A3E9">
              <w:rPr>
                <w:sz w:val="24"/>
                <w:szCs w:val="24"/>
              </w:rPr>
              <w:t>2</w:t>
            </w:r>
          </w:p>
        </w:tc>
        <w:tc>
          <w:tcPr>
            <w:tcW w:w="3215" w:type="dxa"/>
            <w:shd w:val="clear" w:color="auto" w:fill="auto"/>
            <w:vAlign w:val="center"/>
          </w:tcPr>
          <w:p w:rsidR="009B0E29" w:rsidRPr="00D52E82" w:rsidRDefault="009B0E29" w:rsidP="006553F6">
            <w:pPr>
              <w:rPr>
                <w:b/>
                <w:sz w:val="24"/>
                <w:szCs w:val="24"/>
              </w:rPr>
            </w:pPr>
            <w:r w:rsidRPr="00D52E82">
              <w:rPr>
                <w:b/>
                <w:sz w:val="24"/>
                <w:szCs w:val="24"/>
              </w:rPr>
              <w:t xml:space="preserve">Mochila/bolsa 192 AMARELA resgate PARA MEDICAÇÕES / </w:t>
            </w:r>
            <w:r w:rsidRPr="00D52E82">
              <w:rPr>
                <w:b/>
                <w:sz w:val="24"/>
                <w:szCs w:val="24"/>
              </w:rPr>
              <w:lastRenderedPageBreak/>
              <w:t xml:space="preserve">AMPOLAS, </w:t>
            </w:r>
            <w:r w:rsidRPr="00D52E82">
              <w:rPr>
                <w:sz w:val="24"/>
                <w:szCs w:val="24"/>
              </w:rPr>
              <w:t xml:space="preserve">design específico para armazenar itens de primeiros socorros, desenvolvida em nylon, com </w:t>
            </w:r>
            <w:proofErr w:type="gramStart"/>
            <w:r w:rsidRPr="00D52E82">
              <w:rPr>
                <w:sz w:val="24"/>
                <w:szCs w:val="24"/>
              </w:rPr>
              <w:t>3</w:t>
            </w:r>
            <w:proofErr w:type="gramEnd"/>
            <w:r w:rsidRPr="00D52E82">
              <w:rPr>
                <w:sz w:val="24"/>
                <w:szCs w:val="24"/>
              </w:rPr>
              <w:t xml:space="preserve"> divisórias  com bolsos internos com zíper e identificação, material resistente, parte interna impermeável.</w:t>
            </w:r>
          </w:p>
        </w:tc>
        <w:tc>
          <w:tcPr>
            <w:tcW w:w="1276" w:type="dxa"/>
            <w:shd w:val="clear" w:color="auto" w:fill="auto"/>
            <w:vAlign w:val="center"/>
          </w:tcPr>
          <w:p w:rsidR="009B0E29" w:rsidRPr="00D52E82" w:rsidRDefault="009B0E29" w:rsidP="006553F6">
            <w:pPr>
              <w:jc w:val="center"/>
              <w:rPr>
                <w:sz w:val="24"/>
                <w:szCs w:val="24"/>
              </w:rPr>
            </w:pPr>
            <w:r>
              <w:rPr>
                <w:color w:val="000000" w:themeColor="text1"/>
                <w:sz w:val="24"/>
                <w:szCs w:val="24"/>
              </w:rPr>
              <w:lastRenderedPageBreak/>
              <w:t>Unidade</w:t>
            </w:r>
          </w:p>
        </w:tc>
        <w:tc>
          <w:tcPr>
            <w:tcW w:w="1417" w:type="dxa"/>
            <w:shd w:val="clear" w:color="auto" w:fill="auto"/>
            <w:vAlign w:val="center"/>
          </w:tcPr>
          <w:p w:rsidR="009B0E29" w:rsidRDefault="009B0E29" w:rsidP="006553F6">
            <w:pPr>
              <w:jc w:val="center"/>
              <w:rPr>
                <w:sz w:val="24"/>
                <w:szCs w:val="24"/>
              </w:rPr>
            </w:pPr>
            <w:r w:rsidRPr="0DA6A3E9">
              <w:rPr>
                <w:sz w:val="24"/>
                <w:szCs w:val="24"/>
              </w:rPr>
              <w:t>05</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9B0E29">
            <w:pPr>
              <w:rPr>
                <w:b/>
                <w:sz w:val="24"/>
                <w:szCs w:val="24"/>
              </w:rPr>
            </w:pPr>
          </w:p>
        </w:tc>
        <w:tc>
          <w:tcPr>
            <w:tcW w:w="1417" w:type="dxa"/>
            <w:vAlign w:val="center"/>
          </w:tcPr>
          <w:p w:rsidR="009B0E29" w:rsidRPr="00A46809" w:rsidRDefault="009B0E29" w:rsidP="009B0E29">
            <w:pPr>
              <w:rPr>
                <w:b/>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sz w:val="24"/>
                <w:szCs w:val="24"/>
              </w:rPr>
            </w:pPr>
            <w:r w:rsidRPr="0DA6A3E9">
              <w:rPr>
                <w:sz w:val="24"/>
                <w:szCs w:val="24"/>
              </w:rPr>
              <w:lastRenderedPageBreak/>
              <w:t>13</w:t>
            </w:r>
          </w:p>
        </w:tc>
        <w:tc>
          <w:tcPr>
            <w:tcW w:w="3215" w:type="dxa"/>
            <w:shd w:val="clear" w:color="auto" w:fill="auto"/>
            <w:vAlign w:val="center"/>
          </w:tcPr>
          <w:p w:rsidR="009B0E29" w:rsidRPr="00D52E82" w:rsidRDefault="009B0E29" w:rsidP="006553F6">
            <w:pPr>
              <w:rPr>
                <w:sz w:val="24"/>
                <w:szCs w:val="24"/>
              </w:rPr>
            </w:pPr>
            <w:r w:rsidRPr="00D52E82">
              <w:rPr>
                <w:b/>
                <w:sz w:val="24"/>
                <w:szCs w:val="24"/>
              </w:rPr>
              <w:t xml:space="preserve">Aspirador de secreção portátil, </w:t>
            </w:r>
            <w:r w:rsidRPr="00D52E82">
              <w:rPr>
                <w:sz w:val="24"/>
                <w:szCs w:val="24"/>
              </w:rPr>
              <w:t xml:space="preserve">alimentação bivolt, sistema diafragma, vácuo, válvula automática de nível. </w:t>
            </w:r>
          </w:p>
        </w:tc>
        <w:tc>
          <w:tcPr>
            <w:tcW w:w="1276" w:type="dxa"/>
            <w:shd w:val="clear" w:color="auto" w:fill="auto"/>
            <w:vAlign w:val="center"/>
          </w:tcPr>
          <w:p w:rsidR="009B0E29" w:rsidRPr="00D52E82" w:rsidRDefault="009B0E29" w:rsidP="006553F6">
            <w:pPr>
              <w:jc w:val="center"/>
              <w:rPr>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sz w:val="24"/>
                <w:szCs w:val="24"/>
              </w:rPr>
            </w:pPr>
            <w:r w:rsidRPr="0DA6A3E9">
              <w:rPr>
                <w:sz w:val="24"/>
                <w:szCs w:val="24"/>
              </w:rPr>
              <w:t>12</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9B0E29">
            <w:pPr>
              <w:rPr>
                <w:b/>
                <w:sz w:val="24"/>
                <w:szCs w:val="24"/>
              </w:rPr>
            </w:pPr>
          </w:p>
        </w:tc>
        <w:tc>
          <w:tcPr>
            <w:tcW w:w="1417" w:type="dxa"/>
            <w:vAlign w:val="center"/>
          </w:tcPr>
          <w:p w:rsidR="009B0E29" w:rsidRPr="00A46809" w:rsidRDefault="009B0E29" w:rsidP="009B0E29">
            <w:pPr>
              <w:rPr>
                <w:b/>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sz w:val="24"/>
                <w:szCs w:val="24"/>
              </w:rPr>
            </w:pPr>
            <w:r w:rsidRPr="0DA6A3E9">
              <w:rPr>
                <w:sz w:val="24"/>
                <w:szCs w:val="24"/>
              </w:rPr>
              <w:t>14</w:t>
            </w:r>
          </w:p>
        </w:tc>
        <w:tc>
          <w:tcPr>
            <w:tcW w:w="3215" w:type="dxa"/>
            <w:shd w:val="clear" w:color="auto" w:fill="auto"/>
            <w:vAlign w:val="center"/>
          </w:tcPr>
          <w:p w:rsidR="009B0E29" w:rsidRPr="00D52E82" w:rsidRDefault="009B0E29" w:rsidP="006553F6">
            <w:pPr>
              <w:rPr>
                <w:sz w:val="24"/>
                <w:szCs w:val="24"/>
              </w:rPr>
            </w:pPr>
            <w:r w:rsidRPr="00D52E82">
              <w:rPr>
                <w:b/>
                <w:sz w:val="24"/>
                <w:szCs w:val="24"/>
              </w:rPr>
              <w:t xml:space="preserve">Kit de imobilização de membros, </w:t>
            </w:r>
            <w:r w:rsidRPr="00D52E82">
              <w:rPr>
                <w:sz w:val="24"/>
                <w:szCs w:val="24"/>
              </w:rPr>
              <w:t xml:space="preserve">10 peças acondicionadas na bolsa: </w:t>
            </w:r>
          </w:p>
          <w:p w:rsidR="009B0E29" w:rsidRPr="00D52E82" w:rsidRDefault="009B0E29" w:rsidP="006553F6">
            <w:pPr>
              <w:rPr>
                <w:sz w:val="24"/>
                <w:szCs w:val="24"/>
              </w:rPr>
            </w:pPr>
            <w:r w:rsidRPr="00D52E82">
              <w:rPr>
                <w:sz w:val="24"/>
                <w:szCs w:val="24"/>
              </w:rPr>
              <w:t xml:space="preserve">- 03 imobilizadores de joelho (01 peça infantil e </w:t>
            </w:r>
            <w:proofErr w:type="gramStart"/>
            <w:r w:rsidRPr="00D52E82">
              <w:rPr>
                <w:sz w:val="24"/>
                <w:szCs w:val="24"/>
              </w:rPr>
              <w:t>02 peças adulto</w:t>
            </w:r>
            <w:proofErr w:type="gramEnd"/>
            <w:r w:rsidRPr="00D52E82">
              <w:rPr>
                <w:sz w:val="24"/>
                <w:szCs w:val="24"/>
              </w:rPr>
              <w:t xml:space="preserve">) </w:t>
            </w:r>
          </w:p>
          <w:p w:rsidR="009B0E29" w:rsidRPr="00D52E82" w:rsidRDefault="009B0E29" w:rsidP="006553F6">
            <w:pPr>
              <w:rPr>
                <w:sz w:val="24"/>
                <w:szCs w:val="24"/>
              </w:rPr>
            </w:pPr>
            <w:r w:rsidRPr="00D52E82">
              <w:rPr>
                <w:sz w:val="24"/>
                <w:szCs w:val="24"/>
              </w:rPr>
              <w:t>- 03 imobilizadores de perna e tornozelo (01 peça infantil e 02 peças adulto)</w:t>
            </w:r>
            <w:proofErr w:type="gramStart"/>
            <w:r w:rsidRPr="00D52E82">
              <w:rPr>
                <w:sz w:val="24"/>
                <w:szCs w:val="24"/>
              </w:rPr>
              <w:t xml:space="preserve">  </w:t>
            </w:r>
            <w:proofErr w:type="gramEnd"/>
            <w:r w:rsidRPr="00D52E82">
              <w:rPr>
                <w:sz w:val="24"/>
                <w:szCs w:val="24"/>
              </w:rPr>
              <w:t>na região do calcanhar é costurado uma placa de polietileno para uma melhor imobilização.</w:t>
            </w:r>
          </w:p>
          <w:p w:rsidR="009B0E29" w:rsidRPr="00D52E82" w:rsidRDefault="009B0E29" w:rsidP="006553F6">
            <w:pPr>
              <w:rPr>
                <w:sz w:val="24"/>
                <w:szCs w:val="24"/>
              </w:rPr>
            </w:pPr>
            <w:r w:rsidRPr="00D52E82">
              <w:rPr>
                <w:sz w:val="24"/>
                <w:szCs w:val="24"/>
              </w:rPr>
              <w:t xml:space="preserve">- 02 imobilizadores de braço e antebraço (01 peça infantil e 01 peça adulto) </w:t>
            </w:r>
            <w:proofErr w:type="gramStart"/>
            <w:r w:rsidRPr="00D52E82">
              <w:rPr>
                <w:sz w:val="24"/>
                <w:szCs w:val="24"/>
              </w:rPr>
              <w:t>é costurado</w:t>
            </w:r>
            <w:proofErr w:type="gramEnd"/>
            <w:r w:rsidRPr="00D52E82">
              <w:rPr>
                <w:sz w:val="24"/>
                <w:szCs w:val="24"/>
              </w:rPr>
              <w:t xml:space="preserve"> uma placa de polietileno na região do cotovelo para melhor imobilização. </w:t>
            </w:r>
          </w:p>
          <w:p w:rsidR="009B0E29" w:rsidRPr="00D52E82" w:rsidRDefault="009B0E29" w:rsidP="006553F6">
            <w:pPr>
              <w:rPr>
                <w:sz w:val="24"/>
                <w:szCs w:val="24"/>
              </w:rPr>
            </w:pPr>
            <w:r w:rsidRPr="00D52E82">
              <w:rPr>
                <w:sz w:val="24"/>
                <w:szCs w:val="24"/>
              </w:rPr>
              <w:t xml:space="preserve">- 02 imobilizadores de mão e punho (01 peça infantil e </w:t>
            </w:r>
            <w:proofErr w:type="gramStart"/>
            <w:r w:rsidRPr="00D52E82">
              <w:rPr>
                <w:sz w:val="24"/>
                <w:szCs w:val="24"/>
              </w:rPr>
              <w:t>01 peça adulto</w:t>
            </w:r>
            <w:proofErr w:type="gramEnd"/>
            <w:r w:rsidRPr="00D52E82">
              <w:rPr>
                <w:sz w:val="24"/>
                <w:szCs w:val="24"/>
              </w:rPr>
              <w:t>)</w:t>
            </w:r>
          </w:p>
        </w:tc>
        <w:tc>
          <w:tcPr>
            <w:tcW w:w="1276" w:type="dxa"/>
            <w:shd w:val="clear" w:color="auto" w:fill="auto"/>
            <w:vAlign w:val="center"/>
          </w:tcPr>
          <w:p w:rsidR="009B0E29" w:rsidRPr="00D52E82" w:rsidRDefault="009B0E29" w:rsidP="006553F6">
            <w:pPr>
              <w:jc w:val="center"/>
              <w:rPr>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sz w:val="24"/>
                <w:szCs w:val="24"/>
              </w:rPr>
            </w:pPr>
            <w:r w:rsidRPr="0DA6A3E9">
              <w:rPr>
                <w:sz w:val="24"/>
                <w:szCs w:val="24"/>
              </w:rPr>
              <w:t>05</w:t>
            </w:r>
          </w:p>
        </w:tc>
        <w:tc>
          <w:tcPr>
            <w:tcW w:w="1134" w:type="dxa"/>
          </w:tcPr>
          <w:p w:rsidR="009B0E29" w:rsidRPr="00A46809" w:rsidRDefault="009B0E29" w:rsidP="006553F6">
            <w:pPr>
              <w:jc w:val="center"/>
              <w:rPr>
                <w:b/>
                <w:sz w:val="24"/>
                <w:szCs w:val="24"/>
              </w:rPr>
            </w:pPr>
          </w:p>
        </w:tc>
        <w:tc>
          <w:tcPr>
            <w:tcW w:w="1418" w:type="dxa"/>
            <w:vAlign w:val="center"/>
          </w:tcPr>
          <w:p w:rsidR="009B0E29" w:rsidRPr="00A46809" w:rsidRDefault="009B0E29" w:rsidP="009B0E29">
            <w:pPr>
              <w:rPr>
                <w:b/>
                <w:sz w:val="24"/>
                <w:szCs w:val="24"/>
              </w:rPr>
            </w:pPr>
          </w:p>
        </w:tc>
        <w:tc>
          <w:tcPr>
            <w:tcW w:w="1417" w:type="dxa"/>
            <w:vAlign w:val="center"/>
          </w:tcPr>
          <w:p w:rsidR="009B0E29" w:rsidRPr="00A46809" w:rsidRDefault="009B0E29" w:rsidP="009B0E29">
            <w:pPr>
              <w:rPr>
                <w:b/>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color w:val="000000"/>
                <w:sz w:val="24"/>
                <w:szCs w:val="24"/>
              </w:rPr>
            </w:pPr>
            <w:r w:rsidRPr="0DA6A3E9">
              <w:rPr>
                <w:color w:val="000000" w:themeColor="text1"/>
                <w:sz w:val="24"/>
                <w:szCs w:val="24"/>
              </w:rPr>
              <w:t>15</w:t>
            </w:r>
          </w:p>
        </w:tc>
        <w:tc>
          <w:tcPr>
            <w:tcW w:w="3215" w:type="dxa"/>
            <w:shd w:val="clear" w:color="auto" w:fill="auto"/>
            <w:vAlign w:val="center"/>
          </w:tcPr>
          <w:p w:rsidR="009B0E29" w:rsidRPr="00D52E82" w:rsidRDefault="009B0E29" w:rsidP="006553F6">
            <w:pPr>
              <w:rPr>
                <w:b/>
                <w:color w:val="000000"/>
                <w:sz w:val="24"/>
                <w:szCs w:val="24"/>
              </w:rPr>
            </w:pPr>
            <w:r w:rsidRPr="00D52E82">
              <w:rPr>
                <w:b/>
                <w:color w:val="000000"/>
                <w:sz w:val="24"/>
                <w:szCs w:val="24"/>
              </w:rPr>
              <w:t xml:space="preserve">Termômetro digital/ </w:t>
            </w:r>
            <w:r w:rsidRPr="00D52E82">
              <w:rPr>
                <w:color w:val="000000"/>
                <w:sz w:val="24"/>
                <w:szCs w:val="24"/>
                <w:shd w:val="clear" w:color="auto" w:fill="FFFFFF"/>
              </w:rPr>
              <w:t>Ajuste: Digital; Escala: Até 45 °C; Tipo: Uso Axilar E Oral; Componentes: C/ Alarmes; Memória: Memória Última Medição; Embalagem: Embalagem Individual.</w:t>
            </w:r>
          </w:p>
        </w:tc>
        <w:tc>
          <w:tcPr>
            <w:tcW w:w="1276" w:type="dxa"/>
            <w:shd w:val="clear" w:color="auto" w:fill="auto"/>
            <w:vAlign w:val="center"/>
          </w:tcPr>
          <w:p w:rsidR="009B0E29" w:rsidRPr="00D52E82" w:rsidRDefault="009B0E29" w:rsidP="006553F6">
            <w:pPr>
              <w:jc w:val="center"/>
              <w:rPr>
                <w:color w:val="000000"/>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25</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color w:val="000000"/>
                <w:sz w:val="24"/>
                <w:szCs w:val="24"/>
              </w:rPr>
            </w:pPr>
            <w:r w:rsidRPr="0DA6A3E9">
              <w:rPr>
                <w:color w:val="000000" w:themeColor="text1"/>
                <w:sz w:val="24"/>
                <w:szCs w:val="24"/>
              </w:rPr>
              <w:t>16</w:t>
            </w:r>
          </w:p>
        </w:tc>
        <w:tc>
          <w:tcPr>
            <w:tcW w:w="3215" w:type="dxa"/>
            <w:shd w:val="clear" w:color="auto" w:fill="auto"/>
            <w:vAlign w:val="center"/>
          </w:tcPr>
          <w:p w:rsidR="009B0E29" w:rsidRPr="00D52E82" w:rsidRDefault="009B0E29" w:rsidP="006553F6">
            <w:pPr>
              <w:rPr>
                <w:b/>
                <w:color w:val="000000"/>
                <w:sz w:val="24"/>
                <w:szCs w:val="24"/>
              </w:rPr>
            </w:pPr>
            <w:r w:rsidRPr="00D52E82">
              <w:rPr>
                <w:b/>
                <w:color w:val="000000"/>
                <w:sz w:val="24"/>
                <w:szCs w:val="24"/>
              </w:rPr>
              <w:t xml:space="preserve">Termômetro infravermelho/ </w:t>
            </w:r>
            <w:r w:rsidRPr="00D52E82">
              <w:rPr>
                <w:color w:val="000000"/>
                <w:sz w:val="24"/>
                <w:szCs w:val="24"/>
                <w:shd w:val="clear" w:color="auto" w:fill="FFFFFF"/>
              </w:rPr>
              <w:t xml:space="preserve">Tipo: Termômetro Infravermelho Sem Contato; Faixa Medição Temperatura: 0 A 50 °C; Aplicação: Área De Tráfego De Pedestre Em Geral; Material: Gabinete Plástico, Tela </w:t>
            </w:r>
            <w:proofErr w:type="gramStart"/>
            <w:r w:rsidRPr="00D52E82">
              <w:rPr>
                <w:color w:val="000000"/>
                <w:sz w:val="24"/>
                <w:szCs w:val="24"/>
                <w:shd w:val="clear" w:color="auto" w:fill="FFFFFF"/>
              </w:rPr>
              <w:t>Lcd</w:t>
            </w:r>
            <w:proofErr w:type="gramEnd"/>
            <w:r w:rsidRPr="00D52E82">
              <w:rPr>
                <w:color w:val="000000"/>
                <w:sz w:val="24"/>
                <w:szCs w:val="24"/>
                <w:shd w:val="clear" w:color="auto" w:fill="FFFFFF"/>
              </w:rPr>
              <w:t xml:space="preserve">; Características Adicionais: Com Viva Voz, Alarme Sonoro, E Tripé De Suporte; Precisão: 0,2 °C; Alimentação: </w:t>
            </w:r>
            <w:r w:rsidRPr="00D52E82">
              <w:rPr>
                <w:color w:val="000000"/>
                <w:sz w:val="24"/>
                <w:szCs w:val="24"/>
                <w:shd w:val="clear" w:color="auto" w:fill="FFFFFF"/>
              </w:rPr>
              <w:lastRenderedPageBreak/>
              <w:t>Bateria 5v E Via Cabo Us</w:t>
            </w:r>
            <w:r>
              <w:rPr>
                <w:color w:val="000000"/>
                <w:sz w:val="24"/>
                <w:szCs w:val="24"/>
                <w:shd w:val="clear" w:color="auto" w:fill="FFFFFF"/>
              </w:rPr>
              <w:t>b</w:t>
            </w:r>
          </w:p>
        </w:tc>
        <w:tc>
          <w:tcPr>
            <w:tcW w:w="1276" w:type="dxa"/>
            <w:shd w:val="clear" w:color="auto" w:fill="auto"/>
            <w:vAlign w:val="center"/>
          </w:tcPr>
          <w:p w:rsidR="009B0E29" w:rsidRPr="00D52E82" w:rsidRDefault="009B0E29" w:rsidP="006553F6">
            <w:pPr>
              <w:jc w:val="center"/>
              <w:rPr>
                <w:color w:val="000000"/>
                <w:sz w:val="24"/>
                <w:szCs w:val="24"/>
              </w:rPr>
            </w:pPr>
            <w:r>
              <w:rPr>
                <w:color w:val="000000" w:themeColor="text1"/>
                <w:sz w:val="24"/>
                <w:szCs w:val="24"/>
              </w:rPr>
              <w:lastRenderedPageBreak/>
              <w:t>Unidade</w:t>
            </w:r>
          </w:p>
        </w:tc>
        <w:tc>
          <w:tcPr>
            <w:tcW w:w="1417"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15</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RPr="00D52E82" w:rsidTr="009B0E29">
        <w:trPr>
          <w:trHeight w:val="300"/>
        </w:trPr>
        <w:tc>
          <w:tcPr>
            <w:tcW w:w="755" w:type="dxa"/>
            <w:shd w:val="clear" w:color="auto" w:fill="auto"/>
            <w:vAlign w:val="center"/>
          </w:tcPr>
          <w:p w:rsidR="009B0E29" w:rsidRPr="00D52E82" w:rsidRDefault="009B0E29" w:rsidP="006553F6">
            <w:pPr>
              <w:jc w:val="center"/>
              <w:rPr>
                <w:color w:val="000000"/>
                <w:sz w:val="24"/>
                <w:szCs w:val="24"/>
              </w:rPr>
            </w:pPr>
            <w:r w:rsidRPr="0DA6A3E9">
              <w:rPr>
                <w:color w:val="000000" w:themeColor="text1"/>
                <w:sz w:val="24"/>
                <w:szCs w:val="24"/>
              </w:rPr>
              <w:lastRenderedPageBreak/>
              <w:t>17</w:t>
            </w:r>
          </w:p>
        </w:tc>
        <w:tc>
          <w:tcPr>
            <w:tcW w:w="3215" w:type="dxa"/>
            <w:shd w:val="clear" w:color="auto" w:fill="auto"/>
            <w:vAlign w:val="center"/>
          </w:tcPr>
          <w:p w:rsidR="009B0E29" w:rsidRPr="00D52E82" w:rsidRDefault="009B0E29" w:rsidP="006553F6">
            <w:pPr>
              <w:shd w:val="clear" w:color="auto" w:fill="FFFFFF"/>
              <w:ind w:left="14"/>
              <w:rPr>
                <w:color w:val="000000"/>
                <w:sz w:val="24"/>
                <w:szCs w:val="24"/>
              </w:rPr>
            </w:pPr>
            <w:r w:rsidRPr="00D52E82">
              <w:rPr>
                <w:b/>
                <w:color w:val="000000"/>
                <w:sz w:val="24"/>
                <w:szCs w:val="24"/>
              </w:rPr>
              <w:t xml:space="preserve">Cuba rim, </w:t>
            </w:r>
            <w:r w:rsidRPr="00D52E82">
              <w:rPr>
                <w:color w:val="000000"/>
                <w:sz w:val="24"/>
                <w:szCs w:val="24"/>
              </w:rPr>
              <w:t xml:space="preserve">inox. </w:t>
            </w:r>
          </w:p>
        </w:tc>
        <w:tc>
          <w:tcPr>
            <w:tcW w:w="1276" w:type="dxa"/>
            <w:shd w:val="clear" w:color="auto" w:fill="auto"/>
            <w:vAlign w:val="center"/>
          </w:tcPr>
          <w:p w:rsidR="009B0E29" w:rsidRPr="00D52E82" w:rsidRDefault="009B0E29" w:rsidP="006553F6">
            <w:pPr>
              <w:jc w:val="center"/>
              <w:rPr>
                <w:color w:val="000000"/>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20</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18</w:t>
            </w:r>
          </w:p>
        </w:tc>
        <w:tc>
          <w:tcPr>
            <w:tcW w:w="3215" w:type="dxa"/>
            <w:shd w:val="clear" w:color="auto" w:fill="auto"/>
            <w:vAlign w:val="center"/>
          </w:tcPr>
          <w:p w:rsidR="009B0E29" w:rsidRDefault="009B0E29" w:rsidP="006553F6">
            <w:pPr>
              <w:rPr>
                <w:color w:val="000000" w:themeColor="text1"/>
                <w:sz w:val="24"/>
                <w:szCs w:val="24"/>
              </w:rPr>
            </w:pPr>
            <w:r w:rsidRPr="6718E891">
              <w:rPr>
                <w:b/>
                <w:bCs/>
                <w:color w:val="000000" w:themeColor="text1"/>
                <w:sz w:val="24"/>
                <w:szCs w:val="24"/>
              </w:rPr>
              <w:t xml:space="preserve">Reanimador manual, </w:t>
            </w:r>
            <w:r w:rsidRPr="6718E891">
              <w:rPr>
                <w:color w:val="000000" w:themeColor="text1"/>
                <w:sz w:val="24"/>
                <w:szCs w:val="24"/>
              </w:rPr>
              <w:t xml:space="preserve">ADULTO, completo, com balão confeccionado em silicone translúcido de alta </w:t>
            </w:r>
            <w:proofErr w:type="gramStart"/>
            <w:r w:rsidRPr="6718E891">
              <w:rPr>
                <w:color w:val="000000" w:themeColor="text1"/>
                <w:sz w:val="24"/>
                <w:szCs w:val="24"/>
              </w:rPr>
              <w:t>resistência ,</w:t>
            </w:r>
            <w:proofErr w:type="gramEnd"/>
            <w:r w:rsidRPr="6718E891">
              <w:rPr>
                <w:color w:val="000000" w:themeColor="text1"/>
                <w:sz w:val="24"/>
                <w:szCs w:val="24"/>
              </w:rPr>
              <w:t xml:space="preserve"> máscara de PC com coxim de silicone, válvula unidirecional em PC, com extensão plástica de 2,0 m.</w:t>
            </w:r>
          </w:p>
        </w:tc>
        <w:tc>
          <w:tcPr>
            <w:tcW w:w="1276" w:type="dxa"/>
            <w:shd w:val="clear" w:color="auto" w:fill="auto"/>
            <w:vAlign w:val="center"/>
          </w:tcPr>
          <w:p w:rsidR="009B0E29" w:rsidRDefault="009B0E29" w:rsidP="006553F6">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25</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19</w:t>
            </w:r>
          </w:p>
        </w:tc>
        <w:tc>
          <w:tcPr>
            <w:tcW w:w="3215" w:type="dxa"/>
            <w:shd w:val="clear" w:color="auto" w:fill="auto"/>
            <w:vAlign w:val="center"/>
          </w:tcPr>
          <w:p w:rsidR="009B0E29" w:rsidRDefault="009B0E29" w:rsidP="006553F6">
            <w:pPr>
              <w:rPr>
                <w:color w:val="000000" w:themeColor="text1"/>
                <w:sz w:val="24"/>
                <w:szCs w:val="24"/>
              </w:rPr>
            </w:pPr>
            <w:r w:rsidRPr="6718E891">
              <w:rPr>
                <w:b/>
                <w:bCs/>
                <w:color w:val="000000" w:themeColor="text1"/>
                <w:sz w:val="24"/>
                <w:szCs w:val="24"/>
              </w:rPr>
              <w:t xml:space="preserve">Reanimador manual, </w:t>
            </w:r>
            <w:r w:rsidRPr="6718E891">
              <w:rPr>
                <w:color w:val="000000" w:themeColor="text1"/>
                <w:sz w:val="24"/>
                <w:szCs w:val="24"/>
              </w:rPr>
              <w:t xml:space="preserve">PEDIATRICO, completo, com balão confeccionado em silicone translúcido de alta </w:t>
            </w:r>
            <w:proofErr w:type="gramStart"/>
            <w:r w:rsidRPr="6718E891">
              <w:rPr>
                <w:color w:val="000000" w:themeColor="text1"/>
                <w:sz w:val="24"/>
                <w:szCs w:val="24"/>
              </w:rPr>
              <w:t>resistência ,</w:t>
            </w:r>
            <w:proofErr w:type="gramEnd"/>
            <w:r w:rsidRPr="6718E891">
              <w:rPr>
                <w:color w:val="000000" w:themeColor="text1"/>
                <w:sz w:val="24"/>
                <w:szCs w:val="24"/>
              </w:rPr>
              <w:t xml:space="preserve"> máscara de PC com coxim de silicone, válvula unidirecional em PC, com extensão plástica de 2,0 m.</w:t>
            </w:r>
          </w:p>
        </w:tc>
        <w:tc>
          <w:tcPr>
            <w:tcW w:w="1276" w:type="dxa"/>
            <w:shd w:val="clear" w:color="auto" w:fill="auto"/>
            <w:vAlign w:val="center"/>
          </w:tcPr>
          <w:p w:rsidR="009B0E29" w:rsidRDefault="009B0E29" w:rsidP="006553F6">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20</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20</w:t>
            </w:r>
          </w:p>
        </w:tc>
        <w:tc>
          <w:tcPr>
            <w:tcW w:w="3215" w:type="dxa"/>
            <w:shd w:val="clear" w:color="auto" w:fill="auto"/>
            <w:vAlign w:val="center"/>
          </w:tcPr>
          <w:p w:rsidR="009B0E29" w:rsidRDefault="009B0E29" w:rsidP="006553F6">
            <w:pPr>
              <w:rPr>
                <w:b/>
                <w:bCs/>
                <w:color w:val="000000" w:themeColor="text1"/>
                <w:sz w:val="24"/>
                <w:szCs w:val="24"/>
              </w:rPr>
            </w:pPr>
            <w:r w:rsidRPr="1D0CC124">
              <w:rPr>
                <w:b/>
                <w:bCs/>
                <w:color w:val="000000" w:themeColor="text1"/>
                <w:sz w:val="24"/>
                <w:szCs w:val="24"/>
              </w:rPr>
              <w:t xml:space="preserve">Colar Cervical de resgate tamanho P (pequeno), </w:t>
            </w:r>
            <w:r w:rsidRPr="1D0CC124">
              <w:rPr>
                <w:color w:val="000000" w:themeColor="text1"/>
                <w:sz w:val="24"/>
                <w:szCs w:val="24"/>
              </w:rPr>
              <w:t xml:space="preserve">circunferência ajustável entre 30 a 34 cm, com sistema de fechamento </w:t>
            </w:r>
            <w:proofErr w:type="gramStart"/>
            <w:r w:rsidRPr="1D0CC124">
              <w:rPr>
                <w:color w:val="000000" w:themeColor="text1"/>
                <w:sz w:val="24"/>
                <w:szCs w:val="24"/>
              </w:rPr>
              <w:t>ajustável ,</w:t>
            </w:r>
            <w:proofErr w:type="gramEnd"/>
            <w:r w:rsidRPr="1D0CC124">
              <w:rPr>
                <w:color w:val="000000" w:themeColor="text1"/>
                <w:sz w:val="24"/>
                <w:szCs w:val="24"/>
              </w:rPr>
              <w:t xml:space="preserve"> forro interno macio e respirável, feito de material em polietileno de alta densidade, revestido em EVA</w:t>
            </w:r>
          </w:p>
        </w:tc>
        <w:tc>
          <w:tcPr>
            <w:tcW w:w="1276" w:type="dxa"/>
            <w:shd w:val="clear" w:color="auto" w:fill="auto"/>
            <w:vAlign w:val="center"/>
          </w:tcPr>
          <w:p w:rsidR="009B0E29" w:rsidRDefault="009B0E29" w:rsidP="006553F6">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05</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21</w:t>
            </w:r>
          </w:p>
        </w:tc>
        <w:tc>
          <w:tcPr>
            <w:tcW w:w="3215" w:type="dxa"/>
            <w:shd w:val="clear" w:color="auto" w:fill="auto"/>
            <w:vAlign w:val="center"/>
          </w:tcPr>
          <w:p w:rsidR="009B0E29" w:rsidRDefault="009B0E29" w:rsidP="006553F6">
            <w:pPr>
              <w:rPr>
                <w:b/>
                <w:bCs/>
                <w:color w:val="000000" w:themeColor="text1"/>
                <w:sz w:val="24"/>
                <w:szCs w:val="24"/>
              </w:rPr>
            </w:pPr>
            <w:r w:rsidRPr="68574CC7">
              <w:rPr>
                <w:b/>
                <w:bCs/>
                <w:color w:val="000000" w:themeColor="text1"/>
                <w:sz w:val="24"/>
                <w:szCs w:val="24"/>
              </w:rPr>
              <w:t xml:space="preserve">Colar Cervical de resgate tamanho M (médio), </w:t>
            </w:r>
            <w:r w:rsidRPr="68574CC7">
              <w:rPr>
                <w:color w:val="000000" w:themeColor="text1"/>
                <w:sz w:val="24"/>
                <w:szCs w:val="24"/>
              </w:rPr>
              <w:t xml:space="preserve">circunferência ajustável entre 35 a 39 cm, com sistema de fechamento </w:t>
            </w:r>
            <w:proofErr w:type="gramStart"/>
            <w:r w:rsidRPr="68574CC7">
              <w:rPr>
                <w:color w:val="000000" w:themeColor="text1"/>
                <w:sz w:val="24"/>
                <w:szCs w:val="24"/>
              </w:rPr>
              <w:t>ajustável ,</w:t>
            </w:r>
            <w:proofErr w:type="gramEnd"/>
            <w:r w:rsidRPr="68574CC7">
              <w:rPr>
                <w:color w:val="000000" w:themeColor="text1"/>
                <w:sz w:val="24"/>
                <w:szCs w:val="24"/>
              </w:rPr>
              <w:t xml:space="preserve"> forro interno macio e respirável, feito de material em polietileno de alta densidade, revestido em EVA</w:t>
            </w:r>
          </w:p>
        </w:tc>
        <w:tc>
          <w:tcPr>
            <w:tcW w:w="1276" w:type="dxa"/>
            <w:shd w:val="clear" w:color="auto" w:fill="auto"/>
            <w:vAlign w:val="center"/>
          </w:tcPr>
          <w:p w:rsidR="009B0E29" w:rsidRDefault="009B0E29" w:rsidP="006553F6">
            <w:pPr>
              <w:jc w:val="center"/>
              <w:rPr>
                <w:color w:val="000000" w:themeColor="text1"/>
                <w:sz w:val="24"/>
                <w:szCs w:val="24"/>
              </w:rPr>
            </w:pPr>
            <w:r>
              <w:rPr>
                <w:color w:val="000000" w:themeColor="text1"/>
                <w:sz w:val="24"/>
                <w:szCs w:val="24"/>
              </w:rPr>
              <w:t>Unidade</w:t>
            </w:r>
            <w:r w:rsidRPr="0DA6A3E9">
              <w:rPr>
                <w:color w:val="000000" w:themeColor="text1"/>
                <w:sz w:val="24"/>
                <w:szCs w:val="24"/>
              </w:rPr>
              <w:t xml:space="preserve"> </w:t>
            </w:r>
          </w:p>
        </w:tc>
        <w:tc>
          <w:tcPr>
            <w:tcW w:w="1417"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05</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22</w:t>
            </w:r>
          </w:p>
        </w:tc>
        <w:tc>
          <w:tcPr>
            <w:tcW w:w="3215" w:type="dxa"/>
            <w:shd w:val="clear" w:color="auto" w:fill="auto"/>
            <w:vAlign w:val="center"/>
          </w:tcPr>
          <w:p w:rsidR="009B0E29" w:rsidRDefault="009B0E29" w:rsidP="006553F6">
            <w:pPr>
              <w:rPr>
                <w:b/>
                <w:bCs/>
                <w:color w:val="000000" w:themeColor="text1"/>
                <w:sz w:val="24"/>
                <w:szCs w:val="24"/>
              </w:rPr>
            </w:pPr>
            <w:r w:rsidRPr="68574CC7">
              <w:rPr>
                <w:b/>
                <w:bCs/>
                <w:color w:val="000000" w:themeColor="text1"/>
                <w:sz w:val="24"/>
                <w:szCs w:val="24"/>
              </w:rPr>
              <w:t xml:space="preserve">Colar Cervical de resgate tamanho G (grande), </w:t>
            </w:r>
            <w:r w:rsidRPr="68574CC7">
              <w:rPr>
                <w:color w:val="000000" w:themeColor="text1"/>
                <w:sz w:val="24"/>
                <w:szCs w:val="24"/>
              </w:rPr>
              <w:t xml:space="preserve">circunferência ajustável entre 40 a 44 cm, com sistema de fechamento </w:t>
            </w:r>
            <w:proofErr w:type="gramStart"/>
            <w:r w:rsidRPr="68574CC7">
              <w:rPr>
                <w:color w:val="000000" w:themeColor="text1"/>
                <w:sz w:val="24"/>
                <w:szCs w:val="24"/>
              </w:rPr>
              <w:t>ajustável ,</w:t>
            </w:r>
            <w:proofErr w:type="gramEnd"/>
            <w:r w:rsidRPr="68574CC7">
              <w:rPr>
                <w:color w:val="000000" w:themeColor="text1"/>
                <w:sz w:val="24"/>
                <w:szCs w:val="24"/>
              </w:rPr>
              <w:t xml:space="preserve"> forro interno macio e respirável, feito de material em polietileno de alta densidade, revestido em EVA</w:t>
            </w:r>
          </w:p>
        </w:tc>
        <w:tc>
          <w:tcPr>
            <w:tcW w:w="1276" w:type="dxa"/>
            <w:shd w:val="clear" w:color="auto" w:fill="auto"/>
            <w:vAlign w:val="center"/>
          </w:tcPr>
          <w:p w:rsidR="009B0E29" w:rsidRDefault="009B0E29" w:rsidP="006553F6">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05</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23</w:t>
            </w:r>
          </w:p>
        </w:tc>
        <w:tc>
          <w:tcPr>
            <w:tcW w:w="3215" w:type="dxa"/>
            <w:shd w:val="clear" w:color="auto" w:fill="auto"/>
            <w:vAlign w:val="center"/>
          </w:tcPr>
          <w:p w:rsidR="009B0E29" w:rsidRDefault="009B0E29" w:rsidP="006553F6">
            <w:pPr>
              <w:rPr>
                <w:b/>
                <w:bCs/>
                <w:color w:val="000000" w:themeColor="text1"/>
                <w:sz w:val="24"/>
                <w:szCs w:val="24"/>
              </w:rPr>
            </w:pPr>
            <w:r w:rsidRPr="68574CC7">
              <w:rPr>
                <w:b/>
                <w:bCs/>
                <w:color w:val="000000" w:themeColor="text1"/>
                <w:sz w:val="24"/>
                <w:szCs w:val="24"/>
              </w:rPr>
              <w:t>Colar Cervical de resgate tamanho GG (</w:t>
            </w:r>
            <w:proofErr w:type="gramStart"/>
            <w:r w:rsidRPr="68574CC7">
              <w:rPr>
                <w:b/>
                <w:bCs/>
                <w:color w:val="000000" w:themeColor="text1"/>
                <w:sz w:val="24"/>
                <w:szCs w:val="24"/>
              </w:rPr>
              <w:t>extra grande</w:t>
            </w:r>
            <w:proofErr w:type="gramEnd"/>
            <w:r w:rsidRPr="68574CC7">
              <w:rPr>
                <w:b/>
                <w:bCs/>
                <w:color w:val="000000" w:themeColor="text1"/>
                <w:sz w:val="24"/>
                <w:szCs w:val="24"/>
              </w:rPr>
              <w:t xml:space="preserve">), </w:t>
            </w:r>
            <w:r w:rsidRPr="68574CC7">
              <w:rPr>
                <w:color w:val="000000" w:themeColor="text1"/>
                <w:sz w:val="24"/>
                <w:szCs w:val="24"/>
              </w:rPr>
              <w:t xml:space="preserve">circunferência ajustável entre 45 a 50 cm, com sistema de fechamento ajustável , forro interno macio e respirável, feito de material em </w:t>
            </w:r>
            <w:r w:rsidRPr="68574CC7">
              <w:rPr>
                <w:color w:val="000000" w:themeColor="text1"/>
                <w:sz w:val="24"/>
                <w:szCs w:val="24"/>
              </w:rPr>
              <w:lastRenderedPageBreak/>
              <w:t>polietileno de alta densidade, revestido em EVA</w:t>
            </w:r>
          </w:p>
        </w:tc>
        <w:tc>
          <w:tcPr>
            <w:tcW w:w="1276" w:type="dxa"/>
            <w:shd w:val="clear" w:color="auto" w:fill="auto"/>
            <w:vAlign w:val="center"/>
          </w:tcPr>
          <w:p w:rsidR="009B0E29" w:rsidRDefault="009B0E29" w:rsidP="006553F6">
            <w:pPr>
              <w:jc w:val="center"/>
              <w:rPr>
                <w:color w:val="000000" w:themeColor="text1"/>
                <w:sz w:val="24"/>
                <w:szCs w:val="24"/>
              </w:rPr>
            </w:pPr>
            <w:r>
              <w:rPr>
                <w:color w:val="000000" w:themeColor="text1"/>
                <w:sz w:val="24"/>
                <w:szCs w:val="24"/>
              </w:rPr>
              <w:lastRenderedPageBreak/>
              <w:t>Unidade</w:t>
            </w:r>
          </w:p>
        </w:tc>
        <w:tc>
          <w:tcPr>
            <w:tcW w:w="1417"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05</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lastRenderedPageBreak/>
              <w:t>24</w:t>
            </w:r>
          </w:p>
        </w:tc>
        <w:tc>
          <w:tcPr>
            <w:tcW w:w="3215" w:type="dxa"/>
            <w:shd w:val="clear" w:color="auto" w:fill="auto"/>
            <w:vAlign w:val="center"/>
          </w:tcPr>
          <w:p w:rsidR="009B0E29" w:rsidRDefault="009B0E29" w:rsidP="006553F6">
            <w:pPr>
              <w:rPr>
                <w:color w:val="000000" w:themeColor="text1"/>
                <w:sz w:val="24"/>
                <w:szCs w:val="24"/>
              </w:rPr>
            </w:pPr>
            <w:r w:rsidRPr="5D025496">
              <w:rPr>
                <w:b/>
                <w:bCs/>
                <w:color w:val="000000" w:themeColor="text1"/>
                <w:sz w:val="24"/>
                <w:szCs w:val="24"/>
              </w:rPr>
              <w:t xml:space="preserve">Colar Cervical de resgate Infantil ajustável, </w:t>
            </w:r>
            <w:r w:rsidRPr="5D025496">
              <w:rPr>
                <w:color w:val="000000" w:themeColor="text1"/>
                <w:sz w:val="24"/>
                <w:szCs w:val="24"/>
              </w:rPr>
              <w:t>12 ajustes.</w:t>
            </w:r>
          </w:p>
        </w:tc>
        <w:tc>
          <w:tcPr>
            <w:tcW w:w="1276" w:type="dxa"/>
            <w:shd w:val="clear" w:color="auto" w:fill="auto"/>
            <w:vAlign w:val="center"/>
          </w:tcPr>
          <w:p w:rsidR="009B0E29" w:rsidRDefault="009B0E29" w:rsidP="006553F6">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05</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25</w:t>
            </w:r>
          </w:p>
        </w:tc>
        <w:tc>
          <w:tcPr>
            <w:tcW w:w="3215" w:type="dxa"/>
            <w:shd w:val="clear" w:color="auto" w:fill="auto"/>
            <w:vAlign w:val="center"/>
          </w:tcPr>
          <w:p w:rsidR="009B0E29" w:rsidRDefault="009B0E29" w:rsidP="006553F6">
            <w:pPr>
              <w:rPr>
                <w:color w:val="000000" w:themeColor="text1"/>
                <w:sz w:val="24"/>
                <w:szCs w:val="24"/>
              </w:rPr>
            </w:pPr>
            <w:r w:rsidRPr="7A01619C">
              <w:rPr>
                <w:b/>
                <w:bCs/>
                <w:color w:val="000000" w:themeColor="text1"/>
                <w:sz w:val="24"/>
                <w:szCs w:val="24"/>
              </w:rPr>
              <w:t xml:space="preserve">Imobilizador de cabeça HEAD BLOCK, </w:t>
            </w:r>
            <w:r w:rsidRPr="7A01619C">
              <w:rPr>
                <w:color w:val="000000" w:themeColor="text1"/>
                <w:sz w:val="24"/>
                <w:szCs w:val="24"/>
              </w:rPr>
              <w:t xml:space="preserve">Adulto, impermeável, com tirantes de </w:t>
            </w:r>
            <w:proofErr w:type="gramStart"/>
            <w:r w:rsidRPr="7A01619C">
              <w:rPr>
                <w:color w:val="000000" w:themeColor="text1"/>
                <w:sz w:val="24"/>
                <w:szCs w:val="24"/>
              </w:rPr>
              <w:t>fixação .</w:t>
            </w:r>
            <w:proofErr w:type="gramEnd"/>
          </w:p>
        </w:tc>
        <w:tc>
          <w:tcPr>
            <w:tcW w:w="1276" w:type="dxa"/>
            <w:shd w:val="clear" w:color="auto" w:fill="auto"/>
            <w:vAlign w:val="center"/>
          </w:tcPr>
          <w:p w:rsidR="009B0E29" w:rsidRDefault="009B0E29" w:rsidP="006553F6">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05</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26</w:t>
            </w:r>
          </w:p>
        </w:tc>
        <w:tc>
          <w:tcPr>
            <w:tcW w:w="3215" w:type="dxa"/>
            <w:shd w:val="clear" w:color="auto" w:fill="auto"/>
            <w:vAlign w:val="center"/>
          </w:tcPr>
          <w:p w:rsidR="009B0E29" w:rsidRDefault="009B0E29" w:rsidP="006553F6">
            <w:pPr>
              <w:rPr>
                <w:color w:val="000000" w:themeColor="text1"/>
                <w:sz w:val="24"/>
                <w:szCs w:val="24"/>
              </w:rPr>
            </w:pPr>
            <w:r w:rsidRPr="7A01619C">
              <w:rPr>
                <w:b/>
                <w:bCs/>
                <w:color w:val="000000" w:themeColor="text1"/>
                <w:sz w:val="24"/>
                <w:szCs w:val="24"/>
              </w:rPr>
              <w:t xml:space="preserve">Imobilizador de cabeça HEAD BLOCK, </w:t>
            </w:r>
            <w:r w:rsidRPr="7A01619C">
              <w:rPr>
                <w:color w:val="000000" w:themeColor="text1"/>
                <w:sz w:val="24"/>
                <w:szCs w:val="24"/>
              </w:rPr>
              <w:t>infantil, impermeável, com tirantes de fixação.</w:t>
            </w:r>
          </w:p>
        </w:tc>
        <w:tc>
          <w:tcPr>
            <w:tcW w:w="1276" w:type="dxa"/>
            <w:shd w:val="clear" w:color="auto" w:fill="auto"/>
            <w:vAlign w:val="center"/>
          </w:tcPr>
          <w:p w:rsidR="009B0E29" w:rsidRDefault="009B0E29" w:rsidP="006553F6">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9B0E29" w:rsidRDefault="009B0E29" w:rsidP="006553F6">
            <w:pPr>
              <w:jc w:val="center"/>
              <w:rPr>
                <w:color w:val="000000" w:themeColor="text1"/>
                <w:sz w:val="24"/>
                <w:szCs w:val="24"/>
              </w:rPr>
            </w:pPr>
            <w:r w:rsidRPr="0DA6A3E9">
              <w:rPr>
                <w:color w:val="000000" w:themeColor="text1"/>
                <w:sz w:val="24"/>
                <w:szCs w:val="24"/>
              </w:rPr>
              <w:t>05</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9B0E2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Pr="0DA6A3E9" w:rsidRDefault="009B0E29" w:rsidP="006553F6">
            <w:pPr>
              <w:jc w:val="center"/>
              <w:rPr>
                <w:color w:val="000000" w:themeColor="text1"/>
                <w:sz w:val="24"/>
                <w:szCs w:val="24"/>
              </w:rPr>
            </w:pPr>
            <w:r>
              <w:rPr>
                <w:color w:val="000000" w:themeColor="text1"/>
                <w:sz w:val="24"/>
                <w:szCs w:val="24"/>
              </w:rPr>
              <w:t>27</w:t>
            </w:r>
          </w:p>
        </w:tc>
        <w:tc>
          <w:tcPr>
            <w:tcW w:w="3215" w:type="dxa"/>
            <w:shd w:val="clear" w:color="auto" w:fill="auto"/>
            <w:vAlign w:val="center"/>
          </w:tcPr>
          <w:p w:rsidR="009B0E29" w:rsidRPr="00055805" w:rsidRDefault="009B0E29" w:rsidP="006553F6">
            <w:pPr>
              <w:rPr>
                <w:bCs/>
                <w:color w:val="000000" w:themeColor="text1"/>
                <w:sz w:val="24"/>
                <w:szCs w:val="24"/>
              </w:rPr>
            </w:pPr>
            <w:r>
              <w:rPr>
                <w:b/>
                <w:bCs/>
                <w:color w:val="000000" w:themeColor="text1"/>
                <w:sz w:val="24"/>
                <w:szCs w:val="24"/>
              </w:rPr>
              <w:t xml:space="preserve">Desfibrilador Externo Automático – DEA, </w:t>
            </w:r>
            <w:r>
              <w:rPr>
                <w:bCs/>
                <w:color w:val="000000" w:themeColor="text1"/>
                <w:sz w:val="24"/>
                <w:szCs w:val="24"/>
              </w:rPr>
              <w:t xml:space="preserve">compacto e portátil, choque bifásico, bateria recarregável, orientação por voz e por indicadores visuais na tela, auto diagnóstico de funções, cabo ECG de </w:t>
            </w:r>
            <w:proofErr w:type="gramStart"/>
            <w:r>
              <w:rPr>
                <w:bCs/>
                <w:color w:val="000000" w:themeColor="text1"/>
                <w:sz w:val="24"/>
                <w:szCs w:val="24"/>
              </w:rPr>
              <w:t>3</w:t>
            </w:r>
            <w:proofErr w:type="gramEnd"/>
            <w:r>
              <w:rPr>
                <w:bCs/>
                <w:color w:val="000000" w:themeColor="text1"/>
                <w:sz w:val="24"/>
                <w:szCs w:val="24"/>
              </w:rPr>
              <w:t xml:space="preserve"> vias, operação simplificada com botão único, com bolsa para armazenagem do equipamento e das pás. </w:t>
            </w:r>
          </w:p>
        </w:tc>
        <w:tc>
          <w:tcPr>
            <w:tcW w:w="1276" w:type="dxa"/>
            <w:shd w:val="clear" w:color="auto" w:fill="auto"/>
            <w:vAlign w:val="center"/>
          </w:tcPr>
          <w:p w:rsidR="009B0E29" w:rsidRPr="0DA6A3E9" w:rsidRDefault="009B0E29" w:rsidP="006553F6">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9B0E29" w:rsidRPr="0DA6A3E9" w:rsidRDefault="009B0E29" w:rsidP="006553F6">
            <w:pPr>
              <w:jc w:val="center"/>
              <w:rPr>
                <w:color w:val="000000" w:themeColor="text1"/>
                <w:sz w:val="24"/>
                <w:szCs w:val="24"/>
              </w:rPr>
            </w:pPr>
            <w:r>
              <w:rPr>
                <w:color w:val="000000" w:themeColor="text1"/>
                <w:sz w:val="24"/>
                <w:szCs w:val="24"/>
              </w:rPr>
              <w:t>09</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t>28</w:t>
            </w:r>
          </w:p>
        </w:tc>
        <w:tc>
          <w:tcPr>
            <w:tcW w:w="3215" w:type="dxa"/>
            <w:shd w:val="clear" w:color="auto" w:fill="auto"/>
            <w:vAlign w:val="center"/>
          </w:tcPr>
          <w:p w:rsidR="009B0E29" w:rsidRDefault="009B0E29" w:rsidP="006553F6">
            <w:pPr>
              <w:rPr>
                <w:sz w:val="24"/>
                <w:szCs w:val="24"/>
              </w:rPr>
            </w:pPr>
            <w:r>
              <w:rPr>
                <w:b/>
                <w:sz w:val="24"/>
                <w:szCs w:val="24"/>
              </w:rPr>
              <w:t xml:space="preserve">Armário roupeiro de aço galvanizado, </w:t>
            </w:r>
            <w:r w:rsidRPr="008D7282">
              <w:rPr>
                <w:sz w:val="24"/>
                <w:szCs w:val="24"/>
              </w:rPr>
              <w:t>aço c</w:t>
            </w:r>
            <w:r w:rsidRPr="00414D52">
              <w:rPr>
                <w:sz w:val="24"/>
                <w:szCs w:val="24"/>
              </w:rPr>
              <w:t>hapa 24</w:t>
            </w:r>
            <w:r>
              <w:rPr>
                <w:sz w:val="24"/>
                <w:szCs w:val="24"/>
              </w:rPr>
              <w:t xml:space="preserve"> tratada com antiferruginoso</w:t>
            </w:r>
            <w:r>
              <w:rPr>
                <w:b/>
                <w:sz w:val="24"/>
                <w:szCs w:val="24"/>
              </w:rPr>
              <w:t>,</w:t>
            </w:r>
            <w:proofErr w:type="gramStart"/>
            <w:r>
              <w:rPr>
                <w:b/>
                <w:sz w:val="24"/>
                <w:szCs w:val="24"/>
              </w:rPr>
              <w:t xml:space="preserve">  </w:t>
            </w:r>
            <w:proofErr w:type="gramEnd"/>
            <w:r w:rsidRPr="00414D52">
              <w:rPr>
                <w:sz w:val="24"/>
                <w:szCs w:val="24"/>
              </w:rPr>
              <w:t>8 p</w:t>
            </w:r>
            <w:r>
              <w:rPr>
                <w:sz w:val="24"/>
                <w:szCs w:val="24"/>
              </w:rPr>
              <w:t xml:space="preserve">ortas grandes com sapateira e pitão para cadeados,  com 4 pés, cada prateleira suportando no mínimo 20kg, pintura epóxi pó, cinza padrão. </w:t>
            </w:r>
          </w:p>
          <w:p w:rsidR="009B0E29" w:rsidRDefault="009B0E29" w:rsidP="006553F6">
            <w:pPr>
              <w:rPr>
                <w:sz w:val="24"/>
                <w:szCs w:val="24"/>
              </w:rPr>
            </w:pPr>
            <w:r>
              <w:rPr>
                <w:sz w:val="24"/>
                <w:szCs w:val="24"/>
              </w:rPr>
              <w:t xml:space="preserve">Dimensões mínimas: </w:t>
            </w:r>
          </w:p>
          <w:p w:rsidR="009B0E29" w:rsidRPr="00DC7BBC" w:rsidRDefault="009B0E29" w:rsidP="006553F6">
            <w:pPr>
              <w:rPr>
                <w:sz w:val="24"/>
                <w:szCs w:val="24"/>
              </w:rPr>
            </w:pPr>
            <w:r>
              <w:rPr>
                <w:sz w:val="24"/>
              </w:rPr>
              <w:t>Altura 1980</w:t>
            </w:r>
            <w:r w:rsidRPr="00DC7BBC">
              <w:rPr>
                <w:sz w:val="24"/>
              </w:rPr>
              <w:t xml:space="preserve"> mm</w:t>
            </w:r>
            <w:r w:rsidRPr="00DC7BBC">
              <w:rPr>
                <w:sz w:val="24"/>
              </w:rPr>
              <w:br/>
            </w:r>
            <w:r>
              <w:rPr>
                <w:sz w:val="24"/>
              </w:rPr>
              <w:t>Largura 1240 mm</w:t>
            </w:r>
            <w:r>
              <w:rPr>
                <w:sz w:val="24"/>
              </w:rPr>
              <w:br/>
              <w:t>Profundidade 420</w:t>
            </w:r>
            <w:r w:rsidRPr="00DC7BBC">
              <w:rPr>
                <w:sz w:val="24"/>
              </w:rPr>
              <w:t xml:space="preserve"> mm</w:t>
            </w:r>
          </w:p>
        </w:tc>
        <w:tc>
          <w:tcPr>
            <w:tcW w:w="1276" w:type="dxa"/>
            <w:shd w:val="clear" w:color="auto" w:fill="auto"/>
            <w:vAlign w:val="center"/>
          </w:tcPr>
          <w:p w:rsidR="009B0E29" w:rsidRPr="00D52E82" w:rsidRDefault="009B0E29" w:rsidP="006553F6">
            <w:pPr>
              <w:jc w:val="center"/>
              <w:rPr>
                <w:sz w:val="24"/>
                <w:szCs w:val="24"/>
              </w:rPr>
            </w:pPr>
            <w:r w:rsidRPr="00D52E82">
              <w:rPr>
                <w:sz w:val="24"/>
                <w:szCs w:val="24"/>
              </w:rPr>
              <w:t>Unidade</w:t>
            </w:r>
          </w:p>
        </w:tc>
        <w:tc>
          <w:tcPr>
            <w:tcW w:w="1417" w:type="dxa"/>
            <w:shd w:val="clear" w:color="auto" w:fill="auto"/>
            <w:vAlign w:val="center"/>
          </w:tcPr>
          <w:p w:rsidR="009B0E29" w:rsidRDefault="009B0E29" w:rsidP="006553F6">
            <w:pPr>
              <w:jc w:val="center"/>
              <w:rPr>
                <w:sz w:val="24"/>
                <w:szCs w:val="24"/>
              </w:rPr>
            </w:pPr>
            <w:r>
              <w:rPr>
                <w:sz w:val="24"/>
                <w:szCs w:val="24"/>
              </w:rPr>
              <w:t>05</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t>29</w:t>
            </w:r>
          </w:p>
        </w:tc>
        <w:tc>
          <w:tcPr>
            <w:tcW w:w="3215" w:type="dxa"/>
            <w:shd w:val="clear" w:color="auto" w:fill="auto"/>
            <w:vAlign w:val="center"/>
          </w:tcPr>
          <w:p w:rsidR="009B0E29" w:rsidRPr="00564067" w:rsidRDefault="009B0E29" w:rsidP="006553F6">
            <w:pPr>
              <w:rPr>
                <w:sz w:val="24"/>
                <w:szCs w:val="24"/>
              </w:rPr>
            </w:pPr>
            <w:r>
              <w:rPr>
                <w:b/>
                <w:sz w:val="24"/>
                <w:szCs w:val="24"/>
              </w:rPr>
              <w:t xml:space="preserve">Base cama </w:t>
            </w:r>
            <w:proofErr w:type="gramStart"/>
            <w:r>
              <w:rPr>
                <w:b/>
                <w:sz w:val="24"/>
                <w:szCs w:val="24"/>
              </w:rPr>
              <w:t>box</w:t>
            </w:r>
            <w:proofErr w:type="gramEnd"/>
            <w:r>
              <w:rPr>
                <w:b/>
                <w:sz w:val="24"/>
                <w:szCs w:val="24"/>
              </w:rPr>
              <w:t xml:space="preserve"> solteiro, </w:t>
            </w:r>
            <w:r w:rsidRPr="00CB6157">
              <w:rPr>
                <w:sz w:val="24"/>
                <w:szCs w:val="24"/>
              </w:rPr>
              <w:t>cor branco</w:t>
            </w:r>
            <w:r>
              <w:rPr>
                <w:b/>
                <w:sz w:val="24"/>
                <w:szCs w:val="24"/>
              </w:rPr>
              <w:t xml:space="preserve">, </w:t>
            </w:r>
            <w:r>
              <w:rPr>
                <w:sz w:val="24"/>
                <w:szCs w:val="24"/>
              </w:rPr>
              <w:t xml:space="preserve">estrutura em madeira, revestimento em material sintético, 06 pés em PVC cromado . Dimensões: </w:t>
            </w:r>
            <w:r w:rsidRPr="00F021E5">
              <w:rPr>
                <w:rFonts w:ascii="Arial" w:hAnsi="Arial" w:cs="Arial"/>
                <w:shd w:val="clear" w:color="auto" w:fill="FFFFFF"/>
              </w:rPr>
              <w:t xml:space="preserve">Largura: </w:t>
            </w:r>
            <w:proofErr w:type="gramStart"/>
            <w:r w:rsidRPr="00F021E5">
              <w:rPr>
                <w:rFonts w:ascii="Arial" w:hAnsi="Arial" w:cs="Arial"/>
                <w:shd w:val="clear" w:color="auto" w:fill="FFFFFF"/>
              </w:rPr>
              <w:t>88cm</w:t>
            </w:r>
            <w:proofErr w:type="gramEnd"/>
            <w:r w:rsidRPr="00F021E5">
              <w:rPr>
                <w:rFonts w:ascii="Arial" w:hAnsi="Arial" w:cs="Arial"/>
                <w:shd w:val="clear" w:color="auto" w:fill="FFFFFF"/>
              </w:rPr>
              <w:t xml:space="preserve"> Altura: 23cm Profundidade: 188cm</w:t>
            </w:r>
          </w:p>
        </w:tc>
        <w:tc>
          <w:tcPr>
            <w:tcW w:w="1276" w:type="dxa"/>
            <w:shd w:val="clear" w:color="auto" w:fill="auto"/>
            <w:vAlign w:val="center"/>
          </w:tcPr>
          <w:p w:rsidR="009B0E29" w:rsidRPr="00D52E82" w:rsidRDefault="009B0E29" w:rsidP="006553F6">
            <w:pPr>
              <w:jc w:val="center"/>
              <w:rPr>
                <w:sz w:val="24"/>
                <w:szCs w:val="24"/>
              </w:rPr>
            </w:pPr>
            <w:r>
              <w:rPr>
                <w:sz w:val="24"/>
                <w:szCs w:val="24"/>
              </w:rPr>
              <w:t>Unidade</w:t>
            </w:r>
          </w:p>
        </w:tc>
        <w:tc>
          <w:tcPr>
            <w:tcW w:w="1417" w:type="dxa"/>
            <w:shd w:val="clear" w:color="auto" w:fill="auto"/>
            <w:vAlign w:val="center"/>
          </w:tcPr>
          <w:p w:rsidR="009B0E29" w:rsidRDefault="009B0E29" w:rsidP="006553F6">
            <w:pPr>
              <w:jc w:val="center"/>
              <w:rPr>
                <w:sz w:val="24"/>
                <w:szCs w:val="24"/>
              </w:rPr>
            </w:pPr>
            <w:r>
              <w:rPr>
                <w:sz w:val="24"/>
                <w:szCs w:val="24"/>
              </w:rPr>
              <w:t>06</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t>30</w:t>
            </w:r>
          </w:p>
        </w:tc>
        <w:tc>
          <w:tcPr>
            <w:tcW w:w="3215" w:type="dxa"/>
            <w:shd w:val="clear" w:color="auto" w:fill="auto"/>
            <w:vAlign w:val="center"/>
          </w:tcPr>
          <w:p w:rsidR="009B0E29" w:rsidRPr="003D30CC" w:rsidRDefault="009B0E29" w:rsidP="006553F6">
            <w:pPr>
              <w:rPr>
                <w:sz w:val="24"/>
                <w:szCs w:val="24"/>
              </w:rPr>
            </w:pPr>
            <w:r>
              <w:rPr>
                <w:b/>
                <w:sz w:val="24"/>
                <w:szCs w:val="24"/>
              </w:rPr>
              <w:t xml:space="preserve">Sofá </w:t>
            </w:r>
            <w:proofErr w:type="gramStart"/>
            <w:r>
              <w:rPr>
                <w:b/>
                <w:sz w:val="24"/>
                <w:szCs w:val="24"/>
              </w:rPr>
              <w:t>3</w:t>
            </w:r>
            <w:proofErr w:type="gramEnd"/>
            <w:r>
              <w:rPr>
                <w:b/>
                <w:sz w:val="24"/>
                <w:szCs w:val="24"/>
              </w:rPr>
              <w:t xml:space="preserve"> lugares, </w:t>
            </w:r>
            <w:r>
              <w:rPr>
                <w:sz w:val="24"/>
                <w:szCs w:val="24"/>
              </w:rPr>
              <w:t>com estrutura de madeira maciça, espuma D26, manta acrílica e tecido polipropileno, pés em madeira maciça, com almofadas de encosto, mínimo de carga suportada de 300kg, cor cinza.</w:t>
            </w:r>
          </w:p>
        </w:tc>
        <w:tc>
          <w:tcPr>
            <w:tcW w:w="1276" w:type="dxa"/>
            <w:shd w:val="clear" w:color="auto" w:fill="auto"/>
            <w:vAlign w:val="center"/>
          </w:tcPr>
          <w:p w:rsidR="009B0E29" w:rsidRPr="00D52E82" w:rsidRDefault="009B0E29" w:rsidP="006553F6">
            <w:pPr>
              <w:jc w:val="center"/>
              <w:rPr>
                <w:sz w:val="24"/>
                <w:szCs w:val="24"/>
              </w:rPr>
            </w:pPr>
            <w:r>
              <w:rPr>
                <w:sz w:val="24"/>
                <w:szCs w:val="24"/>
              </w:rPr>
              <w:t>Unidade</w:t>
            </w:r>
          </w:p>
        </w:tc>
        <w:tc>
          <w:tcPr>
            <w:tcW w:w="1417" w:type="dxa"/>
            <w:shd w:val="clear" w:color="auto" w:fill="auto"/>
            <w:vAlign w:val="center"/>
          </w:tcPr>
          <w:p w:rsidR="009B0E29" w:rsidRDefault="009B0E29" w:rsidP="006553F6">
            <w:pPr>
              <w:jc w:val="center"/>
              <w:rPr>
                <w:sz w:val="24"/>
                <w:szCs w:val="24"/>
              </w:rPr>
            </w:pPr>
            <w:r>
              <w:rPr>
                <w:sz w:val="24"/>
                <w:szCs w:val="24"/>
              </w:rPr>
              <w:t>02</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t>31</w:t>
            </w:r>
          </w:p>
        </w:tc>
        <w:tc>
          <w:tcPr>
            <w:tcW w:w="3215" w:type="dxa"/>
            <w:shd w:val="clear" w:color="auto" w:fill="auto"/>
            <w:vAlign w:val="center"/>
          </w:tcPr>
          <w:p w:rsidR="009B0E29" w:rsidRDefault="009B0E29" w:rsidP="006553F6">
            <w:pPr>
              <w:rPr>
                <w:b/>
                <w:sz w:val="24"/>
                <w:szCs w:val="24"/>
              </w:rPr>
            </w:pPr>
            <w:r w:rsidRPr="009D6F6D">
              <w:rPr>
                <w:b/>
                <w:sz w:val="24"/>
                <w:szCs w:val="24"/>
              </w:rPr>
              <w:t xml:space="preserve">Armário de aço, </w:t>
            </w:r>
            <w:r w:rsidRPr="009D6F6D">
              <w:rPr>
                <w:sz w:val="24"/>
                <w:szCs w:val="24"/>
              </w:rPr>
              <w:t>com fechadura e prateleiras r</w:t>
            </w:r>
            <w:r>
              <w:rPr>
                <w:sz w:val="24"/>
                <w:szCs w:val="24"/>
              </w:rPr>
              <w:t>emovíveis e re</w:t>
            </w:r>
            <w:r w:rsidRPr="009D6F6D">
              <w:rPr>
                <w:sz w:val="24"/>
                <w:szCs w:val="24"/>
              </w:rPr>
              <w:t xml:space="preserve">guláveis, com </w:t>
            </w:r>
            <w:proofErr w:type="gramStart"/>
            <w:r w:rsidRPr="009D6F6D">
              <w:rPr>
                <w:sz w:val="24"/>
                <w:szCs w:val="24"/>
              </w:rPr>
              <w:lastRenderedPageBreak/>
              <w:t>sapatas</w:t>
            </w:r>
            <w:proofErr w:type="gramEnd"/>
            <w:r w:rsidRPr="009D6F6D">
              <w:rPr>
                <w:sz w:val="24"/>
                <w:szCs w:val="24"/>
              </w:rPr>
              <w:t xml:space="preserve"> plásticas. Niveladoras.  Dimensões do Armário: 185 cm (Alt) x 90 cm (Larg) x 45 cm (</w:t>
            </w:r>
            <w:proofErr w:type="gramStart"/>
            <w:r w:rsidRPr="009D6F6D">
              <w:rPr>
                <w:sz w:val="24"/>
                <w:szCs w:val="24"/>
              </w:rPr>
              <w:t>Prof.</w:t>
            </w:r>
            <w:proofErr w:type="gramEnd"/>
            <w:r w:rsidRPr="009D6F6D">
              <w:rPr>
                <w:sz w:val="24"/>
                <w:szCs w:val="24"/>
              </w:rPr>
              <w:t>), cor cinza</w:t>
            </w:r>
            <w:r>
              <w:rPr>
                <w:sz w:val="24"/>
                <w:szCs w:val="24"/>
              </w:rPr>
              <w:t>.</w:t>
            </w:r>
          </w:p>
        </w:tc>
        <w:tc>
          <w:tcPr>
            <w:tcW w:w="1276" w:type="dxa"/>
            <w:shd w:val="clear" w:color="auto" w:fill="auto"/>
            <w:vAlign w:val="center"/>
          </w:tcPr>
          <w:p w:rsidR="009B0E29" w:rsidRDefault="009B0E29" w:rsidP="006553F6">
            <w:pPr>
              <w:jc w:val="center"/>
              <w:rPr>
                <w:sz w:val="24"/>
                <w:szCs w:val="24"/>
              </w:rPr>
            </w:pPr>
            <w:r>
              <w:rPr>
                <w:color w:val="000000" w:themeColor="text1"/>
                <w:sz w:val="24"/>
                <w:szCs w:val="24"/>
              </w:rPr>
              <w:lastRenderedPageBreak/>
              <w:t>Unidade</w:t>
            </w:r>
          </w:p>
        </w:tc>
        <w:tc>
          <w:tcPr>
            <w:tcW w:w="1417" w:type="dxa"/>
            <w:shd w:val="clear" w:color="auto" w:fill="auto"/>
            <w:vAlign w:val="center"/>
          </w:tcPr>
          <w:p w:rsidR="009B0E29" w:rsidRDefault="009B0E29" w:rsidP="006553F6">
            <w:pPr>
              <w:jc w:val="center"/>
              <w:rPr>
                <w:sz w:val="24"/>
                <w:szCs w:val="24"/>
              </w:rPr>
            </w:pPr>
            <w:r>
              <w:rPr>
                <w:sz w:val="24"/>
                <w:szCs w:val="24"/>
              </w:rPr>
              <w:t>10</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lastRenderedPageBreak/>
              <w:t>32</w:t>
            </w:r>
          </w:p>
        </w:tc>
        <w:tc>
          <w:tcPr>
            <w:tcW w:w="3215" w:type="dxa"/>
            <w:shd w:val="clear" w:color="auto" w:fill="auto"/>
            <w:vAlign w:val="center"/>
          </w:tcPr>
          <w:p w:rsidR="009B0E29" w:rsidRPr="00EE68A8" w:rsidRDefault="009B0E29" w:rsidP="006553F6">
            <w:pPr>
              <w:rPr>
                <w:sz w:val="24"/>
                <w:szCs w:val="24"/>
              </w:rPr>
            </w:pPr>
            <w:r>
              <w:rPr>
                <w:b/>
                <w:sz w:val="24"/>
                <w:szCs w:val="24"/>
              </w:rPr>
              <w:t xml:space="preserve">Cadeira escritório recepção, </w:t>
            </w:r>
            <w:r>
              <w:rPr>
                <w:sz w:val="24"/>
                <w:szCs w:val="24"/>
              </w:rPr>
              <w:t xml:space="preserve">base fixa cromada, </w:t>
            </w:r>
            <w:proofErr w:type="gramStart"/>
            <w:r>
              <w:rPr>
                <w:sz w:val="24"/>
                <w:szCs w:val="24"/>
              </w:rPr>
              <w:t>encosto em</w:t>
            </w:r>
            <w:proofErr w:type="gramEnd"/>
            <w:r>
              <w:rPr>
                <w:sz w:val="24"/>
                <w:szCs w:val="24"/>
              </w:rPr>
              <w:t xml:space="preserve"> tela mesh, com suporte para braços ,  suporta ate 120kg, preta</w:t>
            </w:r>
          </w:p>
        </w:tc>
        <w:tc>
          <w:tcPr>
            <w:tcW w:w="1276" w:type="dxa"/>
            <w:shd w:val="clear" w:color="auto" w:fill="auto"/>
            <w:vAlign w:val="center"/>
          </w:tcPr>
          <w:p w:rsidR="009B0E29" w:rsidRDefault="009B0E29" w:rsidP="006553F6">
            <w:pPr>
              <w:jc w:val="center"/>
              <w:rPr>
                <w:sz w:val="24"/>
                <w:szCs w:val="24"/>
              </w:rPr>
            </w:pPr>
            <w:r>
              <w:rPr>
                <w:sz w:val="24"/>
                <w:szCs w:val="24"/>
              </w:rPr>
              <w:t>Unidade</w:t>
            </w:r>
          </w:p>
        </w:tc>
        <w:tc>
          <w:tcPr>
            <w:tcW w:w="1417" w:type="dxa"/>
            <w:shd w:val="clear" w:color="auto" w:fill="auto"/>
            <w:vAlign w:val="center"/>
          </w:tcPr>
          <w:p w:rsidR="009B0E29" w:rsidRDefault="009B0E29" w:rsidP="006553F6">
            <w:pPr>
              <w:jc w:val="center"/>
              <w:rPr>
                <w:sz w:val="24"/>
                <w:szCs w:val="24"/>
              </w:rPr>
            </w:pPr>
            <w:r>
              <w:rPr>
                <w:sz w:val="24"/>
                <w:szCs w:val="24"/>
              </w:rPr>
              <w:t>10</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t>33</w:t>
            </w:r>
          </w:p>
        </w:tc>
        <w:tc>
          <w:tcPr>
            <w:tcW w:w="3215" w:type="dxa"/>
            <w:shd w:val="clear" w:color="auto" w:fill="auto"/>
            <w:vAlign w:val="center"/>
          </w:tcPr>
          <w:p w:rsidR="009B0E29" w:rsidRDefault="009B0E29" w:rsidP="006553F6">
            <w:pPr>
              <w:rPr>
                <w:b/>
                <w:sz w:val="24"/>
                <w:szCs w:val="24"/>
              </w:rPr>
            </w:pPr>
            <w:r>
              <w:rPr>
                <w:b/>
                <w:sz w:val="24"/>
                <w:szCs w:val="24"/>
              </w:rPr>
              <w:t>Armário multiuso de cozinha</w:t>
            </w:r>
            <w:r>
              <w:rPr>
                <w:sz w:val="24"/>
                <w:szCs w:val="24"/>
              </w:rPr>
              <w:t xml:space="preserve"> com nicho para micro-ondas</w:t>
            </w:r>
            <w:r>
              <w:rPr>
                <w:b/>
                <w:sz w:val="24"/>
                <w:szCs w:val="24"/>
              </w:rPr>
              <w:t xml:space="preserve">, </w:t>
            </w:r>
            <w:proofErr w:type="gramStart"/>
            <w:r w:rsidRPr="007D7206">
              <w:rPr>
                <w:sz w:val="24"/>
                <w:szCs w:val="24"/>
              </w:rPr>
              <w:t>2</w:t>
            </w:r>
            <w:proofErr w:type="gramEnd"/>
            <w:r w:rsidRPr="007D7206">
              <w:rPr>
                <w:sz w:val="24"/>
                <w:szCs w:val="24"/>
              </w:rPr>
              <w:t xml:space="preserve"> portas , 1 gaveta </w:t>
            </w:r>
            <w:r>
              <w:rPr>
                <w:sz w:val="24"/>
                <w:szCs w:val="24"/>
              </w:rPr>
              <w:t xml:space="preserve">, material MDF, branco, , suporte de no mínimos 40kg. </w:t>
            </w:r>
          </w:p>
        </w:tc>
        <w:tc>
          <w:tcPr>
            <w:tcW w:w="1276" w:type="dxa"/>
            <w:shd w:val="clear" w:color="auto" w:fill="auto"/>
            <w:vAlign w:val="center"/>
          </w:tcPr>
          <w:p w:rsidR="009B0E29" w:rsidRDefault="009B0E29" w:rsidP="006553F6">
            <w:pPr>
              <w:jc w:val="center"/>
              <w:rPr>
                <w:sz w:val="24"/>
                <w:szCs w:val="24"/>
              </w:rPr>
            </w:pPr>
            <w:r>
              <w:rPr>
                <w:sz w:val="24"/>
                <w:szCs w:val="24"/>
              </w:rPr>
              <w:t>Unidade</w:t>
            </w:r>
          </w:p>
        </w:tc>
        <w:tc>
          <w:tcPr>
            <w:tcW w:w="1417" w:type="dxa"/>
            <w:shd w:val="clear" w:color="auto" w:fill="auto"/>
            <w:vAlign w:val="center"/>
          </w:tcPr>
          <w:p w:rsidR="009B0E29" w:rsidRDefault="009B0E29" w:rsidP="006553F6">
            <w:pPr>
              <w:jc w:val="center"/>
              <w:rPr>
                <w:sz w:val="24"/>
                <w:szCs w:val="24"/>
              </w:rPr>
            </w:pPr>
            <w:r>
              <w:rPr>
                <w:sz w:val="24"/>
                <w:szCs w:val="24"/>
              </w:rPr>
              <w:t>02</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t>34</w:t>
            </w:r>
          </w:p>
        </w:tc>
        <w:tc>
          <w:tcPr>
            <w:tcW w:w="3215" w:type="dxa"/>
            <w:shd w:val="clear" w:color="auto" w:fill="auto"/>
            <w:vAlign w:val="center"/>
          </w:tcPr>
          <w:p w:rsidR="009B0E29" w:rsidRDefault="009B0E29" w:rsidP="006553F6">
            <w:pPr>
              <w:rPr>
                <w:b/>
                <w:sz w:val="24"/>
                <w:szCs w:val="24"/>
              </w:rPr>
            </w:pPr>
            <w:r>
              <w:rPr>
                <w:b/>
                <w:sz w:val="24"/>
                <w:szCs w:val="24"/>
              </w:rPr>
              <w:t xml:space="preserve">Armário multiuso de cozinha, </w:t>
            </w:r>
            <w:proofErr w:type="gramStart"/>
            <w:r w:rsidRPr="007D7206">
              <w:rPr>
                <w:sz w:val="24"/>
                <w:szCs w:val="24"/>
              </w:rPr>
              <w:t>2</w:t>
            </w:r>
            <w:proofErr w:type="gramEnd"/>
            <w:r w:rsidRPr="007D7206">
              <w:rPr>
                <w:sz w:val="24"/>
                <w:szCs w:val="24"/>
              </w:rPr>
              <w:t xml:space="preserve"> portas, branco, altura de 190 cm, peso suportado 25kg, prateleiras internas, material MDF, com 4 pés. </w:t>
            </w:r>
          </w:p>
        </w:tc>
        <w:tc>
          <w:tcPr>
            <w:tcW w:w="1276" w:type="dxa"/>
            <w:shd w:val="clear" w:color="auto" w:fill="auto"/>
            <w:vAlign w:val="center"/>
          </w:tcPr>
          <w:p w:rsidR="009B0E29" w:rsidRDefault="009B0E29" w:rsidP="006553F6">
            <w:pPr>
              <w:jc w:val="center"/>
              <w:rPr>
                <w:sz w:val="24"/>
                <w:szCs w:val="24"/>
              </w:rPr>
            </w:pPr>
            <w:r>
              <w:rPr>
                <w:sz w:val="24"/>
                <w:szCs w:val="24"/>
              </w:rPr>
              <w:t>Unidade</w:t>
            </w:r>
          </w:p>
        </w:tc>
        <w:tc>
          <w:tcPr>
            <w:tcW w:w="1417" w:type="dxa"/>
            <w:shd w:val="clear" w:color="auto" w:fill="auto"/>
            <w:vAlign w:val="center"/>
          </w:tcPr>
          <w:p w:rsidR="009B0E29" w:rsidRDefault="009B0E29" w:rsidP="006553F6">
            <w:pPr>
              <w:jc w:val="center"/>
              <w:rPr>
                <w:sz w:val="24"/>
                <w:szCs w:val="24"/>
              </w:rPr>
            </w:pPr>
            <w:r>
              <w:rPr>
                <w:sz w:val="24"/>
                <w:szCs w:val="24"/>
              </w:rPr>
              <w:t>05</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t>35</w:t>
            </w:r>
          </w:p>
        </w:tc>
        <w:tc>
          <w:tcPr>
            <w:tcW w:w="3215" w:type="dxa"/>
            <w:shd w:val="clear" w:color="auto" w:fill="auto"/>
            <w:vAlign w:val="center"/>
          </w:tcPr>
          <w:p w:rsidR="009B0E29" w:rsidRDefault="009B0E29" w:rsidP="006553F6">
            <w:pPr>
              <w:rPr>
                <w:b/>
                <w:sz w:val="24"/>
                <w:szCs w:val="24"/>
              </w:rPr>
            </w:pPr>
            <w:r w:rsidRPr="00C7334C">
              <w:rPr>
                <w:b/>
                <w:sz w:val="24"/>
                <w:szCs w:val="24"/>
              </w:rPr>
              <w:t>Estante de aço reforçada</w:t>
            </w:r>
            <w:r w:rsidRPr="00C7334C">
              <w:rPr>
                <w:sz w:val="24"/>
                <w:szCs w:val="24"/>
              </w:rPr>
              <w:t xml:space="preserve"> com 2 metros de altura, largura 0,92cm, profundidade 0,30cm, com </w:t>
            </w:r>
            <w:proofErr w:type="gramStart"/>
            <w:r w:rsidRPr="00C7334C">
              <w:rPr>
                <w:sz w:val="24"/>
                <w:szCs w:val="24"/>
              </w:rPr>
              <w:t>5</w:t>
            </w:r>
            <w:proofErr w:type="gramEnd"/>
            <w:r w:rsidRPr="00C7334C">
              <w:rPr>
                <w:sz w:val="24"/>
                <w:szCs w:val="24"/>
              </w:rPr>
              <w:t xml:space="preserve"> prateleiras.</w:t>
            </w:r>
          </w:p>
        </w:tc>
        <w:tc>
          <w:tcPr>
            <w:tcW w:w="1276" w:type="dxa"/>
            <w:shd w:val="clear" w:color="auto" w:fill="auto"/>
            <w:vAlign w:val="center"/>
          </w:tcPr>
          <w:p w:rsidR="009B0E29" w:rsidRDefault="009B0E29" w:rsidP="006553F6">
            <w:pPr>
              <w:jc w:val="center"/>
              <w:rPr>
                <w:sz w:val="24"/>
                <w:szCs w:val="24"/>
              </w:rPr>
            </w:pPr>
            <w:r>
              <w:rPr>
                <w:sz w:val="24"/>
                <w:szCs w:val="24"/>
              </w:rPr>
              <w:t>Unidade</w:t>
            </w:r>
          </w:p>
        </w:tc>
        <w:tc>
          <w:tcPr>
            <w:tcW w:w="1417" w:type="dxa"/>
            <w:shd w:val="clear" w:color="auto" w:fill="auto"/>
            <w:vAlign w:val="center"/>
          </w:tcPr>
          <w:p w:rsidR="009B0E29" w:rsidRDefault="009B0E29" w:rsidP="006553F6">
            <w:pPr>
              <w:jc w:val="center"/>
              <w:rPr>
                <w:sz w:val="24"/>
                <w:szCs w:val="24"/>
              </w:rPr>
            </w:pPr>
            <w:r>
              <w:rPr>
                <w:sz w:val="24"/>
                <w:szCs w:val="24"/>
              </w:rPr>
              <w:t>10</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Pr="00D52E82" w:rsidRDefault="009B0E29" w:rsidP="006553F6">
            <w:pPr>
              <w:jc w:val="center"/>
              <w:rPr>
                <w:sz w:val="24"/>
                <w:szCs w:val="24"/>
              </w:rPr>
            </w:pPr>
            <w:r>
              <w:rPr>
                <w:sz w:val="24"/>
                <w:szCs w:val="24"/>
              </w:rPr>
              <w:t>36</w:t>
            </w:r>
          </w:p>
        </w:tc>
        <w:tc>
          <w:tcPr>
            <w:tcW w:w="3215" w:type="dxa"/>
            <w:shd w:val="clear" w:color="auto" w:fill="auto"/>
            <w:vAlign w:val="center"/>
          </w:tcPr>
          <w:p w:rsidR="009B0E29" w:rsidRPr="00752A93" w:rsidRDefault="009B0E29" w:rsidP="006553F6">
            <w:pPr>
              <w:rPr>
                <w:sz w:val="24"/>
                <w:szCs w:val="24"/>
              </w:rPr>
            </w:pPr>
            <w:r>
              <w:rPr>
                <w:b/>
                <w:sz w:val="24"/>
                <w:szCs w:val="24"/>
              </w:rPr>
              <w:t xml:space="preserve">Cafeteira 40 cafezinhos, </w:t>
            </w:r>
            <w:r>
              <w:rPr>
                <w:sz w:val="24"/>
                <w:szCs w:val="24"/>
              </w:rPr>
              <w:t xml:space="preserve">bule de inox, </w:t>
            </w:r>
            <w:proofErr w:type="gramStart"/>
            <w:r>
              <w:rPr>
                <w:sz w:val="24"/>
                <w:szCs w:val="24"/>
              </w:rPr>
              <w:t>110v</w:t>
            </w:r>
            <w:proofErr w:type="gramEnd"/>
            <w:r>
              <w:rPr>
                <w:sz w:val="24"/>
                <w:szCs w:val="24"/>
              </w:rPr>
              <w:t xml:space="preserve">. </w:t>
            </w:r>
          </w:p>
        </w:tc>
        <w:tc>
          <w:tcPr>
            <w:tcW w:w="1276" w:type="dxa"/>
            <w:shd w:val="clear" w:color="auto" w:fill="auto"/>
            <w:vAlign w:val="center"/>
          </w:tcPr>
          <w:p w:rsidR="009B0E29" w:rsidRDefault="009B0E29" w:rsidP="006553F6">
            <w:pPr>
              <w:jc w:val="center"/>
              <w:rPr>
                <w:sz w:val="24"/>
                <w:szCs w:val="24"/>
              </w:rPr>
            </w:pPr>
            <w:r>
              <w:rPr>
                <w:sz w:val="24"/>
                <w:szCs w:val="24"/>
              </w:rPr>
              <w:t>Unidade</w:t>
            </w:r>
          </w:p>
        </w:tc>
        <w:tc>
          <w:tcPr>
            <w:tcW w:w="1417" w:type="dxa"/>
            <w:shd w:val="clear" w:color="auto" w:fill="auto"/>
            <w:vAlign w:val="center"/>
          </w:tcPr>
          <w:p w:rsidR="009B0E29" w:rsidRDefault="009B0E29" w:rsidP="006553F6">
            <w:pPr>
              <w:jc w:val="center"/>
              <w:rPr>
                <w:sz w:val="24"/>
                <w:szCs w:val="24"/>
              </w:rPr>
            </w:pPr>
            <w:r>
              <w:rPr>
                <w:sz w:val="24"/>
                <w:szCs w:val="24"/>
              </w:rPr>
              <w:t>22</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r w:rsidR="009B0E29" w:rsidTr="009B0E29">
        <w:trPr>
          <w:trHeight w:val="300"/>
        </w:trPr>
        <w:tc>
          <w:tcPr>
            <w:tcW w:w="755" w:type="dxa"/>
            <w:shd w:val="clear" w:color="auto" w:fill="auto"/>
            <w:vAlign w:val="center"/>
          </w:tcPr>
          <w:p w:rsidR="009B0E29" w:rsidRDefault="009B0E29" w:rsidP="006553F6">
            <w:pPr>
              <w:jc w:val="center"/>
              <w:rPr>
                <w:sz w:val="24"/>
                <w:szCs w:val="24"/>
              </w:rPr>
            </w:pPr>
            <w:r>
              <w:rPr>
                <w:sz w:val="24"/>
                <w:szCs w:val="24"/>
              </w:rPr>
              <w:t>37</w:t>
            </w:r>
          </w:p>
        </w:tc>
        <w:tc>
          <w:tcPr>
            <w:tcW w:w="3215" w:type="dxa"/>
            <w:shd w:val="clear" w:color="auto" w:fill="auto"/>
            <w:vAlign w:val="center"/>
          </w:tcPr>
          <w:p w:rsidR="009B0E29" w:rsidRPr="00A33AB4" w:rsidRDefault="009B0E29" w:rsidP="006553F6">
            <w:pPr>
              <w:rPr>
                <w:sz w:val="24"/>
                <w:szCs w:val="24"/>
              </w:rPr>
            </w:pPr>
            <w:r>
              <w:rPr>
                <w:b/>
                <w:sz w:val="24"/>
                <w:szCs w:val="24"/>
              </w:rPr>
              <w:t xml:space="preserve">Colchão solteiro, </w:t>
            </w:r>
            <w:r>
              <w:rPr>
                <w:sz w:val="24"/>
                <w:szCs w:val="24"/>
              </w:rPr>
              <w:t>D33</w:t>
            </w:r>
          </w:p>
        </w:tc>
        <w:tc>
          <w:tcPr>
            <w:tcW w:w="1276" w:type="dxa"/>
            <w:shd w:val="clear" w:color="auto" w:fill="auto"/>
            <w:vAlign w:val="center"/>
          </w:tcPr>
          <w:p w:rsidR="009B0E29" w:rsidRDefault="009B0E29" w:rsidP="006553F6">
            <w:pPr>
              <w:jc w:val="center"/>
              <w:rPr>
                <w:sz w:val="24"/>
                <w:szCs w:val="24"/>
              </w:rPr>
            </w:pPr>
            <w:r>
              <w:rPr>
                <w:sz w:val="24"/>
                <w:szCs w:val="24"/>
              </w:rPr>
              <w:t>Unidade</w:t>
            </w:r>
          </w:p>
        </w:tc>
        <w:tc>
          <w:tcPr>
            <w:tcW w:w="1417" w:type="dxa"/>
            <w:shd w:val="clear" w:color="auto" w:fill="auto"/>
            <w:vAlign w:val="center"/>
          </w:tcPr>
          <w:p w:rsidR="009B0E29" w:rsidRDefault="009B0E29" w:rsidP="006553F6">
            <w:pPr>
              <w:jc w:val="center"/>
              <w:rPr>
                <w:sz w:val="24"/>
                <w:szCs w:val="24"/>
              </w:rPr>
            </w:pPr>
            <w:r>
              <w:rPr>
                <w:sz w:val="24"/>
                <w:szCs w:val="24"/>
              </w:rPr>
              <w:t>05</w:t>
            </w:r>
          </w:p>
        </w:tc>
        <w:tc>
          <w:tcPr>
            <w:tcW w:w="1134" w:type="dxa"/>
          </w:tcPr>
          <w:p w:rsidR="009B0E29" w:rsidRPr="00A46809" w:rsidRDefault="009B0E29" w:rsidP="006553F6">
            <w:pPr>
              <w:jc w:val="center"/>
              <w:rPr>
                <w:b/>
                <w:color w:val="000000" w:themeColor="text1"/>
                <w:sz w:val="24"/>
                <w:szCs w:val="24"/>
              </w:rPr>
            </w:pPr>
          </w:p>
        </w:tc>
        <w:tc>
          <w:tcPr>
            <w:tcW w:w="1418" w:type="dxa"/>
            <w:vAlign w:val="center"/>
          </w:tcPr>
          <w:p w:rsidR="009B0E29" w:rsidRPr="00A46809" w:rsidRDefault="009B0E29" w:rsidP="009B0E29">
            <w:pPr>
              <w:rPr>
                <w:b/>
                <w:color w:val="000000" w:themeColor="text1"/>
                <w:sz w:val="24"/>
                <w:szCs w:val="24"/>
              </w:rPr>
            </w:pPr>
          </w:p>
        </w:tc>
        <w:tc>
          <w:tcPr>
            <w:tcW w:w="1417" w:type="dxa"/>
            <w:vAlign w:val="center"/>
          </w:tcPr>
          <w:p w:rsidR="009B0E29" w:rsidRPr="00A46809" w:rsidRDefault="009B0E29" w:rsidP="009B0E29">
            <w:pPr>
              <w:rPr>
                <w:b/>
                <w:color w:val="000000" w:themeColor="text1"/>
                <w:sz w:val="24"/>
                <w:szCs w:val="24"/>
              </w:rPr>
            </w:pPr>
          </w:p>
        </w:tc>
      </w:tr>
    </w:tbl>
    <w:p w:rsidR="00995FB4" w:rsidRPr="00995FB4" w:rsidRDefault="00995FB4" w:rsidP="006553F6">
      <w:pPr>
        <w:spacing w:line="360" w:lineRule="auto"/>
        <w:ind w:left="567"/>
        <w:jc w:val="both"/>
      </w:pPr>
    </w:p>
    <w:p w:rsidR="006553F6" w:rsidRPr="006A0057" w:rsidRDefault="00995FB4" w:rsidP="00995FB4">
      <w:pPr>
        <w:spacing w:line="360" w:lineRule="auto"/>
        <w:ind w:left="567"/>
        <w:jc w:val="both"/>
      </w:pPr>
      <w:r w:rsidRPr="00995FB4">
        <w:t xml:space="preserve">2.1 - </w:t>
      </w:r>
      <w:r w:rsidR="006553F6" w:rsidRPr="00995FB4">
        <w:t xml:space="preserve">Os </w:t>
      </w:r>
      <w:r w:rsidR="006553F6" w:rsidRPr="00995FB4">
        <w:rPr>
          <w:b/>
        </w:rPr>
        <w:t xml:space="preserve">itens 01 a 28 </w:t>
      </w:r>
      <w:r w:rsidR="006553F6" w:rsidRPr="00995FB4">
        <w:t>correspondem ao</w:t>
      </w:r>
      <w:r w:rsidR="006553F6" w:rsidRPr="00995FB4">
        <w:rPr>
          <w:b/>
          <w:bCs/>
        </w:rPr>
        <w:t xml:space="preserve"> LOTE </w:t>
      </w:r>
      <w:r w:rsidRPr="00995FB4">
        <w:rPr>
          <w:b/>
          <w:bCs/>
        </w:rPr>
        <w:t>0</w:t>
      </w:r>
      <w:r w:rsidR="006553F6" w:rsidRPr="00995FB4">
        <w:rPr>
          <w:b/>
          <w:bCs/>
        </w:rPr>
        <w:t>1 (EQUIPAMENTOS HOSPITALARES</w:t>
      </w:r>
      <w:proofErr w:type="gramStart"/>
      <w:r w:rsidR="006553F6" w:rsidRPr="00995FB4">
        <w:rPr>
          <w:b/>
          <w:bCs/>
        </w:rPr>
        <w:t xml:space="preserve">) </w:t>
      </w:r>
      <w:r w:rsidR="006553F6" w:rsidRPr="00995FB4">
        <w:t>,</w:t>
      </w:r>
      <w:proofErr w:type="gramEnd"/>
      <w:r w:rsidR="006553F6" w:rsidRPr="00995FB4">
        <w:t xml:space="preserve"> e os </w:t>
      </w:r>
      <w:r w:rsidR="006553F6" w:rsidRPr="00995FB4">
        <w:rPr>
          <w:b/>
        </w:rPr>
        <w:t xml:space="preserve">itens 28 a 37 </w:t>
      </w:r>
      <w:r w:rsidR="006553F6" w:rsidRPr="00995FB4">
        <w:t>correspondem ao</w:t>
      </w:r>
      <w:r w:rsidR="006553F6" w:rsidRPr="00995FB4">
        <w:rPr>
          <w:b/>
          <w:bCs/>
        </w:rPr>
        <w:t xml:space="preserve"> LOTE </w:t>
      </w:r>
      <w:r w:rsidRPr="00995FB4">
        <w:rPr>
          <w:b/>
          <w:bCs/>
        </w:rPr>
        <w:t>0</w:t>
      </w:r>
      <w:r w:rsidR="006553F6" w:rsidRPr="00995FB4">
        <w:rPr>
          <w:b/>
          <w:bCs/>
        </w:rPr>
        <w:t>2 (MATERIAIS PERMANETES)</w:t>
      </w:r>
      <w:r w:rsidR="006553F6" w:rsidRPr="00995FB4">
        <w:rPr>
          <w:b/>
        </w:rPr>
        <w:t>,</w:t>
      </w:r>
      <w:r w:rsidR="006553F6" w:rsidRPr="00995FB4">
        <w:t xml:space="preserve"> conforme disposto no item 1.2 do Termo de Referência.</w:t>
      </w:r>
      <w:r w:rsidR="006553F6" w:rsidRPr="006A0057">
        <w:t xml:space="preserve"> </w:t>
      </w:r>
    </w:p>
    <w:p w:rsidR="006553F6" w:rsidRDefault="00C87FB1" w:rsidP="00995FB4">
      <w:pPr>
        <w:tabs>
          <w:tab w:val="left" w:pos="567"/>
        </w:tabs>
        <w:spacing w:line="360" w:lineRule="auto"/>
        <w:ind w:left="567"/>
        <w:jc w:val="both"/>
        <w:rPr>
          <w:b/>
        </w:rPr>
      </w:pPr>
      <w:r w:rsidRPr="00C87FB1">
        <w:rPr>
          <w:b/>
        </w:rPr>
        <w:t xml:space="preserve">3 </w:t>
      </w:r>
      <w:r w:rsidR="006553F6">
        <w:rPr>
          <w:b/>
        </w:rPr>
        <w:t>– DA EXEQUIBILIDADE</w:t>
      </w:r>
    </w:p>
    <w:p w:rsidR="00ED6EFD" w:rsidRPr="00C87FB1" w:rsidRDefault="00C87FB1" w:rsidP="00995FB4">
      <w:pPr>
        <w:tabs>
          <w:tab w:val="left" w:pos="567"/>
        </w:tabs>
        <w:spacing w:line="360" w:lineRule="auto"/>
        <w:ind w:left="567"/>
        <w:jc w:val="both"/>
      </w:pPr>
      <w:r w:rsidRPr="00C87FB1">
        <w:t xml:space="preserve"> </w:t>
      </w:r>
      <w:r w:rsidR="009F25B4" w:rsidRPr="00C87FB1">
        <w:t>Declaro para os devidos fins que nos valores propostos são exequíveis e estão inclusos todos os custos operacionais, encargos previdenciários, trabalhistas, tributários, comerciais e quaisquer outros que incidam direta ou indiretamente na contratação.</w:t>
      </w:r>
    </w:p>
    <w:p w:rsidR="00ED6EFD" w:rsidRPr="00C87FB1" w:rsidRDefault="00C87FB1" w:rsidP="00995FB4">
      <w:pPr>
        <w:pStyle w:val="PargrafodaLista"/>
        <w:tabs>
          <w:tab w:val="left" w:pos="567"/>
          <w:tab w:val="left" w:pos="1032"/>
        </w:tabs>
        <w:spacing w:before="121" w:line="360" w:lineRule="auto"/>
        <w:ind w:left="567"/>
        <w:rPr>
          <w:b/>
        </w:rPr>
      </w:pPr>
      <w:r w:rsidRPr="00C87FB1">
        <w:rPr>
          <w:b/>
        </w:rPr>
        <w:t xml:space="preserve">4 - </w:t>
      </w:r>
      <w:r w:rsidR="009F25B4" w:rsidRPr="00C87FB1">
        <w:rPr>
          <w:b/>
        </w:rPr>
        <w:t>CONDIÇÕES</w:t>
      </w:r>
      <w:r w:rsidR="009F25B4" w:rsidRPr="00C87FB1">
        <w:rPr>
          <w:b/>
          <w:spacing w:val="-2"/>
        </w:rPr>
        <w:t xml:space="preserve"> GERAIS:</w:t>
      </w:r>
    </w:p>
    <w:p w:rsidR="00ED6EFD" w:rsidRPr="00C87FB1" w:rsidRDefault="009F25B4" w:rsidP="00995FB4">
      <w:pPr>
        <w:pStyle w:val="Corpodetexto"/>
        <w:tabs>
          <w:tab w:val="left" w:pos="567"/>
        </w:tabs>
        <w:spacing w:line="360" w:lineRule="auto"/>
        <w:ind w:left="567"/>
        <w:rPr>
          <w:sz w:val="22"/>
          <w:szCs w:val="22"/>
        </w:rPr>
      </w:pPr>
      <w:r w:rsidRPr="00C87FB1">
        <w:rPr>
          <w:sz w:val="22"/>
          <w:szCs w:val="22"/>
        </w:rPr>
        <w:t xml:space="preserve">A proponente declara conhecer os termos do instrumento convocatório que rege a presente licitação, bem como de </w:t>
      </w:r>
      <w:proofErr w:type="gramStart"/>
      <w:r w:rsidRPr="00C87FB1">
        <w:rPr>
          <w:sz w:val="22"/>
          <w:szCs w:val="22"/>
        </w:rPr>
        <w:t>seus anexo</w:t>
      </w:r>
      <w:proofErr w:type="gramEnd"/>
      <w:r w:rsidRPr="00C87FB1">
        <w:rPr>
          <w:sz w:val="22"/>
          <w:szCs w:val="22"/>
        </w:rPr>
        <w:t>.</w:t>
      </w:r>
    </w:p>
    <w:p w:rsidR="00ED6EFD" w:rsidRPr="00C87FB1" w:rsidRDefault="00C87FB1" w:rsidP="00995FB4">
      <w:pPr>
        <w:pStyle w:val="PargrafodaLista"/>
        <w:tabs>
          <w:tab w:val="left" w:pos="567"/>
          <w:tab w:val="left" w:pos="1032"/>
        </w:tabs>
        <w:spacing w:line="360" w:lineRule="auto"/>
        <w:ind w:left="567"/>
        <w:rPr>
          <w:b/>
        </w:rPr>
      </w:pPr>
      <w:r w:rsidRPr="00C87FB1">
        <w:rPr>
          <w:b/>
        </w:rPr>
        <w:t xml:space="preserve">5 - </w:t>
      </w:r>
      <w:r w:rsidR="009F25B4" w:rsidRPr="00C87FB1">
        <w:rPr>
          <w:b/>
        </w:rPr>
        <w:t>LOCAL</w:t>
      </w:r>
      <w:r w:rsidR="009F25B4" w:rsidRPr="00C87FB1">
        <w:rPr>
          <w:b/>
          <w:spacing w:val="-3"/>
        </w:rPr>
        <w:t xml:space="preserve"> </w:t>
      </w:r>
      <w:r w:rsidR="009F25B4" w:rsidRPr="00C87FB1">
        <w:rPr>
          <w:b/>
        </w:rPr>
        <w:t>E</w:t>
      </w:r>
      <w:r w:rsidR="009F25B4" w:rsidRPr="00C87FB1">
        <w:rPr>
          <w:b/>
          <w:spacing w:val="-1"/>
        </w:rPr>
        <w:t xml:space="preserve"> </w:t>
      </w:r>
      <w:r w:rsidR="009F25B4" w:rsidRPr="00C87FB1">
        <w:rPr>
          <w:b/>
        </w:rPr>
        <w:t>PRAZO DE</w:t>
      </w:r>
      <w:r w:rsidR="009F25B4" w:rsidRPr="00C87FB1">
        <w:rPr>
          <w:b/>
          <w:spacing w:val="-1"/>
        </w:rPr>
        <w:t xml:space="preserve"> </w:t>
      </w:r>
      <w:r w:rsidR="009F25B4" w:rsidRPr="00C87FB1">
        <w:rPr>
          <w:b/>
          <w:spacing w:val="-2"/>
        </w:rPr>
        <w:t>ENTREGA:</w:t>
      </w:r>
    </w:p>
    <w:p w:rsidR="00C87FB1" w:rsidRPr="00C87FB1" w:rsidRDefault="009F25B4" w:rsidP="00995FB4">
      <w:pPr>
        <w:pStyle w:val="Corpodetexto"/>
        <w:tabs>
          <w:tab w:val="left" w:pos="567"/>
        </w:tabs>
        <w:spacing w:line="360" w:lineRule="auto"/>
        <w:ind w:left="567"/>
        <w:rPr>
          <w:sz w:val="22"/>
          <w:szCs w:val="22"/>
        </w:rPr>
      </w:pPr>
      <w:r w:rsidRPr="00C87FB1">
        <w:rPr>
          <w:sz w:val="22"/>
          <w:szCs w:val="22"/>
        </w:rPr>
        <w:t>De</w:t>
      </w:r>
      <w:r w:rsidRPr="00C87FB1">
        <w:rPr>
          <w:spacing w:val="-3"/>
          <w:sz w:val="22"/>
          <w:szCs w:val="22"/>
        </w:rPr>
        <w:t xml:space="preserve"> </w:t>
      </w:r>
      <w:r w:rsidRPr="00C87FB1">
        <w:rPr>
          <w:sz w:val="22"/>
          <w:szCs w:val="22"/>
        </w:rPr>
        <w:t>acordo</w:t>
      </w:r>
      <w:r w:rsidRPr="00C87FB1">
        <w:rPr>
          <w:spacing w:val="-1"/>
          <w:sz w:val="22"/>
          <w:szCs w:val="22"/>
        </w:rPr>
        <w:t xml:space="preserve"> </w:t>
      </w:r>
      <w:r w:rsidRPr="00C87FB1">
        <w:rPr>
          <w:sz w:val="22"/>
          <w:szCs w:val="22"/>
        </w:rPr>
        <w:t>com</w:t>
      </w:r>
      <w:r w:rsidRPr="00C87FB1">
        <w:rPr>
          <w:spacing w:val="-1"/>
          <w:sz w:val="22"/>
          <w:szCs w:val="22"/>
        </w:rPr>
        <w:t xml:space="preserve"> </w:t>
      </w:r>
      <w:r w:rsidRPr="00C87FB1">
        <w:rPr>
          <w:sz w:val="22"/>
          <w:szCs w:val="22"/>
        </w:rPr>
        <w:t>o</w:t>
      </w:r>
      <w:r w:rsidRPr="00C87FB1">
        <w:rPr>
          <w:spacing w:val="-1"/>
          <w:sz w:val="22"/>
          <w:szCs w:val="22"/>
        </w:rPr>
        <w:t xml:space="preserve"> </w:t>
      </w:r>
      <w:r w:rsidRPr="00C87FB1">
        <w:rPr>
          <w:sz w:val="22"/>
          <w:szCs w:val="22"/>
        </w:rPr>
        <w:t>especificado</w:t>
      </w:r>
      <w:r w:rsidRPr="00C87FB1">
        <w:rPr>
          <w:spacing w:val="-1"/>
          <w:sz w:val="22"/>
          <w:szCs w:val="22"/>
        </w:rPr>
        <w:t xml:space="preserve"> </w:t>
      </w:r>
      <w:r w:rsidRPr="00C87FB1">
        <w:rPr>
          <w:sz w:val="22"/>
          <w:szCs w:val="22"/>
        </w:rPr>
        <w:t>no</w:t>
      </w:r>
      <w:r w:rsidRPr="00C87FB1">
        <w:rPr>
          <w:spacing w:val="-1"/>
          <w:sz w:val="22"/>
          <w:szCs w:val="22"/>
        </w:rPr>
        <w:t xml:space="preserve"> </w:t>
      </w:r>
      <w:r w:rsidRPr="00C87FB1">
        <w:rPr>
          <w:sz w:val="22"/>
          <w:szCs w:val="22"/>
        </w:rPr>
        <w:t>Termo</w:t>
      </w:r>
      <w:r w:rsidRPr="00C87FB1">
        <w:rPr>
          <w:spacing w:val="-1"/>
          <w:sz w:val="22"/>
          <w:szCs w:val="22"/>
        </w:rPr>
        <w:t xml:space="preserve"> </w:t>
      </w:r>
      <w:r w:rsidRPr="00C87FB1">
        <w:rPr>
          <w:sz w:val="22"/>
          <w:szCs w:val="22"/>
        </w:rPr>
        <w:t>de</w:t>
      </w:r>
      <w:r w:rsidRPr="00C87FB1">
        <w:rPr>
          <w:spacing w:val="-2"/>
          <w:sz w:val="22"/>
          <w:szCs w:val="22"/>
        </w:rPr>
        <w:t xml:space="preserve"> </w:t>
      </w:r>
      <w:r w:rsidRPr="00C87FB1">
        <w:rPr>
          <w:sz w:val="22"/>
          <w:szCs w:val="22"/>
        </w:rPr>
        <w:t>Referência,</w:t>
      </w:r>
      <w:r w:rsidRPr="00C87FB1">
        <w:rPr>
          <w:spacing w:val="-1"/>
          <w:sz w:val="22"/>
          <w:szCs w:val="22"/>
        </w:rPr>
        <w:t xml:space="preserve"> </w:t>
      </w:r>
      <w:r w:rsidRPr="00C87FB1">
        <w:rPr>
          <w:sz w:val="22"/>
          <w:szCs w:val="22"/>
        </w:rPr>
        <w:t>deste</w:t>
      </w:r>
      <w:r w:rsidRPr="00C87FB1">
        <w:rPr>
          <w:spacing w:val="1"/>
          <w:sz w:val="22"/>
          <w:szCs w:val="22"/>
        </w:rPr>
        <w:t xml:space="preserve"> </w:t>
      </w:r>
      <w:r w:rsidRPr="00C87FB1">
        <w:rPr>
          <w:spacing w:val="-2"/>
          <w:sz w:val="22"/>
          <w:szCs w:val="22"/>
        </w:rPr>
        <w:t>Edital.</w:t>
      </w:r>
    </w:p>
    <w:p w:rsidR="00ED6EFD" w:rsidRPr="00AD6D2E" w:rsidRDefault="009F25B4" w:rsidP="00995FB4">
      <w:pPr>
        <w:pStyle w:val="Corpodetexto"/>
        <w:tabs>
          <w:tab w:val="left" w:pos="567"/>
        </w:tabs>
        <w:spacing w:line="360" w:lineRule="auto"/>
        <w:ind w:left="567"/>
        <w:rPr>
          <w:sz w:val="22"/>
          <w:szCs w:val="22"/>
        </w:rPr>
      </w:pPr>
      <w:r w:rsidRPr="00AD6D2E">
        <w:rPr>
          <w:b/>
          <w:sz w:val="22"/>
          <w:szCs w:val="22"/>
        </w:rPr>
        <w:t>Validade da Proposta:</w:t>
      </w:r>
      <w:r w:rsidRPr="00AD6D2E">
        <w:rPr>
          <w:sz w:val="22"/>
          <w:szCs w:val="22"/>
        </w:rPr>
        <w:t xml:space="preserve"> </w:t>
      </w:r>
      <w:r w:rsidR="00C87FB1" w:rsidRPr="00AD6D2E">
        <w:rPr>
          <w:sz w:val="22"/>
          <w:szCs w:val="22"/>
        </w:rPr>
        <w:t xml:space="preserve">O prazo de validade da proposta é de </w:t>
      </w:r>
      <w:r w:rsidRPr="00AD6D2E">
        <w:rPr>
          <w:sz w:val="22"/>
          <w:szCs w:val="22"/>
        </w:rPr>
        <w:t>no</w:t>
      </w:r>
      <w:r w:rsidRPr="00AD6D2E">
        <w:rPr>
          <w:spacing w:val="36"/>
          <w:sz w:val="22"/>
          <w:szCs w:val="22"/>
        </w:rPr>
        <w:t xml:space="preserve"> </w:t>
      </w:r>
      <w:r w:rsidRPr="00AD6D2E">
        <w:rPr>
          <w:sz w:val="22"/>
          <w:szCs w:val="22"/>
        </w:rPr>
        <w:t>mínimo</w:t>
      </w:r>
      <w:r w:rsidRPr="00AD6D2E">
        <w:rPr>
          <w:spacing w:val="37"/>
          <w:sz w:val="22"/>
          <w:szCs w:val="22"/>
        </w:rPr>
        <w:t xml:space="preserve"> </w:t>
      </w:r>
      <w:r w:rsidRPr="00AD6D2E">
        <w:rPr>
          <w:sz w:val="22"/>
          <w:szCs w:val="22"/>
        </w:rPr>
        <w:t>60</w:t>
      </w:r>
      <w:r w:rsidRPr="00AD6D2E">
        <w:rPr>
          <w:spacing w:val="36"/>
          <w:sz w:val="22"/>
          <w:szCs w:val="22"/>
        </w:rPr>
        <w:t xml:space="preserve"> </w:t>
      </w:r>
      <w:r w:rsidRPr="00AD6D2E">
        <w:rPr>
          <w:sz w:val="22"/>
          <w:szCs w:val="22"/>
        </w:rPr>
        <w:t>(sessenta) dias</w:t>
      </w:r>
      <w:r w:rsidRPr="00AD6D2E">
        <w:rPr>
          <w:spacing w:val="26"/>
          <w:sz w:val="22"/>
          <w:szCs w:val="22"/>
        </w:rPr>
        <w:t xml:space="preserve"> </w:t>
      </w:r>
      <w:r w:rsidRPr="00AD6D2E">
        <w:rPr>
          <w:sz w:val="22"/>
          <w:szCs w:val="22"/>
        </w:rPr>
        <w:t>contados</w:t>
      </w:r>
      <w:r w:rsidRPr="00AD6D2E">
        <w:rPr>
          <w:spacing w:val="26"/>
          <w:sz w:val="22"/>
          <w:szCs w:val="22"/>
        </w:rPr>
        <w:t xml:space="preserve"> </w:t>
      </w:r>
      <w:r w:rsidRPr="00AD6D2E">
        <w:rPr>
          <w:sz w:val="22"/>
          <w:szCs w:val="22"/>
        </w:rPr>
        <w:t>da</w:t>
      </w:r>
      <w:r w:rsidRPr="00AD6D2E">
        <w:rPr>
          <w:spacing w:val="26"/>
          <w:sz w:val="22"/>
          <w:szCs w:val="22"/>
        </w:rPr>
        <w:t xml:space="preserve"> </w:t>
      </w:r>
      <w:r w:rsidRPr="00AD6D2E">
        <w:rPr>
          <w:sz w:val="22"/>
          <w:szCs w:val="22"/>
        </w:rPr>
        <w:t>data-limite</w:t>
      </w:r>
      <w:r w:rsidRPr="00AD6D2E">
        <w:rPr>
          <w:spacing w:val="-2"/>
          <w:sz w:val="22"/>
          <w:szCs w:val="22"/>
        </w:rPr>
        <w:t xml:space="preserve"> </w:t>
      </w:r>
      <w:r w:rsidRPr="00AD6D2E">
        <w:rPr>
          <w:sz w:val="22"/>
          <w:szCs w:val="22"/>
        </w:rPr>
        <w:t>prevista</w:t>
      </w:r>
      <w:r w:rsidRPr="00AD6D2E">
        <w:rPr>
          <w:spacing w:val="-2"/>
          <w:sz w:val="22"/>
          <w:szCs w:val="22"/>
        </w:rPr>
        <w:t xml:space="preserve"> </w:t>
      </w:r>
      <w:r w:rsidRPr="00AD6D2E">
        <w:rPr>
          <w:sz w:val="22"/>
          <w:szCs w:val="22"/>
        </w:rPr>
        <w:t>para</w:t>
      </w:r>
      <w:r w:rsidRPr="00AD6D2E">
        <w:rPr>
          <w:spacing w:val="-3"/>
          <w:sz w:val="22"/>
          <w:szCs w:val="22"/>
        </w:rPr>
        <w:t xml:space="preserve"> </w:t>
      </w:r>
      <w:r w:rsidRPr="00AD6D2E">
        <w:rPr>
          <w:sz w:val="22"/>
          <w:szCs w:val="22"/>
        </w:rPr>
        <w:t>entrega</w:t>
      </w:r>
      <w:r w:rsidRPr="00AD6D2E">
        <w:rPr>
          <w:spacing w:val="-2"/>
          <w:sz w:val="22"/>
          <w:szCs w:val="22"/>
        </w:rPr>
        <w:t xml:space="preserve"> </w:t>
      </w:r>
      <w:r w:rsidRPr="00AD6D2E">
        <w:rPr>
          <w:sz w:val="22"/>
          <w:szCs w:val="22"/>
        </w:rPr>
        <w:t>das</w:t>
      </w:r>
      <w:r w:rsidRPr="00AD6D2E">
        <w:rPr>
          <w:spacing w:val="-1"/>
          <w:sz w:val="22"/>
          <w:szCs w:val="22"/>
        </w:rPr>
        <w:t xml:space="preserve"> </w:t>
      </w:r>
      <w:r w:rsidRPr="00AD6D2E">
        <w:rPr>
          <w:sz w:val="22"/>
          <w:szCs w:val="22"/>
        </w:rPr>
        <w:t>propostas, conforme</w:t>
      </w:r>
      <w:r w:rsidRPr="00AD6D2E">
        <w:rPr>
          <w:spacing w:val="-2"/>
          <w:sz w:val="22"/>
          <w:szCs w:val="22"/>
        </w:rPr>
        <w:t xml:space="preserve"> </w:t>
      </w:r>
      <w:r w:rsidRPr="00AD6D2E">
        <w:rPr>
          <w:sz w:val="22"/>
          <w:szCs w:val="22"/>
        </w:rPr>
        <w:t>art. 90, §</w:t>
      </w:r>
      <w:r w:rsidRPr="00AD6D2E">
        <w:rPr>
          <w:spacing w:val="-1"/>
          <w:sz w:val="22"/>
          <w:szCs w:val="22"/>
        </w:rPr>
        <w:t xml:space="preserve"> </w:t>
      </w:r>
      <w:r w:rsidRPr="00AD6D2E">
        <w:rPr>
          <w:sz w:val="22"/>
          <w:szCs w:val="22"/>
        </w:rPr>
        <w:t>3º</w:t>
      </w:r>
      <w:r w:rsidRPr="00AD6D2E">
        <w:rPr>
          <w:spacing w:val="-1"/>
          <w:sz w:val="22"/>
          <w:szCs w:val="22"/>
        </w:rPr>
        <w:t xml:space="preserve"> </w:t>
      </w:r>
      <w:r w:rsidRPr="00AD6D2E">
        <w:rPr>
          <w:sz w:val="22"/>
          <w:szCs w:val="22"/>
        </w:rPr>
        <w:t>da Lei nº 14.133/2021.</w:t>
      </w:r>
    </w:p>
    <w:p w:rsidR="00ED6EFD" w:rsidRPr="00C87FB1" w:rsidRDefault="009F25B4" w:rsidP="00C87FB1">
      <w:pPr>
        <w:pStyle w:val="Corpodetexto"/>
        <w:spacing w:before="122" w:line="360" w:lineRule="auto"/>
        <w:ind w:left="567" w:right="862"/>
        <w:jc w:val="left"/>
        <w:rPr>
          <w:b/>
          <w:sz w:val="22"/>
          <w:szCs w:val="22"/>
        </w:rPr>
      </w:pPr>
      <w:r w:rsidRPr="00C87FB1">
        <w:rPr>
          <w:b/>
          <w:sz w:val="22"/>
          <w:szCs w:val="22"/>
        </w:rPr>
        <w:lastRenderedPageBreak/>
        <w:t>ENDEREÇO</w:t>
      </w:r>
      <w:r w:rsidRPr="00C87FB1">
        <w:rPr>
          <w:b/>
          <w:spacing w:val="-6"/>
          <w:sz w:val="22"/>
          <w:szCs w:val="22"/>
        </w:rPr>
        <w:t xml:space="preserve"> </w:t>
      </w:r>
      <w:r w:rsidRPr="00C87FB1">
        <w:rPr>
          <w:b/>
          <w:sz w:val="22"/>
          <w:szCs w:val="22"/>
        </w:rPr>
        <w:t>DO</w:t>
      </w:r>
      <w:r w:rsidRPr="00C87FB1">
        <w:rPr>
          <w:b/>
          <w:spacing w:val="-6"/>
          <w:sz w:val="22"/>
          <w:szCs w:val="22"/>
        </w:rPr>
        <w:t xml:space="preserve"> </w:t>
      </w:r>
      <w:r w:rsidRPr="00C87FB1">
        <w:rPr>
          <w:b/>
          <w:sz w:val="22"/>
          <w:szCs w:val="22"/>
        </w:rPr>
        <w:t>SITEMA</w:t>
      </w:r>
      <w:r w:rsidRPr="00C87FB1">
        <w:rPr>
          <w:b/>
          <w:spacing w:val="-6"/>
          <w:sz w:val="22"/>
          <w:szCs w:val="22"/>
        </w:rPr>
        <w:t xml:space="preserve"> </w:t>
      </w:r>
      <w:r w:rsidRPr="00C87FB1">
        <w:rPr>
          <w:b/>
          <w:sz w:val="22"/>
          <w:szCs w:val="22"/>
        </w:rPr>
        <w:t>DE</w:t>
      </w:r>
      <w:r w:rsidRPr="00C87FB1">
        <w:rPr>
          <w:b/>
          <w:spacing w:val="-6"/>
          <w:sz w:val="22"/>
          <w:szCs w:val="22"/>
        </w:rPr>
        <w:t xml:space="preserve"> </w:t>
      </w:r>
      <w:r w:rsidRPr="00C87FB1">
        <w:rPr>
          <w:b/>
          <w:sz w:val="22"/>
          <w:szCs w:val="22"/>
        </w:rPr>
        <w:t>PREGÃO</w:t>
      </w:r>
      <w:r w:rsidRPr="00C87FB1">
        <w:rPr>
          <w:b/>
          <w:spacing w:val="-6"/>
          <w:sz w:val="22"/>
          <w:szCs w:val="22"/>
        </w:rPr>
        <w:t xml:space="preserve"> </w:t>
      </w:r>
      <w:r w:rsidRPr="00C87FB1">
        <w:rPr>
          <w:b/>
          <w:sz w:val="22"/>
          <w:szCs w:val="22"/>
        </w:rPr>
        <w:t>ELETRÔNICO:</w:t>
      </w:r>
      <w:r w:rsidRPr="00C87FB1">
        <w:rPr>
          <w:b/>
          <w:spacing w:val="-4"/>
          <w:sz w:val="22"/>
          <w:szCs w:val="22"/>
        </w:rPr>
        <w:t xml:space="preserve"> </w:t>
      </w:r>
      <w:hyperlink r:id="rId75">
        <w:r w:rsidRPr="00C87FB1">
          <w:rPr>
            <w:sz w:val="22"/>
            <w:szCs w:val="22"/>
          </w:rPr>
          <w:t>www.licitanet.com.br</w:t>
        </w:r>
      </w:hyperlink>
      <w:r w:rsidRPr="00C87FB1">
        <w:rPr>
          <w:sz w:val="22"/>
          <w:szCs w:val="22"/>
        </w:rPr>
        <w:t xml:space="preserve"> </w:t>
      </w:r>
      <w:r w:rsidRPr="00C87FB1">
        <w:rPr>
          <w:b/>
          <w:sz w:val="22"/>
          <w:szCs w:val="22"/>
        </w:rPr>
        <w:t>INFORMAÇÕES FINANCEIRAS:</w:t>
      </w:r>
    </w:p>
    <w:p w:rsidR="00ED6EFD" w:rsidRPr="00C87FB1" w:rsidRDefault="009F25B4" w:rsidP="00C87FB1">
      <w:pPr>
        <w:pStyle w:val="Corpodetexto"/>
        <w:spacing w:before="2" w:line="360" w:lineRule="auto"/>
        <w:ind w:left="567"/>
        <w:jc w:val="left"/>
        <w:rPr>
          <w:sz w:val="22"/>
          <w:szCs w:val="22"/>
        </w:rPr>
      </w:pPr>
      <w:r w:rsidRPr="00C87FB1">
        <w:rPr>
          <w:sz w:val="22"/>
          <w:szCs w:val="22"/>
        </w:rPr>
        <w:t>BANCO</w:t>
      </w:r>
      <w:r w:rsidRPr="00C87FB1">
        <w:rPr>
          <w:spacing w:val="-10"/>
          <w:sz w:val="22"/>
          <w:szCs w:val="22"/>
        </w:rPr>
        <w:t>:</w:t>
      </w:r>
    </w:p>
    <w:p w:rsidR="00ED6EFD" w:rsidRPr="00C87FB1" w:rsidRDefault="009F25B4" w:rsidP="00C87FB1">
      <w:pPr>
        <w:pStyle w:val="Corpodetexto"/>
        <w:spacing w:before="1" w:line="360" w:lineRule="auto"/>
        <w:ind w:left="567"/>
        <w:jc w:val="left"/>
        <w:rPr>
          <w:sz w:val="22"/>
          <w:szCs w:val="22"/>
        </w:rPr>
      </w:pPr>
      <w:r w:rsidRPr="00C87FB1">
        <w:rPr>
          <w:spacing w:val="-2"/>
          <w:sz w:val="22"/>
          <w:szCs w:val="22"/>
        </w:rPr>
        <w:t>AGÊNCIA:</w:t>
      </w:r>
    </w:p>
    <w:p w:rsidR="00ED6EFD" w:rsidRPr="00C87FB1" w:rsidRDefault="009F25B4" w:rsidP="00C87FB1">
      <w:pPr>
        <w:pStyle w:val="Corpodetexto"/>
        <w:spacing w:before="0" w:line="360" w:lineRule="auto"/>
        <w:ind w:left="567"/>
        <w:jc w:val="left"/>
        <w:rPr>
          <w:sz w:val="22"/>
          <w:szCs w:val="22"/>
        </w:rPr>
      </w:pPr>
      <w:r w:rsidRPr="00C87FB1">
        <w:rPr>
          <w:spacing w:val="-2"/>
          <w:sz w:val="22"/>
          <w:szCs w:val="22"/>
        </w:rPr>
        <w:t>CONTA:</w:t>
      </w:r>
    </w:p>
    <w:p w:rsidR="00ED6EFD" w:rsidRPr="00C87FB1" w:rsidRDefault="009F25B4" w:rsidP="00C87FB1">
      <w:pPr>
        <w:pStyle w:val="Corpodetexto"/>
        <w:spacing w:before="0" w:line="360" w:lineRule="auto"/>
        <w:ind w:left="567"/>
        <w:jc w:val="left"/>
        <w:rPr>
          <w:sz w:val="22"/>
          <w:szCs w:val="22"/>
        </w:rPr>
      </w:pPr>
      <w:r w:rsidRPr="00C87FB1">
        <w:rPr>
          <w:spacing w:val="-2"/>
          <w:sz w:val="22"/>
          <w:szCs w:val="22"/>
        </w:rPr>
        <w:t>OPERAÇÃO:</w:t>
      </w:r>
    </w:p>
    <w:p w:rsidR="00ED6EFD" w:rsidRPr="00C87FB1" w:rsidRDefault="00ED6EFD" w:rsidP="00C87FB1">
      <w:pPr>
        <w:pStyle w:val="Corpodetexto"/>
        <w:spacing w:before="0" w:line="360" w:lineRule="auto"/>
        <w:ind w:left="0"/>
        <w:jc w:val="left"/>
        <w:rPr>
          <w:sz w:val="22"/>
          <w:szCs w:val="22"/>
        </w:rPr>
      </w:pPr>
    </w:p>
    <w:p w:rsidR="00ED6EFD" w:rsidRPr="00C87FB1" w:rsidRDefault="009F25B4" w:rsidP="00C87FB1">
      <w:pPr>
        <w:pStyle w:val="Corpodetexto"/>
        <w:spacing w:before="0" w:line="360" w:lineRule="auto"/>
        <w:ind w:left="0" w:right="1"/>
        <w:jc w:val="center"/>
        <w:rPr>
          <w:b/>
          <w:sz w:val="22"/>
          <w:szCs w:val="22"/>
        </w:rPr>
      </w:pPr>
      <w:r w:rsidRPr="00C87FB1">
        <w:rPr>
          <w:b/>
          <w:sz w:val="22"/>
          <w:szCs w:val="22"/>
        </w:rPr>
        <w:t>NOME</w:t>
      </w:r>
      <w:r w:rsidRPr="00C87FB1">
        <w:rPr>
          <w:b/>
          <w:spacing w:val="-3"/>
          <w:sz w:val="22"/>
          <w:szCs w:val="22"/>
        </w:rPr>
        <w:t xml:space="preserve"> </w:t>
      </w:r>
      <w:r w:rsidRPr="00C87FB1">
        <w:rPr>
          <w:b/>
          <w:sz w:val="22"/>
          <w:szCs w:val="22"/>
        </w:rPr>
        <w:t>DA</w:t>
      </w:r>
      <w:r w:rsidRPr="00C87FB1">
        <w:rPr>
          <w:b/>
          <w:spacing w:val="-1"/>
          <w:sz w:val="22"/>
          <w:szCs w:val="22"/>
        </w:rPr>
        <w:t xml:space="preserve"> </w:t>
      </w:r>
      <w:r w:rsidRPr="00C87FB1">
        <w:rPr>
          <w:b/>
          <w:sz w:val="22"/>
          <w:szCs w:val="22"/>
        </w:rPr>
        <w:t>EMPRESA E</w:t>
      </w:r>
      <w:r w:rsidRPr="00C87FB1">
        <w:rPr>
          <w:b/>
          <w:spacing w:val="-1"/>
          <w:sz w:val="22"/>
          <w:szCs w:val="22"/>
        </w:rPr>
        <w:t xml:space="preserve"> </w:t>
      </w:r>
      <w:r w:rsidRPr="00C87FB1">
        <w:rPr>
          <w:b/>
          <w:sz w:val="22"/>
          <w:szCs w:val="22"/>
        </w:rPr>
        <w:t>SEU REPRESENTANTE</w:t>
      </w:r>
      <w:r w:rsidRPr="00C87FB1">
        <w:rPr>
          <w:b/>
          <w:spacing w:val="1"/>
          <w:sz w:val="22"/>
          <w:szCs w:val="22"/>
        </w:rPr>
        <w:t xml:space="preserve"> </w:t>
      </w:r>
      <w:r w:rsidRPr="00C87FB1">
        <w:rPr>
          <w:b/>
          <w:spacing w:val="-2"/>
          <w:sz w:val="22"/>
          <w:szCs w:val="22"/>
        </w:rPr>
        <w:t>LEGAL</w:t>
      </w:r>
    </w:p>
    <w:p w:rsidR="00ED6EFD" w:rsidRPr="00C87FB1" w:rsidRDefault="009F25B4" w:rsidP="00C87FB1">
      <w:pPr>
        <w:spacing w:line="360" w:lineRule="auto"/>
        <w:ind w:left="2998" w:right="2998"/>
        <w:jc w:val="center"/>
        <w:rPr>
          <w:b/>
        </w:rPr>
      </w:pPr>
      <w:r w:rsidRPr="00C87FB1">
        <w:rPr>
          <w:b/>
          <w:spacing w:val="-10"/>
        </w:rPr>
        <w:t>.</w:t>
      </w:r>
    </w:p>
    <w:p w:rsidR="00ED6EFD" w:rsidRPr="00C87FB1" w:rsidRDefault="009F25B4" w:rsidP="00C87FB1">
      <w:pPr>
        <w:pStyle w:val="Corpodetexto"/>
        <w:tabs>
          <w:tab w:val="left" w:pos="2635"/>
        </w:tabs>
        <w:spacing w:before="91" w:line="360" w:lineRule="auto"/>
        <w:ind w:left="0"/>
        <w:jc w:val="center"/>
        <w:rPr>
          <w:b/>
          <w:sz w:val="22"/>
          <w:szCs w:val="22"/>
        </w:rPr>
      </w:pPr>
      <w:proofErr w:type="gramStart"/>
      <w:r w:rsidRPr="00C87FB1">
        <w:rPr>
          <w:b/>
          <w:spacing w:val="-5"/>
          <w:sz w:val="22"/>
          <w:szCs w:val="22"/>
        </w:rPr>
        <w:t>de</w:t>
      </w:r>
      <w:proofErr w:type="gramEnd"/>
      <w:r w:rsidRPr="00C87FB1">
        <w:rPr>
          <w:b/>
          <w:sz w:val="22"/>
          <w:szCs w:val="22"/>
          <w:u w:val="single"/>
        </w:rPr>
        <w:tab/>
      </w:r>
      <w:r w:rsidRPr="00C87FB1">
        <w:rPr>
          <w:b/>
          <w:sz w:val="22"/>
          <w:szCs w:val="22"/>
        </w:rPr>
        <w:t>de</w:t>
      </w:r>
      <w:r w:rsidRPr="00C87FB1">
        <w:rPr>
          <w:b/>
          <w:spacing w:val="-3"/>
          <w:sz w:val="22"/>
          <w:szCs w:val="22"/>
        </w:rPr>
        <w:t xml:space="preserve"> </w:t>
      </w:r>
      <w:r w:rsidRPr="00C87FB1">
        <w:rPr>
          <w:b/>
          <w:spacing w:val="-2"/>
          <w:sz w:val="22"/>
          <w:szCs w:val="22"/>
        </w:rPr>
        <w:t>2025.</w:t>
      </w:r>
    </w:p>
    <w:p w:rsidR="00ED6EFD" w:rsidRPr="00C87FB1" w:rsidRDefault="00ED6EFD" w:rsidP="00C87FB1">
      <w:pPr>
        <w:pStyle w:val="Corpodetexto"/>
        <w:spacing w:before="0" w:line="360" w:lineRule="auto"/>
        <w:ind w:left="0"/>
        <w:jc w:val="left"/>
        <w:rPr>
          <w:b/>
          <w:sz w:val="22"/>
          <w:szCs w:val="22"/>
        </w:rPr>
      </w:pPr>
    </w:p>
    <w:p w:rsidR="00ED6EFD" w:rsidRPr="00C87FB1" w:rsidRDefault="00ED6EFD" w:rsidP="00C87FB1">
      <w:pPr>
        <w:pStyle w:val="Corpodetexto"/>
        <w:spacing w:before="0" w:line="360" w:lineRule="auto"/>
        <w:ind w:left="0"/>
        <w:jc w:val="left"/>
        <w:rPr>
          <w:b/>
          <w:sz w:val="22"/>
          <w:szCs w:val="22"/>
        </w:rPr>
      </w:pPr>
    </w:p>
    <w:p w:rsidR="00ED6EFD" w:rsidRPr="00C87FB1" w:rsidRDefault="009F25B4" w:rsidP="00C87FB1">
      <w:pPr>
        <w:pStyle w:val="Corpodetexto"/>
        <w:spacing w:before="0" w:line="360" w:lineRule="auto"/>
        <w:ind w:left="0"/>
        <w:jc w:val="left"/>
        <w:rPr>
          <w:b/>
          <w:sz w:val="22"/>
          <w:szCs w:val="22"/>
        </w:rPr>
      </w:pPr>
      <w:r w:rsidRPr="00C87FB1">
        <w:rPr>
          <w:b/>
          <w:noProof/>
          <w:sz w:val="22"/>
          <w:szCs w:val="22"/>
          <w:lang w:val="pt-BR" w:eastAsia="pt-BR"/>
        </w:rPr>
        <mc:AlternateContent>
          <mc:Choice Requires="wps">
            <w:drawing>
              <wp:anchor distT="0" distB="0" distL="0" distR="0" simplePos="0" relativeHeight="487590400" behindDoc="1" locked="0" layoutInCell="1" allowOverlap="1" wp14:anchorId="2073C18F" wp14:editId="13D5428D">
                <wp:simplePos x="0" y="0"/>
                <wp:positionH relativeFrom="page">
                  <wp:posOffset>2352675</wp:posOffset>
                </wp:positionH>
                <wp:positionV relativeFrom="paragraph">
                  <wp:posOffset>197160</wp:posOffset>
                </wp:positionV>
                <wp:extent cx="350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85.25pt;margin-top:15.524414pt;width:276pt;height:.1pt;mso-position-horizontal-relative:page;mso-position-vertical-relative:paragraph;z-index:-15726080;mso-wrap-distance-left:0;mso-wrap-distance-right:0" id="docshape10" coordorigin="3705,310" coordsize="5520,0" path="m3705,310l9225,310e" filled="false" stroked="true" strokeweight=".48pt" strokecolor="#000000">
                <v:path arrowok="t"/>
                <v:stroke dashstyle="solid"/>
                <w10:wrap type="topAndBottom"/>
              </v:shape>
            </w:pict>
          </mc:Fallback>
        </mc:AlternateContent>
      </w:r>
    </w:p>
    <w:p w:rsidR="00ED6EFD" w:rsidRPr="00C87FB1" w:rsidRDefault="009F25B4" w:rsidP="00C87FB1">
      <w:pPr>
        <w:pStyle w:val="Corpodetexto"/>
        <w:spacing w:before="0" w:line="360" w:lineRule="auto"/>
        <w:ind w:left="2998" w:right="2998"/>
        <w:jc w:val="center"/>
        <w:rPr>
          <w:b/>
          <w:sz w:val="22"/>
          <w:szCs w:val="22"/>
        </w:rPr>
      </w:pPr>
      <w:r w:rsidRPr="00C87FB1">
        <w:rPr>
          <w:b/>
          <w:sz w:val="22"/>
          <w:szCs w:val="22"/>
        </w:rPr>
        <w:t>Assinatura</w:t>
      </w:r>
      <w:r w:rsidRPr="00C87FB1">
        <w:rPr>
          <w:b/>
          <w:spacing w:val="-4"/>
          <w:sz w:val="22"/>
          <w:szCs w:val="22"/>
        </w:rPr>
        <w:t xml:space="preserve"> </w:t>
      </w:r>
      <w:r w:rsidRPr="00C87FB1">
        <w:rPr>
          <w:b/>
          <w:sz w:val="22"/>
          <w:szCs w:val="22"/>
        </w:rPr>
        <w:t xml:space="preserve">do </w:t>
      </w:r>
      <w:r w:rsidRPr="00C87FB1">
        <w:rPr>
          <w:b/>
          <w:spacing w:val="-2"/>
          <w:sz w:val="22"/>
          <w:szCs w:val="22"/>
        </w:rPr>
        <w:t>Proponente</w:t>
      </w:r>
    </w:p>
    <w:p w:rsidR="00ED6EFD" w:rsidRPr="00C87FB1" w:rsidRDefault="00ED6EFD">
      <w:pPr>
        <w:pStyle w:val="Corpodetexto"/>
        <w:jc w:val="center"/>
        <w:rPr>
          <w:b/>
        </w:rPr>
        <w:sectPr w:rsidR="00ED6EFD" w:rsidRPr="00C87FB1" w:rsidSect="004471E3">
          <w:pgSz w:w="11920" w:h="16850"/>
          <w:pgMar w:top="1400" w:right="1147" w:bottom="820" w:left="1276" w:header="343" w:footer="621" w:gutter="0"/>
          <w:cols w:space="720"/>
        </w:sectPr>
      </w:pPr>
    </w:p>
    <w:p w:rsidR="00ED6EFD" w:rsidRDefault="009F25B4" w:rsidP="00F94C55">
      <w:pPr>
        <w:pStyle w:val="Ttulo1"/>
        <w:spacing w:before="0" w:line="360" w:lineRule="auto"/>
        <w:ind w:left="0"/>
        <w:jc w:val="center"/>
        <w:rPr>
          <w:spacing w:val="-2"/>
          <w:sz w:val="22"/>
          <w:szCs w:val="22"/>
        </w:rPr>
      </w:pPr>
      <w:r w:rsidRPr="004A3802">
        <w:rPr>
          <w:spacing w:val="-2"/>
          <w:sz w:val="22"/>
          <w:szCs w:val="22"/>
        </w:rPr>
        <w:lastRenderedPageBreak/>
        <w:t>EDITAL</w:t>
      </w:r>
    </w:p>
    <w:p w:rsidR="00F94C55" w:rsidRDefault="009F25B4" w:rsidP="00F94C55">
      <w:pPr>
        <w:pStyle w:val="Ttulo2"/>
        <w:spacing w:before="0" w:line="360" w:lineRule="auto"/>
        <w:ind w:left="0"/>
        <w:jc w:val="center"/>
        <w:rPr>
          <w:sz w:val="22"/>
          <w:szCs w:val="22"/>
        </w:rPr>
      </w:pPr>
      <w:r w:rsidRPr="004A3802">
        <w:rPr>
          <w:sz w:val="22"/>
          <w:szCs w:val="22"/>
        </w:rPr>
        <w:t>PROCESSO</w:t>
      </w:r>
      <w:r w:rsidRPr="004A3802">
        <w:rPr>
          <w:spacing w:val="-15"/>
          <w:sz w:val="22"/>
          <w:szCs w:val="22"/>
        </w:rPr>
        <w:t xml:space="preserve"> </w:t>
      </w:r>
      <w:r w:rsidRPr="004A3802">
        <w:rPr>
          <w:sz w:val="22"/>
          <w:szCs w:val="22"/>
        </w:rPr>
        <w:t>LICITATÓRIO</w:t>
      </w:r>
      <w:r w:rsidRPr="004A3802">
        <w:rPr>
          <w:spacing w:val="-15"/>
          <w:sz w:val="22"/>
          <w:szCs w:val="22"/>
        </w:rPr>
        <w:t xml:space="preserve"> </w:t>
      </w:r>
      <w:r w:rsidRPr="004A3802">
        <w:rPr>
          <w:sz w:val="22"/>
          <w:szCs w:val="22"/>
        </w:rPr>
        <w:t>Nº.</w:t>
      </w:r>
      <w:r w:rsidRPr="004A3802">
        <w:rPr>
          <w:spacing w:val="-15"/>
          <w:sz w:val="22"/>
          <w:szCs w:val="22"/>
        </w:rPr>
        <w:t xml:space="preserve"> </w:t>
      </w:r>
      <w:r w:rsidR="006553F6">
        <w:rPr>
          <w:sz w:val="22"/>
          <w:szCs w:val="22"/>
        </w:rPr>
        <w:t>3127</w:t>
      </w:r>
      <w:r w:rsidR="00543249" w:rsidRPr="004A3802">
        <w:rPr>
          <w:sz w:val="22"/>
          <w:szCs w:val="22"/>
        </w:rPr>
        <w:t xml:space="preserve">/2025 </w:t>
      </w:r>
    </w:p>
    <w:p w:rsidR="004A3802" w:rsidRDefault="00785A53" w:rsidP="00F94C55">
      <w:pPr>
        <w:pStyle w:val="Ttulo2"/>
        <w:spacing w:before="0" w:line="360" w:lineRule="auto"/>
        <w:ind w:left="0"/>
        <w:jc w:val="center"/>
        <w:rPr>
          <w:sz w:val="22"/>
          <w:szCs w:val="22"/>
        </w:rPr>
      </w:pPr>
      <w:r>
        <w:rPr>
          <w:sz w:val="22"/>
          <w:szCs w:val="22"/>
        </w:rPr>
        <w:t>PREGÃO ELETRÔNICO Nº 072</w:t>
      </w:r>
      <w:r w:rsidR="009F25B4" w:rsidRPr="004A3802">
        <w:rPr>
          <w:sz w:val="22"/>
          <w:szCs w:val="22"/>
        </w:rPr>
        <w:t>/2025</w:t>
      </w:r>
    </w:p>
    <w:p w:rsidR="004A3802" w:rsidRPr="004A3802" w:rsidRDefault="004A3802" w:rsidP="00F94C55">
      <w:pPr>
        <w:pStyle w:val="Ttulo2"/>
        <w:spacing w:before="0" w:line="360" w:lineRule="auto"/>
        <w:ind w:left="0"/>
        <w:jc w:val="center"/>
        <w:rPr>
          <w:sz w:val="22"/>
          <w:szCs w:val="22"/>
        </w:rPr>
      </w:pPr>
      <w:r w:rsidRPr="004A3802">
        <w:rPr>
          <w:sz w:val="22"/>
          <w:szCs w:val="22"/>
        </w:rPr>
        <w:t>ANEXO III</w:t>
      </w:r>
    </w:p>
    <w:p w:rsidR="00ED6EFD" w:rsidRDefault="009F25B4" w:rsidP="00F94C55">
      <w:pPr>
        <w:pStyle w:val="Ttulo2"/>
        <w:spacing w:before="0" w:line="360" w:lineRule="auto"/>
        <w:ind w:left="0"/>
        <w:jc w:val="center"/>
        <w:rPr>
          <w:sz w:val="22"/>
          <w:szCs w:val="22"/>
        </w:rPr>
      </w:pPr>
      <w:r w:rsidRPr="004A3802">
        <w:rPr>
          <w:sz w:val="22"/>
          <w:szCs w:val="22"/>
        </w:rPr>
        <w:t>ATA DE REGISTRO DE PREÇOS</w:t>
      </w:r>
    </w:p>
    <w:p w:rsidR="004A3802" w:rsidRPr="004A3802" w:rsidRDefault="004A3802" w:rsidP="004A3802">
      <w:pPr>
        <w:pStyle w:val="Ttulo2"/>
        <w:spacing w:before="123" w:line="360" w:lineRule="auto"/>
        <w:ind w:left="2658" w:right="2646"/>
        <w:jc w:val="center"/>
        <w:rPr>
          <w:sz w:val="22"/>
          <w:szCs w:val="22"/>
        </w:rPr>
      </w:pPr>
    </w:p>
    <w:p w:rsidR="00ED6EFD" w:rsidRDefault="009F25B4" w:rsidP="00F94C55">
      <w:pPr>
        <w:pStyle w:val="Corpodetexto"/>
        <w:tabs>
          <w:tab w:val="left" w:pos="1785"/>
          <w:tab w:val="left" w:pos="2563"/>
          <w:tab w:val="left" w:pos="3048"/>
          <w:tab w:val="left" w:pos="4939"/>
          <w:tab w:val="left" w:pos="5559"/>
          <w:tab w:val="left" w:pos="8505"/>
        </w:tabs>
        <w:spacing w:before="0" w:line="360" w:lineRule="auto"/>
        <w:ind w:left="0"/>
      </w:pPr>
      <w:r>
        <w:t>Aos</w:t>
      </w:r>
      <w:r>
        <w:rPr>
          <w:spacing w:val="93"/>
        </w:rPr>
        <w:t xml:space="preserve"> </w:t>
      </w:r>
      <w:r>
        <w:rPr>
          <w:u w:val="single"/>
        </w:rPr>
        <w:tab/>
      </w:r>
      <w:r>
        <w:t>dias</w:t>
      </w:r>
      <w:r>
        <w:rPr>
          <w:spacing w:val="93"/>
        </w:rPr>
        <w:t xml:space="preserve"> </w:t>
      </w:r>
      <w:r>
        <w:rPr>
          <w:u w:val="single"/>
        </w:rPr>
        <w:tab/>
      </w:r>
      <w:r>
        <w:rPr>
          <w:u w:val="single"/>
        </w:rPr>
        <w:tab/>
      </w:r>
      <w:r>
        <w:t>do</w:t>
      </w:r>
      <w:r>
        <w:rPr>
          <w:spacing w:val="40"/>
        </w:rPr>
        <w:t xml:space="preserve"> </w:t>
      </w:r>
      <w:r>
        <w:t>mês</w:t>
      </w:r>
      <w:r>
        <w:rPr>
          <w:spacing w:val="40"/>
        </w:rPr>
        <w:t xml:space="preserve"> </w:t>
      </w:r>
      <w:r>
        <w:t>de</w:t>
      </w:r>
      <w:proofErr w:type="gramStart"/>
      <w:r>
        <w:rPr>
          <w:spacing w:val="588"/>
          <w:u w:val="single"/>
        </w:rPr>
        <w:t xml:space="preserve"> </w:t>
      </w:r>
      <w:r>
        <w:rPr>
          <w:spacing w:val="38"/>
        </w:rPr>
        <w:t xml:space="preserve"> </w:t>
      </w:r>
      <w:proofErr w:type="gramEnd"/>
      <w:r>
        <w:t>do</w:t>
      </w:r>
      <w:r>
        <w:rPr>
          <w:spacing w:val="40"/>
        </w:rPr>
        <w:t xml:space="preserve"> </w:t>
      </w:r>
      <w:r>
        <w:t>ano</w:t>
      </w:r>
      <w:r>
        <w:rPr>
          <w:spacing w:val="40"/>
        </w:rPr>
        <w:t xml:space="preserve"> </w:t>
      </w:r>
      <w:r>
        <w:t>de</w:t>
      </w:r>
      <w:r>
        <w:rPr>
          <w:spacing w:val="80"/>
          <w:w w:val="150"/>
          <w:u w:val="single"/>
        </w:rPr>
        <w:t xml:space="preserve">  </w:t>
      </w:r>
      <w:r>
        <w:t>,</w:t>
      </w:r>
      <w:r>
        <w:rPr>
          <w:spacing w:val="40"/>
        </w:rPr>
        <w:t xml:space="preserve"> </w:t>
      </w:r>
      <w:r>
        <w:t>registram-se</w:t>
      </w:r>
      <w:r>
        <w:rPr>
          <w:spacing w:val="40"/>
        </w:rPr>
        <w:t xml:space="preserve"> </w:t>
      </w:r>
      <w:r>
        <w:t>os</w:t>
      </w:r>
      <w:r>
        <w:rPr>
          <w:spacing w:val="40"/>
        </w:rPr>
        <w:t xml:space="preserve"> </w:t>
      </w:r>
      <w:r>
        <w:t>preços</w:t>
      </w:r>
      <w:r>
        <w:rPr>
          <w:spacing w:val="40"/>
        </w:rPr>
        <w:t xml:space="preserve"> </w:t>
      </w:r>
      <w:r>
        <w:t xml:space="preserve">da </w:t>
      </w:r>
      <w:r>
        <w:rPr>
          <w:spacing w:val="-2"/>
        </w:rPr>
        <w:t>Empresa</w:t>
      </w:r>
      <w:r>
        <w:rPr>
          <w:u w:val="single"/>
        </w:rPr>
        <w:tab/>
      </w:r>
      <w:r>
        <w:rPr>
          <w:u w:val="single"/>
        </w:rPr>
        <w:tab/>
      </w:r>
      <w:r>
        <w:t>, inscrita no CNPJ sob o nº.</w:t>
      </w:r>
      <w:r w:rsidR="004A3802">
        <w:t xml:space="preserve"> _______</w:t>
      </w:r>
      <w:r>
        <w:t>, com sede na</w:t>
      </w:r>
      <w:r>
        <w:rPr>
          <w:u w:val="single"/>
        </w:rPr>
        <w:tab/>
      </w:r>
      <w:r>
        <w:t>,</w:t>
      </w:r>
      <w:r w:rsidR="00F94C55">
        <w:t xml:space="preserve"> </w:t>
      </w:r>
      <w:r>
        <w:t>neste ato</w:t>
      </w:r>
      <w:proofErr w:type="gramStart"/>
      <w:r>
        <w:rPr>
          <w:spacing w:val="40"/>
        </w:rPr>
        <w:t xml:space="preserve">  </w:t>
      </w:r>
      <w:proofErr w:type="gramEnd"/>
      <w:r>
        <w:t>representada</w:t>
      </w:r>
      <w:r>
        <w:rPr>
          <w:spacing w:val="40"/>
        </w:rPr>
        <w:t xml:space="preserve">  </w:t>
      </w:r>
      <w:r>
        <w:t>pelo</w:t>
      </w:r>
      <w:r>
        <w:rPr>
          <w:spacing w:val="40"/>
        </w:rPr>
        <w:t xml:space="preserve">  </w:t>
      </w:r>
      <w:r>
        <w:t>Sr.</w:t>
      </w:r>
      <w:r>
        <w:rPr>
          <w:spacing w:val="138"/>
        </w:rPr>
        <w:t xml:space="preserve"> </w:t>
      </w:r>
      <w:r>
        <w:rPr>
          <w:u w:val="single"/>
        </w:rPr>
        <w:tab/>
      </w:r>
      <w:r>
        <w:t>,</w:t>
      </w:r>
      <w:r>
        <w:rPr>
          <w:spacing w:val="38"/>
        </w:rPr>
        <w:t xml:space="preserve">  </w:t>
      </w:r>
      <w:r>
        <w:t>portador</w:t>
      </w:r>
      <w:r>
        <w:rPr>
          <w:spacing w:val="38"/>
        </w:rPr>
        <w:t xml:space="preserve">  </w:t>
      </w:r>
      <w:r>
        <w:t>da</w:t>
      </w:r>
      <w:r>
        <w:rPr>
          <w:spacing w:val="39"/>
        </w:rPr>
        <w:t xml:space="preserve">  </w:t>
      </w:r>
      <w:r>
        <w:t>Carteira</w:t>
      </w:r>
      <w:r>
        <w:rPr>
          <w:spacing w:val="39"/>
        </w:rPr>
        <w:t xml:space="preserve">  </w:t>
      </w:r>
      <w:r>
        <w:t>de</w:t>
      </w:r>
      <w:r>
        <w:rPr>
          <w:spacing w:val="39"/>
        </w:rPr>
        <w:t xml:space="preserve">  </w:t>
      </w:r>
      <w:r>
        <w:t>Identidade</w:t>
      </w:r>
      <w:r>
        <w:rPr>
          <w:spacing w:val="38"/>
        </w:rPr>
        <w:t xml:space="preserve">  </w:t>
      </w:r>
      <w:r>
        <w:rPr>
          <w:spacing w:val="-5"/>
        </w:rPr>
        <w:t>nº.</w:t>
      </w:r>
      <w:r w:rsidR="00F94C55">
        <w:rPr>
          <w:spacing w:val="-5"/>
        </w:rPr>
        <w:t xml:space="preserve"> </w:t>
      </w:r>
      <w:r>
        <w:rPr>
          <w:u w:val="single"/>
        </w:rPr>
        <w:tab/>
      </w:r>
      <w:r>
        <w:t>,</w:t>
      </w:r>
      <w:proofErr w:type="gramStart"/>
      <w:r>
        <w:rPr>
          <w:spacing w:val="80"/>
        </w:rPr>
        <w:t xml:space="preserve">  </w:t>
      </w:r>
      <w:proofErr w:type="gramEnd"/>
      <w:r w:rsidR="004A3802">
        <w:t>expedida pelo</w:t>
      </w:r>
      <w:r>
        <w:rPr>
          <w:spacing w:val="177"/>
        </w:rPr>
        <w:t xml:space="preserve"> </w:t>
      </w:r>
      <w:r>
        <w:rPr>
          <w:u w:val="single"/>
        </w:rPr>
        <w:tab/>
      </w:r>
      <w:r>
        <w:t>,</w:t>
      </w:r>
      <w:r>
        <w:rPr>
          <w:spacing w:val="59"/>
        </w:rPr>
        <w:t xml:space="preserve">  </w:t>
      </w:r>
      <w:r>
        <w:t>inscrito</w:t>
      </w:r>
      <w:r>
        <w:rPr>
          <w:spacing w:val="58"/>
        </w:rPr>
        <w:t xml:space="preserve">  </w:t>
      </w:r>
      <w:r>
        <w:t>no</w:t>
      </w:r>
      <w:r>
        <w:rPr>
          <w:spacing w:val="59"/>
        </w:rPr>
        <w:t xml:space="preserve">  </w:t>
      </w:r>
      <w:r>
        <w:t>CPF/MF</w:t>
      </w:r>
      <w:r>
        <w:rPr>
          <w:spacing w:val="57"/>
        </w:rPr>
        <w:t xml:space="preserve">  </w:t>
      </w:r>
      <w:r>
        <w:t>sob</w:t>
      </w:r>
      <w:r>
        <w:rPr>
          <w:spacing w:val="58"/>
        </w:rPr>
        <w:t xml:space="preserve">  </w:t>
      </w:r>
      <w:r>
        <w:t>o</w:t>
      </w:r>
      <w:r>
        <w:rPr>
          <w:spacing w:val="59"/>
        </w:rPr>
        <w:t xml:space="preserve">  </w:t>
      </w:r>
      <w:r>
        <w:rPr>
          <w:spacing w:val="-5"/>
        </w:rPr>
        <w:t>nº</w:t>
      </w:r>
      <w:r w:rsidR="00F94C55">
        <w:rPr>
          <w:spacing w:val="-5"/>
        </w:rPr>
        <w:t xml:space="preserve">. </w:t>
      </w:r>
      <w:r>
        <w:rPr>
          <w:u w:val="single"/>
        </w:rPr>
        <w:tab/>
      </w:r>
      <w:r>
        <w:t>, considerando o julgamento da licitação na modalidade de pregão, na</w:t>
      </w:r>
      <w:r>
        <w:rPr>
          <w:spacing w:val="40"/>
        </w:rPr>
        <w:t xml:space="preserve"> </w:t>
      </w:r>
      <w:r>
        <w:t>forma</w:t>
      </w:r>
      <w:r>
        <w:rPr>
          <w:spacing w:val="15"/>
        </w:rPr>
        <w:t xml:space="preserve"> </w:t>
      </w:r>
      <w:r>
        <w:t>eletrônica,</w:t>
      </w:r>
      <w:r>
        <w:rPr>
          <w:spacing w:val="17"/>
        </w:rPr>
        <w:t xml:space="preserve"> </w:t>
      </w:r>
      <w:r>
        <w:t>para</w:t>
      </w:r>
      <w:r>
        <w:rPr>
          <w:spacing w:val="15"/>
        </w:rPr>
        <w:t xml:space="preserve"> </w:t>
      </w:r>
      <w:r>
        <w:t>Registro</w:t>
      </w:r>
      <w:r>
        <w:rPr>
          <w:spacing w:val="17"/>
        </w:rPr>
        <w:t xml:space="preserve"> </w:t>
      </w:r>
      <w:r>
        <w:t>de</w:t>
      </w:r>
      <w:r>
        <w:rPr>
          <w:spacing w:val="14"/>
        </w:rPr>
        <w:t xml:space="preserve"> </w:t>
      </w:r>
      <w:r>
        <w:t>Preços</w:t>
      </w:r>
      <w:r>
        <w:rPr>
          <w:spacing w:val="18"/>
        </w:rPr>
        <w:t xml:space="preserve"> </w:t>
      </w:r>
      <w:r>
        <w:t>nº</w:t>
      </w:r>
      <w:r w:rsidR="00B56C40">
        <w:t>. XXX</w:t>
      </w:r>
      <w:r>
        <w:t>/2025,</w:t>
      </w:r>
      <w:r>
        <w:rPr>
          <w:spacing w:val="17"/>
        </w:rPr>
        <w:t xml:space="preserve"> </w:t>
      </w:r>
      <w:r>
        <w:t>conforme</w:t>
      </w:r>
      <w:r>
        <w:rPr>
          <w:spacing w:val="17"/>
        </w:rPr>
        <w:t xml:space="preserve"> </w:t>
      </w:r>
      <w:r>
        <w:t>Processo</w:t>
      </w:r>
      <w:r>
        <w:rPr>
          <w:spacing w:val="1"/>
        </w:rPr>
        <w:t xml:space="preserve"> </w:t>
      </w:r>
      <w:r>
        <w:t>Administrativo</w:t>
      </w:r>
      <w:r>
        <w:rPr>
          <w:spacing w:val="16"/>
        </w:rPr>
        <w:t xml:space="preserve"> </w:t>
      </w:r>
      <w:r>
        <w:rPr>
          <w:spacing w:val="-5"/>
        </w:rPr>
        <w:t>nº.</w:t>
      </w:r>
      <w:r w:rsidR="00F94C55">
        <w:rPr>
          <w:spacing w:val="-5"/>
        </w:rPr>
        <w:t xml:space="preserve"> </w:t>
      </w:r>
      <w:r w:rsidR="006553F6">
        <w:t xml:space="preserve"> </w:t>
      </w:r>
      <w:proofErr w:type="gramStart"/>
      <w:r w:rsidR="006553F6">
        <w:t>3</w:t>
      </w:r>
      <w:r w:rsidR="00B56C40">
        <w:t>.</w:t>
      </w:r>
      <w:r w:rsidR="006553F6">
        <w:t>127</w:t>
      </w:r>
      <w:r>
        <w:t>/2025, de acordo com a classificação por ela alcançada e na quantidade cotada, atendendo as condições previstas no Edital de licitação, sujeitando-se as partes às normas constantes na Lei nº</w:t>
      </w:r>
      <w:proofErr w:type="gramEnd"/>
      <w:r>
        <w:t xml:space="preserve"> 14.133, de 1º de abril de 2021, no Decreto n.º 11.462, de 31 de março de 2023, e em conformidade com as disposições a seguir. Constitui objeto desta Licitação o Registro de Preços para</w:t>
      </w:r>
      <w:r w:rsidR="006553F6">
        <w:t xml:space="preserve"> </w:t>
      </w:r>
      <w:r w:rsidR="006553F6" w:rsidRPr="00485C77">
        <w:rPr>
          <w:u w:val="single"/>
        </w:rPr>
        <w:t xml:space="preserve">eventual e futura aquisição de </w:t>
      </w:r>
      <w:r w:rsidR="006553F6" w:rsidRPr="00485C77">
        <w:rPr>
          <w:b/>
          <w:bCs/>
          <w:u w:val="single"/>
        </w:rPr>
        <w:t>EQUIPAMENTOS HOSPITALARES e MATERIAIS PERMANENTES</w:t>
      </w:r>
      <w:r w:rsidR="006553F6" w:rsidRPr="00485C77">
        <w:rPr>
          <w:u w:val="single"/>
        </w:rPr>
        <w:t>, destinados a atender a demanda da Secretaria Municipal de Saúde, através de suas Unidades Básicas de Saúde e do Serviço de Atendimento Móvel de Urgência – SAMU 192</w:t>
      </w:r>
      <w:r>
        <w:t>, independente de transcrição.</w:t>
      </w:r>
    </w:p>
    <w:p w:rsidR="00ED6EFD" w:rsidRDefault="009F25B4" w:rsidP="00F94C55">
      <w:pPr>
        <w:pStyle w:val="Corpodetexto"/>
        <w:spacing w:before="0" w:line="360" w:lineRule="auto"/>
        <w:ind w:left="0"/>
      </w:pPr>
      <w:r>
        <w:t>O preço registrado, as especificações do objeto, as quantidades mínimas e m</w:t>
      </w:r>
      <w:r w:rsidR="004A3802">
        <w:t>áximas de cada item, fornecedor</w:t>
      </w:r>
      <w:r>
        <w:t xml:space="preserve"> e as demais condições ofertadas na proposta são as que seguem: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3215"/>
        <w:gridCol w:w="1276"/>
        <w:gridCol w:w="1417"/>
        <w:gridCol w:w="1134"/>
        <w:gridCol w:w="1950"/>
      </w:tblGrid>
      <w:tr w:rsidR="00D32372" w:rsidRPr="00D52E82" w:rsidTr="00B56C40">
        <w:trPr>
          <w:trHeight w:val="964"/>
        </w:trPr>
        <w:tc>
          <w:tcPr>
            <w:tcW w:w="755" w:type="dxa"/>
            <w:shd w:val="clear" w:color="auto" w:fill="B8CCE4" w:themeFill="accent1" w:themeFillTint="66"/>
            <w:vAlign w:val="center"/>
          </w:tcPr>
          <w:p w:rsidR="00D32372" w:rsidRPr="00D52E82" w:rsidRDefault="00D32372" w:rsidP="008700A2">
            <w:pPr>
              <w:jc w:val="center"/>
              <w:rPr>
                <w:b/>
                <w:sz w:val="18"/>
                <w:szCs w:val="18"/>
              </w:rPr>
            </w:pPr>
            <w:r w:rsidRPr="00D52E82">
              <w:rPr>
                <w:b/>
                <w:sz w:val="18"/>
                <w:szCs w:val="18"/>
              </w:rPr>
              <w:t>ITEM</w:t>
            </w:r>
          </w:p>
        </w:tc>
        <w:tc>
          <w:tcPr>
            <w:tcW w:w="3215" w:type="dxa"/>
            <w:shd w:val="clear" w:color="auto" w:fill="B8CCE4" w:themeFill="accent1" w:themeFillTint="66"/>
            <w:vAlign w:val="center"/>
          </w:tcPr>
          <w:p w:rsidR="00D32372" w:rsidRPr="00D52E82" w:rsidRDefault="00D32372" w:rsidP="008700A2">
            <w:pPr>
              <w:jc w:val="center"/>
              <w:rPr>
                <w:b/>
                <w:sz w:val="18"/>
                <w:szCs w:val="18"/>
              </w:rPr>
            </w:pPr>
            <w:r w:rsidRPr="00D52E82">
              <w:rPr>
                <w:b/>
                <w:sz w:val="18"/>
                <w:szCs w:val="18"/>
              </w:rPr>
              <w:t>DESCRIÇÃO</w:t>
            </w:r>
          </w:p>
        </w:tc>
        <w:tc>
          <w:tcPr>
            <w:tcW w:w="1276" w:type="dxa"/>
            <w:shd w:val="clear" w:color="auto" w:fill="B8CCE4" w:themeFill="accent1" w:themeFillTint="66"/>
            <w:vAlign w:val="center"/>
          </w:tcPr>
          <w:p w:rsidR="00D32372" w:rsidRPr="00D52E82" w:rsidRDefault="00D32372" w:rsidP="008700A2">
            <w:pPr>
              <w:jc w:val="center"/>
              <w:rPr>
                <w:b/>
                <w:sz w:val="18"/>
                <w:szCs w:val="18"/>
              </w:rPr>
            </w:pPr>
            <w:r w:rsidRPr="00D52E82">
              <w:rPr>
                <w:b/>
                <w:sz w:val="18"/>
                <w:szCs w:val="18"/>
              </w:rPr>
              <w:t>UNIDADE DE MEDIDA</w:t>
            </w:r>
          </w:p>
        </w:tc>
        <w:tc>
          <w:tcPr>
            <w:tcW w:w="1417" w:type="dxa"/>
            <w:shd w:val="clear" w:color="auto" w:fill="B8CCE4" w:themeFill="accent1" w:themeFillTint="66"/>
            <w:vAlign w:val="center"/>
          </w:tcPr>
          <w:p w:rsidR="00D32372" w:rsidRDefault="00D32372" w:rsidP="008700A2">
            <w:pPr>
              <w:jc w:val="center"/>
              <w:rPr>
                <w:b/>
                <w:bCs/>
                <w:sz w:val="16"/>
                <w:szCs w:val="16"/>
              </w:rPr>
            </w:pPr>
            <w:r w:rsidRPr="147ED601">
              <w:rPr>
                <w:b/>
                <w:bCs/>
                <w:sz w:val="16"/>
                <w:szCs w:val="16"/>
              </w:rPr>
              <w:t xml:space="preserve">QUANTIDADE </w:t>
            </w:r>
          </w:p>
        </w:tc>
        <w:tc>
          <w:tcPr>
            <w:tcW w:w="1134" w:type="dxa"/>
            <w:shd w:val="clear" w:color="auto" w:fill="B8CCE4" w:themeFill="accent1" w:themeFillTint="66"/>
            <w:vAlign w:val="center"/>
          </w:tcPr>
          <w:p w:rsidR="00D32372" w:rsidRDefault="00D32372" w:rsidP="008700A2">
            <w:pPr>
              <w:jc w:val="center"/>
              <w:rPr>
                <w:b/>
                <w:bCs/>
                <w:sz w:val="16"/>
                <w:szCs w:val="16"/>
              </w:rPr>
            </w:pPr>
            <w:r>
              <w:rPr>
                <w:b/>
                <w:bCs/>
                <w:sz w:val="16"/>
                <w:szCs w:val="16"/>
              </w:rPr>
              <w:t>MARCA</w:t>
            </w:r>
          </w:p>
        </w:tc>
        <w:tc>
          <w:tcPr>
            <w:tcW w:w="1950" w:type="dxa"/>
            <w:shd w:val="clear" w:color="auto" w:fill="B8CCE4" w:themeFill="accent1" w:themeFillTint="66"/>
          </w:tcPr>
          <w:p w:rsidR="00D32372" w:rsidRDefault="00D32372" w:rsidP="00D32372">
            <w:pPr>
              <w:jc w:val="center"/>
              <w:rPr>
                <w:b/>
                <w:bCs/>
                <w:sz w:val="16"/>
                <w:szCs w:val="16"/>
              </w:rPr>
            </w:pPr>
            <w:r>
              <w:rPr>
                <w:b/>
                <w:bCs/>
                <w:sz w:val="16"/>
                <w:szCs w:val="16"/>
              </w:rPr>
              <w:t>VALOR REGISTRADO</w:t>
            </w:r>
          </w:p>
          <w:p w:rsidR="00D32372" w:rsidRPr="147ED601" w:rsidRDefault="00D32372" w:rsidP="00D32372">
            <w:pPr>
              <w:jc w:val="center"/>
              <w:rPr>
                <w:b/>
                <w:bCs/>
                <w:sz w:val="16"/>
                <w:szCs w:val="16"/>
              </w:rPr>
            </w:pPr>
            <w:r>
              <w:rPr>
                <w:b/>
                <w:bCs/>
                <w:sz w:val="16"/>
                <w:szCs w:val="16"/>
              </w:rPr>
              <w:t>UNITÁRIO (R$)</w:t>
            </w: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sz w:val="24"/>
                <w:szCs w:val="24"/>
              </w:rPr>
            </w:pPr>
            <w:r w:rsidRPr="00D52E82">
              <w:rPr>
                <w:sz w:val="24"/>
                <w:szCs w:val="24"/>
              </w:rPr>
              <w:t>01</w:t>
            </w:r>
          </w:p>
        </w:tc>
        <w:tc>
          <w:tcPr>
            <w:tcW w:w="3215" w:type="dxa"/>
            <w:shd w:val="clear" w:color="auto" w:fill="auto"/>
            <w:vAlign w:val="center"/>
          </w:tcPr>
          <w:p w:rsidR="00D32372" w:rsidRPr="00D52E82" w:rsidRDefault="00D32372" w:rsidP="008700A2">
            <w:pPr>
              <w:rPr>
                <w:sz w:val="24"/>
                <w:szCs w:val="24"/>
              </w:rPr>
            </w:pPr>
            <w:r w:rsidRPr="11AC9F05">
              <w:rPr>
                <w:b/>
                <w:bCs/>
                <w:sz w:val="24"/>
                <w:szCs w:val="24"/>
              </w:rPr>
              <w:t>Estetoscópio</w:t>
            </w:r>
            <w:r w:rsidRPr="11AC9F05">
              <w:rPr>
                <w:sz w:val="24"/>
                <w:szCs w:val="24"/>
              </w:rPr>
              <w:t>, em aço inoxidável; tubo duplo,</w:t>
            </w:r>
            <w:proofErr w:type="gramStart"/>
            <w:r w:rsidRPr="11AC9F05">
              <w:rPr>
                <w:sz w:val="24"/>
                <w:szCs w:val="24"/>
              </w:rPr>
              <w:t xml:space="preserve">  </w:t>
            </w:r>
            <w:proofErr w:type="gramEnd"/>
            <w:r w:rsidRPr="11AC9F05">
              <w:rPr>
                <w:sz w:val="24"/>
                <w:szCs w:val="24"/>
              </w:rPr>
              <w:t>Tecnologia do Auscultador: Dupla (adulto e pediátrico) ; Tipo de Oliva: Vedação Suave / Super Conforto  .</w:t>
            </w:r>
          </w:p>
        </w:tc>
        <w:tc>
          <w:tcPr>
            <w:tcW w:w="1276" w:type="dxa"/>
            <w:shd w:val="clear" w:color="auto" w:fill="auto"/>
            <w:vAlign w:val="center"/>
          </w:tcPr>
          <w:p w:rsidR="00D32372" w:rsidRPr="00D52E82" w:rsidRDefault="00D32372" w:rsidP="008700A2">
            <w:pPr>
              <w:jc w:val="center"/>
              <w:rPr>
                <w:sz w:val="24"/>
                <w:szCs w:val="24"/>
              </w:rPr>
            </w:pPr>
            <w:r w:rsidRPr="00D52E82">
              <w:rPr>
                <w:sz w:val="24"/>
                <w:szCs w:val="24"/>
              </w:rPr>
              <w:t>Unidade</w:t>
            </w:r>
          </w:p>
        </w:tc>
        <w:tc>
          <w:tcPr>
            <w:tcW w:w="1417" w:type="dxa"/>
            <w:shd w:val="clear" w:color="auto" w:fill="auto"/>
            <w:vAlign w:val="center"/>
          </w:tcPr>
          <w:p w:rsidR="00D32372" w:rsidRDefault="00D32372" w:rsidP="008700A2">
            <w:pPr>
              <w:jc w:val="center"/>
              <w:rPr>
                <w:sz w:val="24"/>
                <w:szCs w:val="24"/>
              </w:rPr>
            </w:pPr>
            <w:r w:rsidRPr="0DA6A3E9">
              <w:rPr>
                <w:sz w:val="24"/>
                <w:szCs w:val="24"/>
              </w:rPr>
              <w:t>230</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jc w:val="center"/>
              <w:rPr>
                <w:b/>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sz w:val="24"/>
                <w:szCs w:val="24"/>
              </w:rPr>
            </w:pPr>
            <w:r w:rsidRPr="00D52E82">
              <w:rPr>
                <w:sz w:val="24"/>
                <w:szCs w:val="24"/>
              </w:rPr>
              <w:t>02</w:t>
            </w:r>
          </w:p>
        </w:tc>
        <w:tc>
          <w:tcPr>
            <w:tcW w:w="3215" w:type="dxa"/>
            <w:shd w:val="clear" w:color="auto" w:fill="auto"/>
            <w:vAlign w:val="center"/>
          </w:tcPr>
          <w:p w:rsidR="00D32372" w:rsidRPr="00D52E82" w:rsidRDefault="00D32372" w:rsidP="008700A2">
            <w:pPr>
              <w:rPr>
                <w:sz w:val="24"/>
                <w:szCs w:val="24"/>
              </w:rPr>
            </w:pPr>
            <w:r w:rsidRPr="0DA6A3E9">
              <w:rPr>
                <w:b/>
                <w:bCs/>
                <w:sz w:val="24"/>
                <w:szCs w:val="24"/>
              </w:rPr>
              <w:t>Esfignomanômetro adulto</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276" w:type="dxa"/>
            <w:shd w:val="clear" w:color="auto" w:fill="auto"/>
            <w:vAlign w:val="center"/>
          </w:tcPr>
          <w:p w:rsidR="00D32372" w:rsidRPr="00D52E82" w:rsidRDefault="00D32372" w:rsidP="008700A2">
            <w:pPr>
              <w:jc w:val="center"/>
              <w:rPr>
                <w:sz w:val="24"/>
                <w:szCs w:val="24"/>
              </w:rPr>
            </w:pPr>
            <w:r w:rsidRPr="00D52E82">
              <w:rPr>
                <w:sz w:val="24"/>
                <w:szCs w:val="24"/>
              </w:rPr>
              <w:t>Unidade</w:t>
            </w:r>
          </w:p>
        </w:tc>
        <w:tc>
          <w:tcPr>
            <w:tcW w:w="1417" w:type="dxa"/>
            <w:shd w:val="clear" w:color="auto" w:fill="auto"/>
            <w:vAlign w:val="center"/>
          </w:tcPr>
          <w:p w:rsidR="00D32372" w:rsidRDefault="00D32372" w:rsidP="008700A2">
            <w:pPr>
              <w:jc w:val="center"/>
              <w:rPr>
                <w:sz w:val="24"/>
                <w:szCs w:val="24"/>
              </w:rPr>
            </w:pPr>
            <w:r w:rsidRPr="0DA6A3E9">
              <w:rPr>
                <w:sz w:val="24"/>
                <w:szCs w:val="24"/>
              </w:rPr>
              <w:t>230</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rPr>
                <w:b/>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t>03</w:t>
            </w:r>
          </w:p>
        </w:tc>
        <w:tc>
          <w:tcPr>
            <w:tcW w:w="3215" w:type="dxa"/>
            <w:shd w:val="clear" w:color="auto" w:fill="auto"/>
            <w:vAlign w:val="center"/>
          </w:tcPr>
          <w:p w:rsidR="00D32372" w:rsidRPr="00D52E82" w:rsidRDefault="00D32372" w:rsidP="008700A2">
            <w:pPr>
              <w:rPr>
                <w:sz w:val="24"/>
                <w:szCs w:val="24"/>
              </w:rPr>
            </w:pPr>
            <w:r w:rsidRPr="0DA6A3E9">
              <w:rPr>
                <w:b/>
                <w:bCs/>
                <w:sz w:val="24"/>
                <w:szCs w:val="24"/>
              </w:rPr>
              <w:t>Esfignomanômetro infantil</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276" w:type="dxa"/>
            <w:shd w:val="clear" w:color="auto" w:fill="auto"/>
            <w:vAlign w:val="center"/>
          </w:tcPr>
          <w:p w:rsidR="00D32372" w:rsidRPr="00D52E82" w:rsidRDefault="00D32372" w:rsidP="008700A2">
            <w:pPr>
              <w:jc w:val="center"/>
              <w:rPr>
                <w:sz w:val="24"/>
                <w:szCs w:val="24"/>
              </w:rPr>
            </w:pPr>
            <w:r>
              <w:rPr>
                <w:sz w:val="24"/>
                <w:szCs w:val="24"/>
              </w:rPr>
              <w:t>Unidade</w:t>
            </w:r>
          </w:p>
        </w:tc>
        <w:tc>
          <w:tcPr>
            <w:tcW w:w="1417" w:type="dxa"/>
            <w:shd w:val="clear" w:color="auto" w:fill="auto"/>
            <w:vAlign w:val="center"/>
          </w:tcPr>
          <w:p w:rsidR="00D32372" w:rsidRDefault="00D32372" w:rsidP="008700A2">
            <w:pPr>
              <w:jc w:val="center"/>
              <w:rPr>
                <w:sz w:val="24"/>
                <w:szCs w:val="24"/>
              </w:rPr>
            </w:pPr>
            <w:r>
              <w:rPr>
                <w:sz w:val="24"/>
                <w:szCs w:val="24"/>
              </w:rPr>
              <w:t>35</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jc w:val="center"/>
              <w:rPr>
                <w:b/>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t>04</w:t>
            </w:r>
          </w:p>
        </w:tc>
        <w:tc>
          <w:tcPr>
            <w:tcW w:w="3215" w:type="dxa"/>
            <w:shd w:val="clear" w:color="auto" w:fill="auto"/>
            <w:vAlign w:val="center"/>
          </w:tcPr>
          <w:p w:rsidR="00D32372" w:rsidRPr="00D52E82" w:rsidRDefault="00D32372" w:rsidP="008700A2">
            <w:pPr>
              <w:rPr>
                <w:sz w:val="24"/>
                <w:szCs w:val="24"/>
              </w:rPr>
            </w:pPr>
            <w:r w:rsidRPr="0DA6A3E9">
              <w:rPr>
                <w:b/>
                <w:bCs/>
                <w:sz w:val="24"/>
                <w:szCs w:val="24"/>
              </w:rPr>
              <w:t>Esfignomanômetro obeso</w:t>
            </w:r>
            <w:r w:rsidRPr="0DA6A3E9">
              <w:rPr>
                <w:sz w:val="24"/>
                <w:szCs w:val="24"/>
              </w:rPr>
              <w:t xml:space="preserve">, analógico em nylon, de braço, </w:t>
            </w:r>
            <w:r w:rsidRPr="0DA6A3E9">
              <w:rPr>
                <w:sz w:val="24"/>
                <w:szCs w:val="24"/>
              </w:rPr>
              <w:lastRenderedPageBreak/>
              <w:t xml:space="preserve">faixa de operação ate 300 </w:t>
            </w:r>
            <w:proofErr w:type="gramStart"/>
            <w:r w:rsidRPr="0DA6A3E9">
              <w:rPr>
                <w:sz w:val="24"/>
                <w:szCs w:val="24"/>
              </w:rPr>
              <w:t>mmHg</w:t>
            </w:r>
            <w:proofErr w:type="gramEnd"/>
            <w:r w:rsidRPr="0DA6A3E9">
              <w:rPr>
                <w:sz w:val="24"/>
                <w:szCs w:val="24"/>
              </w:rPr>
              <w:t>, fecho em velcro.</w:t>
            </w:r>
          </w:p>
        </w:tc>
        <w:tc>
          <w:tcPr>
            <w:tcW w:w="1276" w:type="dxa"/>
            <w:shd w:val="clear" w:color="auto" w:fill="auto"/>
            <w:vAlign w:val="center"/>
          </w:tcPr>
          <w:p w:rsidR="00D32372" w:rsidRPr="00D52E82" w:rsidRDefault="00D32372" w:rsidP="008700A2">
            <w:pPr>
              <w:jc w:val="center"/>
              <w:rPr>
                <w:sz w:val="24"/>
                <w:szCs w:val="24"/>
              </w:rPr>
            </w:pPr>
            <w:r w:rsidRPr="00D52E82">
              <w:rPr>
                <w:sz w:val="24"/>
                <w:szCs w:val="24"/>
              </w:rPr>
              <w:lastRenderedPageBreak/>
              <w:t>Unidade</w:t>
            </w:r>
          </w:p>
        </w:tc>
        <w:tc>
          <w:tcPr>
            <w:tcW w:w="1417" w:type="dxa"/>
            <w:shd w:val="clear" w:color="auto" w:fill="auto"/>
            <w:vAlign w:val="center"/>
          </w:tcPr>
          <w:p w:rsidR="00D32372" w:rsidRDefault="00D32372" w:rsidP="008700A2">
            <w:pPr>
              <w:jc w:val="center"/>
              <w:rPr>
                <w:sz w:val="24"/>
                <w:szCs w:val="24"/>
              </w:rPr>
            </w:pPr>
            <w:r>
              <w:rPr>
                <w:sz w:val="24"/>
                <w:szCs w:val="24"/>
              </w:rPr>
              <w:t>35</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rPr>
                <w:b/>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lastRenderedPageBreak/>
              <w:t>05</w:t>
            </w:r>
          </w:p>
        </w:tc>
        <w:tc>
          <w:tcPr>
            <w:tcW w:w="3215" w:type="dxa"/>
            <w:shd w:val="clear" w:color="auto" w:fill="auto"/>
            <w:vAlign w:val="center"/>
          </w:tcPr>
          <w:p w:rsidR="00D32372" w:rsidRPr="00D52E82" w:rsidRDefault="00D32372" w:rsidP="008700A2">
            <w:pPr>
              <w:rPr>
                <w:sz w:val="24"/>
                <w:szCs w:val="24"/>
              </w:rPr>
            </w:pPr>
            <w:r w:rsidRPr="00D52E82">
              <w:rPr>
                <w:b/>
                <w:sz w:val="24"/>
                <w:szCs w:val="24"/>
              </w:rPr>
              <w:t>Monitor de pressão arterial digital,</w:t>
            </w:r>
            <w:r w:rsidRPr="00D52E82">
              <w:rPr>
                <w:sz w:val="24"/>
                <w:szCs w:val="24"/>
              </w:rPr>
              <w:t xml:space="preserve"> braço, adulto, com braçadeira ajustável e display de fácil leitura, com detector de batimento cardíaco e movimento corporal, portátil.</w:t>
            </w:r>
          </w:p>
          <w:p w:rsidR="00D32372" w:rsidRPr="00D52E82" w:rsidRDefault="00D32372" w:rsidP="008700A2">
            <w:pPr>
              <w:rPr>
                <w:sz w:val="24"/>
                <w:szCs w:val="24"/>
              </w:rPr>
            </w:pPr>
            <w:r w:rsidRPr="00D52E82">
              <w:rPr>
                <w:sz w:val="24"/>
                <w:szCs w:val="24"/>
              </w:rPr>
              <w:t xml:space="preserve">- Alimentação: </w:t>
            </w:r>
            <w:proofErr w:type="gramStart"/>
            <w:r w:rsidRPr="00D52E82">
              <w:rPr>
                <w:sz w:val="24"/>
                <w:szCs w:val="24"/>
              </w:rPr>
              <w:t>4</w:t>
            </w:r>
            <w:proofErr w:type="gramEnd"/>
            <w:r w:rsidRPr="00D52E82">
              <w:rPr>
                <w:sz w:val="24"/>
                <w:szCs w:val="24"/>
              </w:rPr>
              <w:t xml:space="preserve"> pilhas AA (incluídas)</w:t>
            </w:r>
          </w:p>
          <w:p w:rsidR="00D32372" w:rsidRPr="00D52E82" w:rsidRDefault="00D32372" w:rsidP="008700A2">
            <w:pPr>
              <w:rPr>
                <w:sz w:val="24"/>
                <w:szCs w:val="24"/>
              </w:rPr>
            </w:pPr>
            <w:r w:rsidRPr="00D52E82">
              <w:rPr>
                <w:sz w:val="24"/>
                <w:szCs w:val="24"/>
              </w:rPr>
              <w:t>- Memória: 30 medições</w:t>
            </w:r>
          </w:p>
          <w:p w:rsidR="00D32372" w:rsidRPr="00D52E82" w:rsidRDefault="00D32372" w:rsidP="008700A2">
            <w:pPr>
              <w:rPr>
                <w:sz w:val="24"/>
                <w:szCs w:val="24"/>
              </w:rPr>
            </w:pPr>
            <w:r w:rsidRPr="00D52E82">
              <w:rPr>
                <w:sz w:val="24"/>
                <w:szCs w:val="24"/>
              </w:rPr>
              <w:t xml:space="preserve">- Medição: Pressão arterial sistólica, diastólica e </w:t>
            </w:r>
            <w:proofErr w:type="gramStart"/>
            <w:r w:rsidRPr="00D52E82">
              <w:rPr>
                <w:sz w:val="24"/>
                <w:szCs w:val="24"/>
              </w:rPr>
              <w:t>pulso</w:t>
            </w:r>
            <w:proofErr w:type="gramEnd"/>
          </w:p>
          <w:p w:rsidR="00D32372" w:rsidRPr="00D52E82" w:rsidRDefault="00D32372" w:rsidP="008700A2">
            <w:r w:rsidRPr="00D52E82">
              <w:rPr>
                <w:sz w:val="24"/>
                <w:szCs w:val="24"/>
              </w:rPr>
              <w:t>- Circunferência do Braço: 22 a 42 cm</w:t>
            </w:r>
          </w:p>
        </w:tc>
        <w:tc>
          <w:tcPr>
            <w:tcW w:w="1276"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sz w:val="24"/>
                <w:szCs w:val="24"/>
              </w:rPr>
            </w:pPr>
            <w:r>
              <w:rPr>
                <w:sz w:val="24"/>
                <w:szCs w:val="24"/>
              </w:rPr>
              <w:t>22</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rPr>
                <w:b/>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t>06</w:t>
            </w:r>
          </w:p>
        </w:tc>
        <w:tc>
          <w:tcPr>
            <w:tcW w:w="3215" w:type="dxa"/>
            <w:shd w:val="clear" w:color="auto" w:fill="auto"/>
            <w:vAlign w:val="center"/>
          </w:tcPr>
          <w:p w:rsidR="00D32372" w:rsidRPr="00D52E82" w:rsidRDefault="00D32372" w:rsidP="008700A2">
            <w:pPr>
              <w:rPr>
                <w:sz w:val="24"/>
                <w:szCs w:val="24"/>
              </w:rPr>
            </w:pPr>
            <w:r>
              <w:rPr>
                <w:b/>
                <w:bCs/>
                <w:sz w:val="24"/>
                <w:szCs w:val="24"/>
              </w:rPr>
              <w:t>Oxí</w:t>
            </w:r>
            <w:r w:rsidRPr="147ED601">
              <w:rPr>
                <w:b/>
                <w:bCs/>
                <w:sz w:val="24"/>
                <w:szCs w:val="24"/>
              </w:rPr>
              <w:t xml:space="preserve">metro de pulso Adulto, </w:t>
            </w:r>
            <w:r w:rsidRPr="147ED601">
              <w:rPr>
                <w:sz w:val="24"/>
                <w:szCs w:val="24"/>
              </w:rPr>
              <w:t xml:space="preserve">dedo, preto, portátil, alimentação </w:t>
            </w:r>
            <w:proofErr w:type="gramStart"/>
            <w:r w:rsidRPr="147ED601">
              <w:rPr>
                <w:sz w:val="24"/>
                <w:szCs w:val="24"/>
              </w:rPr>
              <w:t>2</w:t>
            </w:r>
            <w:proofErr w:type="gramEnd"/>
            <w:r w:rsidRPr="147ED601">
              <w:rPr>
                <w:sz w:val="24"/>
                <w:szCs w:val="24"/>
              </w:rPr>
              <w:t xml:space="preserve"> pilhas AAA.</w:t>
            </w:r>
          </w:p>
        </w:tc>
        <w:tc>
          <w:tcPr>
            <w:tcW w:w="1276"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r w:rsidRPr="00D52E82">
              <w:rPr>
                <w:sz w:val="24"/>
                <w:szCs w:val="24"/>
              </w:rPr>
              <w:t xml:space="preserve"> </w:t>
            </w:r>
          </w:p>
        </w:tc>
        <w:tc>
          <w:tcPr>
            <w:tcW w:w="1417" w:type="dxa"/>
            <w:shd w:val="clear" w:color="auto" w:fill="auto"/>
            <w:vAlign w:val="center"/>
          </w:tcPr>
          <w:p w:rsidR="00D32372" w:rsidRDefault="00D32372" w:rsidP="008700A2">
            <w:pPr>
              <w:jc w:val="center"/>
              <w:rPr>
                <w:sz w:val="24"/>
                <w:szCs w:val="24"/>
              </w:rPr>
            </w:pPr>
            <w:r w:rsidRPr="0DA6A3E9">
              <w:rPr>
                <w:sz w:val="24"/>
                <w:szCs w:val="24"/>
              </w:rPr>
              <w:t>30</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rPr>
                <w:b/>
                <w:sz w:val="24"/>
                <w:szCs w:val="24"/>
              </w:rPr>
            </w:pPr>
          </w:p>
        </w:tc>
      </w:tr>
      <w:tr w:rsidR="00D32372" w:rsidTr="00B56C40">
        <w:trPr>
          <w:trHeight w:val="300"/>
        </w:trPr>
        <w:tc>
          <w:tcPr>
            <w:tcW w:w="755" w:type="dxa"/>
            <w:shd w:val="clear" w:color="auto" w:fill="auto"/>
            <w:vAlign w:val="center"/>
          </w:tcPr>
          <w:p w:rsidR="00D32372" w:rsidRDefault="00D32372" w:rsidP="008700A2">
            <w:pPr>
              <w:jc w:val="center"/>
              <w:rPr>
                <w:sz w:val="24"/>
                <w:szCs w:val="24"/>
              </w:rPr>
            </w:pPr>
            <w:r w:rsidRPr="0DA6A3E9">
              <w:rPr>
                <w:sz w:val="24"/>
                <w:szCs w:val="24"/>
              </w:rPr>
              <w:t>07</w:t>
            </w:r>
          </w:p>
        </w:tc>
        <w:tc>
          <w:tcPr>
            <w:tcW w:w="3215" w:type="dxa"/>
            <w:shd w:val="clear" w:color="auto" w:fill="auto"/>
            <w:vAlign w:val="center"/>
          </w:tcPr>
          <w:p w:rsidR="00D32372" w:rsidRDefault="00D32372" w:rsidP="008700A2">
            <w:pPr>
              <w:rPr>
                <w:sz w:val="24"/>
                <w:szCs w:val="24"/>
              </w:rPr>
            </w:pPr>
            <w:r>
              <w:rPr>
                <w:b/>
                <w:bCs/>
                <w:sz w:val="24"/>
                <w:szCs w:val="24"/>
              </w:rPr>
              <w:t>Oxí</w:t>
            </w:r>
            <w:r w:rsidRPr="16560E01">
              <w:rPr>
                <w:b/>
                <w:bCs/>
                <w:sz w:val="24"/>
                <w:szCs w:val="24"/>
              </w:rPr>
              <w:t xml:space="preserve">metro de pulso Pediátrico, </w:t>
            </w:r>
            <w:r w:rsidRPr="16560E01">
              <w:rPr>
                <w:sz w:val="24"/>
                <w:szCs w:val="24"/>
              </w:rPr>
              <w:t>dedo, portátil, alimentação bateria de lítio recarregável.</w:t>
            </w:r>
          </w:p>
        </w:tc>
        <w:tc>
          <w:tcPr>
            <w:tcW w:w="1276" w:type="dxa"/>
            <w:shd w:val="clear" w:color="auto" w:fill="auto"/>
            <w:vAlign w:val="center"/>
          </w:tcPr>
          <w:p w:rsidR="00D3237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sz w:val="24"/>
                <w:szCs w:val="24"/>
              </w:rPr>
            </w:pPr>
            <w:r w:rsidRPr="0DA6A3E9">
              <w:rPr>
                <w:sz w:val="24"/>
                <w:szCs w:val="24"/>
              </w:rPr>
              <w:t>20</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rPr>
                <w:b/>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sz w:val="24"/>
                <w:szCs w:val="24"/>
              </w:rPr>
            </w:pPr>
            <w:r w:rsidRPr="0DA6A3E9">
              <w:rPr>
                <w:sz w:val="24"/>
                <w:szCs w:val="24"/>
              </w:rPr>
              <w:t>08</w:t>
            </w:r>
          </w:p>
        </w:tc>
        <w:tc>
          <w:tcPr>
            <w:tcW w:w="3215" w:type="dxa"/>
            <w:shd w:val="clear" w:color="auto" w:fill="auto"/>
            <w:vAlign w:val="center"/>
          </w:tcPr>
          <w:p w:rsidR="00D32372" w:rsidRPr="00D52E82" w:rsidRDefault="00D32372" w:rsidP="008700A2">
            <w:pPr>
              <w:rPr>
                <w:sz w:val="24"/>
                <w:szCs w:val="24"/>
              </w:rPr>
            </w:pPr>
            <w:r>
              <w:rPr>
                <w:b/>
                <w:bCs/>
                <w:sz w:val="24"/>
                <w:szCs w:val="24"/>
              </w:rPr>
              <w:t>Oxí</w:t>
            </w:r>
            <w:r w:rsidRPr="0DA6A3E9">
              <w:rPr>
                <w:b/>
                <w:bCs/>
                <w:sz w:val="24"/>
                <w:szCs w:val="24"/>
              </w:rPr>
              <w:t xml:space="preserve">metro de Pulso de mesa, </w:t>
            </w:r>
            <w:r w:rsidRPr="0DA6A3E9">
              <w:rPr>
                <w:sz w:val="24"/>
                <w:szCs w:val="24"/>
              </w:rPr>
              <w:t xml:space="preserve">com bateria recarregável, com alarmes visuais e sonoros, armazenamento internos de dados, tela colorida, alimentação bivolt, desligamento automático, Faixa da Medição </w:t>
            </w:r>
            <w:proofErr w:type="gramStart"/>
            <w:r w:rsidRPr="0DA6A3E9">
              <w:rPr>
                <w:sz w:val="24"/>
                <w:szCs w:val="24"/>
              </w:rPr>
              <w:t>SpO2</w:t>
            </w:r>
            <w:proofErr w:type="gramEnd"/>
            <w:r w:rsidRPr="0DA6A3E9">
              <w:rPr>
                <w:sz w:val="24"/>
                <w:szCs w:val="24"/>
              </w:rPr>
              <w:t xml:space="preserve">: 0 -100%, </w:t>
            </w:r>
          </w:p>
          <w:p w:rsidR="00D32372" w:rsidRPr="00D52E82" w:rsidRDefault="00D32372" w:rsidP="008700A2">
            <w:pPr>
              <w:rPr>
                <w:sz w:val="24"/>
                <w:szCs w:val="24"/>
              </w:rPr>
            </w:pPr>
            <w:r w:rsidRPr="00D52E82">
              <w:rPr>
                <w:sz w:val="24"/>
                <w:szCs w:val="24"/>
              </w:rPr>
              <w:t>Faixa de medição do batimento cardíaco: 30-250bpm.</w:t>
            </w:r>
          </w:p>
        </w:tc>
        <w:tc>
          <w:tcPr>
            <w:tcW w:w="1276"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sz w:val="24"/>
                <w:szCs w:val="24"/>
              </w:rPr>
            </w:pPr>
            <w:r w:rsidRPr="0DA6A3E9">
              <w:rPr>
                <w:sz w:val="24"/>
                <w:szCs w:val="24"/>
              </w:rPr>
              <w:t>10</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rPr>
                <w:b/>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sz w:val="24"/>
                <w:szCs w:val="24"/>
              </w:rPr>
            </w:pPr>
            <w:r w:rsidRPr="0DA6A3E9">
              <w:rPr>
                <w:sz w:val="24"/>
                <w:szCs w:val="24"/>
              </w:rPr>
              <w:t>09</w:t>
            </w:r>
          </w:p>
        </w:tc>
        <w:tc>
          <w:tcPr>
            <w:tcW w:w="3215" w:type="dxa"/>
            <w:shd w:val="clear" w:color="auto" w:fill="auto"/>
            <w:vAlign w:val="center"/>
          </w:tcPr>
          <w:p w:rsidR="00D32372" w:rsidRPr="00D52E82" w:rsidRDefault="00D32372" w:rsidP="008700A2">
            <w:pPr>
              <w:rPr>
                <w:sz w:val="24"/>
                <w:szCs w:val="24"/>
              </w:rPr>
            </w:pPr>
            <w:r w:rsidRPr="00D52E82">
              <w:rPr>
                <w:b/>
                <w:sz w:val="24"/>
                <w:szCs w:val="24"/>
              </w:rPr>
              <w:t xml:space="preserve">Maca Tática de resgate (maca alpina), </w:t>
            </w:r>
            <w:r w:rsidRPr="00D52E82">
              <w:rPr>
                <w:sz w:val="24"/>
                <w:szCs w:val="24"/>
              </w:rPr>
              <w:t xml:space="preserve">com </w:t>
            </w:r>
            <w:proofErr w:type="gramStart"/>
            <w:r w:rsidRPr="00D52E82">
              <w:rPr>
                <w:sz w:val="24"/>
                <w:szCs w:val="24"/>
              </w:rPr>
              <w:t>8</w:t>
            </w:r>
            <w:proofErr w:type="gramEnd"/>
            <w:r w:rsidRPr="00D52E82">
              <w:rPr>
                <w:sz w:val="24"/>
                <w:szCs w:val="24"/>
              </w:rPr>
              <w:t xml:space="preserve"> alças laterais, suporte mínimo de 200kg.</w:t>
            </w:r>
          </w:p>
        </w:tc>
        <w:tc>
          <w:tcPr>
            <w:tcW w:w="1276"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sz w:val="24"/>
                <w:szCs w:val="24"/>
              </w:rPr>
            </w:pPr>
            <w:r w:rsidRPr="0DA6A3E9">
              <w:rPr>
                <w:sz w:val="24"/>
                <w:szCs w:val="24"/>
              </w:rPr>
              <w:t>05</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rPr>
                <w:b/>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sz w:val="24"/>
                <w:szCs w:val="24"/>
              </w:rPr>
            </w:pPr>
            <w:r w:rsidRPr="0DA6A3E9">
              <w:rPr>
                <w:sz w:val="24"/>
                <w:szCs w:val="24"/>
              </w:rPr>
              <w:t>10</w:t>
            </w:r>
          </w:p>
        </w:tc>
        <w:tc>
          <w:tcPr>
            <w:tcW w:w="3215" w:type="dxa"/>
            <w:shd w:val="clear" w:color="auto" w:fill="auto"/>
            <w:vAlign w:val="center"/>
          </w:tcPr>
          <w:p w:rsidR="00D32372" w:rsidRPr="00D52E82" w:rsidRDefault="00D32372" w:rsidP="008700A2">
            <w:pPr>
              <w:rPr>
                <w:sz w:val="24"/>
                <w:szCs w:val="24"/>
              </w:rPr>
            </w:pPr>
            <w:r w:rsidRPr="00D52E82">
              <w:rPr>
                <w:b/>
                <w:sz w:val="24"/>
                <w:szCs w:val="24"/>
              </w:rPr>
              <w:t xml:space="preserve">Mochila/bolsa 192 VERMELHA resgate, </w:t>
            </w:r>
            <w:r w:rsidRPr="00D52E82">
              <w:rPr>
                <w:sz w:val="24"/>
                <w:szCs w:val="24"/>
              </w:rPr>
              <w:t xml:space="preserve">design </w:t>
            </w:r>
            <w:proofErr w:type="gramStart"/>
            <w:r w:rsidRPr="00D52E82">
              <w:rPr>
                <w:sz w:val="24"/>
                <w:szCs w:val="24"/>
              </w:rPr>
              <w:t>específico para armazenar itens de primeiros socorros, desenvolvida em nylon, material resistente, bolsos internos</w:t>
            </w:r>
            <w:proofErr w:type="gramEnd"/>
            <w:r w:rsidRPr="00D52E82">
              <w:rPr>
                <w:sz w:val="24"/>
                <w:szCs w:val="24"/>
              </w:rPr>
              <w:t>.</w:t>
            </w:r>
          </w:p>
          <w:p w:rsidR="00D32372" w:rsidRPr="00D52E82" w:rsidRDefault="00D32372" w:rsidP="008700A2">
            <w:pPr>
              <w:rPr>
                <w:sz w:val="24"/>
                <w:szCs w:val="24"/>
              </w:rPr>
            </w:pPr>
            <w:r w:rsidRPr="00D52E82">
              <w:rPr>
                <w:sz w:val="24"/>
                <w:szCs w:val="24"/>
              </w:rPr>
              <w:t>Altura 45 cm</w:t>
            </w:r>
          </w:p>
          <w:p w:rsidR="00D32372" w:rsidRPr="00D52E82" w:rsidRDefault="00D32372" w:rsidP="008700A2">
            <w:pPr>
              <w:rPr>
                <w:sz w:val="24"/>
                <w:szCs w:val="24"/>
              </w:rPr>
            </w:pPr>
            <w:r w:rsidRPr="00D52E82">
              <w:rPr>
                <w:sz w:val="24"/>
                <w:szCs w:val="24"/>
              </w:rPr>
              <w:t>Largura 31 cm</w:t>
            </w:r>
          </w:p>
          <w:p w:rsidR="00D32372" w:rsidRPr="00D52E82" w:rsidRDefault="00D32372" w:rsidP="008700A2">
            <w:pPr>
              <w:rPr>
                <w:sz w:val="24"/>
                <w:szCs w:val="24"/>
              </w:rPr>
            </w:pPr>
            <w:r w:rsidRPr="00D52E82">
              <w:rPr>
                <w:sz w:val="24"/>
                <w:szCs w:val="24"/>
              </w:rPr>
              <w:t>Profundidade 18 cm</w:t>
            </w:r>
          </w:p>
          <w:p w:rsidR="00D32372" w:rsidRPr="00D52E82" w:rsidRDefault="00D32372" w:rsidP="008700A2">
            <w:pPr>
              <w:rPr>
                <w:sz w:val="24"/>
                <w:szCs w:val="24"/>
              </w:rPr>
            </w:pPr>
            <w:r w:rsidRPr="00D52E82">
              <w:rPr>
                <w:sz w:val="24"/>
                <w:szCs w:val="24"/>
              </w:rPr>
              <w:t>Peso 0,820 Kg</w:t>
            </w:r>
          </w:p>
        </w:tc>
        <w:tc>
          <w:tcPr>
            <w:tcW w:w="1276" w:type="dxa"/>
            <w:shd w:val="clear" w:color="auto" w:fill="auto"/>
            <w:vAlign w:val="center"/>
          </w:tcPr>
          <w:p w:rsidR="00D32372" w:rsidRPr="00D52E82" w:rsidRDefault="00D32372" w:rsidP="008700A2">
            <w:pPr>
              <w:jc w:val="center"/>
              <w:rPr>
                <w:sz w:val="24"/>
                <w:szCs w:val="24"/>
              </w:rPr>
            </w:pPr>
            <w:r w:rsidRPr="00D52E82">
              <w:rPr>
                <w:sz w:val="24"/>
                <w:szCs w:val="24"/>
              </w:rPr>
              <w:t>Unidade</w:t>
            </w:r>
          </w:p>
        </w:tc>
        <w:tc>
          <w:tcPr>
            <w:tcW w:w="1417" w:type="dxa"/>
            <w:shd w:val="clear" w:color="auto" w:fill="auto"/>
            <w:vAlign w:val="center"/>
          </w:tcPr>
          <w:p w:rsidR="00D32372" w:rsidRDefault="00D32372" w:rsidP="008700A2">
            <w:pPr>
              <w:jc w:val="center"/>
              <w:rPr>
                <w:sz w:val="24"/>
                <w:szCs w:val="24"/>
              </w:rPr>
            </w:pPr>
            <w:r w:rsidRPr="0DA6A3E9">
              <w:rPr>
                <w:sz w:val="24"/>
                <w:szCs w:val="24"/>
              </w:rPr>
              <w:t>05</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rPr>
                <w:b/>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sz w:val="24"/>
                <w:szCs w:val="24"/>
              </w:rPr>
            </w:pPr>
            <w:r w:rsidRPr="0DA6A3E9">
              <w:rPr>
                <w:sz w:val="24"/>
                <w:szCs w:val="24"/>
              </w:rPr>
              <w:t>11</w:t>
            </w:r>
          </w:p>
        </w:tc>
        <w:tc>
          <w:tcPr>
            <w:tcW w:w="3215" w:type="dxa"/>
            <w:shd w:val="clear" w:color="auto" w:fill="auto"/>
            <w:vAlign w:val="center"/>
          </w:tcPr>
          <w:p w:rsidR="00D32372" w:rsidRPr="00D52E82" w:rsidRDefault="00D32372" w:rsidP="008700A2">
            <w:pPr>
              <w:rPr>
                <w:sz w:val="24"/>
                <w:szCs w:val="24"/>
              </w:rPr>
            </w:pPr>
            <w:r w:rsidRPr="00D52E82">
              <w:rPr>
                <w:b/>
                <w:sz w:val="24"/>
                <w:szCs w:val="24"/>
              </w:rPr>
              <w:t xml:space="preserve">Mochila/bolsa 192 VERDE </w:t>
            </w:r>
            <w:r w:rsidRPr="00D52E82">
              <w:rPr>
                <w:b/>
                <w:sz w:val="24"/>
                <w:szCs w:val="24"/>
              </w:rPr>
              <w:lastRenderedPageBreak/>
              <w:t xml:space="preserve">resgate, </w:t>
            </w:r>
            <w:r w:rsidRPr="00D52E82">
              <w:rPr>
                <w:sz w:val="24"/>
                <w:szCs w:val="24"/>
              </w:rPr>
              <w:t xml:space="preserve">design </w:t>
            </w:r>
            <w:proofErr w:type="gramStart"/>
            <w:r w:rsidRPr="00D52E82">
              <w:rPr>
                <w:sz w:val="24"/>
                <w:szCs w:val="24"/>
              </w:rPr>
              <w:t>específico para armazenar itens de primeiros socorros, desenvolvida em nylon, material resistente, bolsos internos</w:t>
            </w:r>
            <w:proofErr w:type="gramEnd"/>
            <w:r w:rsidRPr="00D52E82">
              <w:rPr>
                <w:sz w:val="24"/>
                <w:szCs w:val="24"/>
              </w:rPr>
              <w:t>.</w:t>
            </w:r>
          </w:p>
          <w:p w:rsidR="00D32372" w:rsidRPr="00D52E82" w:rsidRDefault="00D32372" w:rsidP="008700A2">
            <w:pPr>
              <w:rPr>
                <w:sz w:val="24"/>
                <w:szCs w:val="24"/>
              </w:rPr>
            </w:pPr>
            <w:r w:rsidRPr="00D52E82">
              <w:rPr>
                <w:sz w:val="24"/>
                <w:szCs w:val="24"/>
              </w:rPr>
              <w:t>Altura 45 cm</w:t>
            </w:r>
          </w:p>
          <w:p w:rsidR="00D32372" w:rsidRPr="00D52E82" w:rsidRDefault="00D32372" w:rsidP="008700A2">
            <w:pPr>
              <w:rPr>
                <w:sz w:val="24"/>
                <w:szCs w:val="24"/>
              </w:rPr>
            </w:pPr>
            <w:r w:rsidRPr="00D52E82">
              <w:rPr>
                <w:sz w:val="24"/>
                <w:szCs w:val="24"/>
              </w:rPr>
              <w:t>Largura 31 cm</w:t>
            </w:r>
          </w:p>
          <w:p w:rsidR="00D32372" w:rsidRPr="00D52E82" w:rsidRDefault="00D32372" w:rsidP="008700A2">
            <w:pPr>
              <w:rPr>
                <w:sz w:val="24"/>
                <w:szCs w:val="24"/>
              </w:rPr>
            </w:pPr>
            <w:r w:rsidRPr="00D52E82">
              <w:rPr>
                <w:sz w:val="24"/>
                <w:szCs w:val="24"/>
              </w:rPr>
              <w:t>Profundidade 18 cm</w:t>
            </w:r>
          </w:p>
          <w:p w:rsidR="00D32372" w:rsidRPr="00D52E82" w:rsidRDefault="00D32372" w:rsidP="008700A2">
            <w:pPr>
              <w:rPr>
                <w:b/>
                <w:sz w:val="24"/>
                <w:szCs w:val="24"/>
              </w:rPr>
            </w:pPr>
            <w:r w:rsidRPr="00D52E82">
              <w:rPr>
                <w:sz w:val="24"/>
                <w:szCs w:val="24"/>
              </w:rPr>
              <w:t>Peso 0,820 Kg</w:t>
            </w:r>
          </w:p>
        </w:tc>
        <w:tc>
          <w:tcPr>
            <w:tcW w:w="1276" w:type="dxa"/>
            <w:shd w:val="clear" w:color="auto" w:fill="auto"/>
            <w:vAlign w:val="center"/>
          </w:tcPr>
          <w:p w:rsidR="00D32372" w:rsidRPr="00D52E82" w:rsidRDefault="00D32372" w:rsidP="008700A2">
            <w:pPr>
              <w:jc w:val="center"/>
              <w:rPr>
                <w:sz w:val="24"/>
                <w:szCs w:val="24"/>
              </w:rPr>
            </w:pPr>
            <w:r w:rsidRPr="00D52E82">
              <w:rPr>
                <w:sz w:val="24"/>
                <w:szCs w:val="24"/>
              </w:rPr>
              <w:lastRenderedPageBreak/>
              <w:t>Unidade</w:t>
            </w:r>
          </w:p>
        </w:tc>
        <w:tc>
          <w:tcPr>
            <w:tcW w:w="1417" w:type="dxa"/>
            <w:shd w:val="clear" w:color="auto" w:fill="auto"/>
            <w:vAlign w:val="center"/>
          </w:tcPr>
          <w:p w:rsidR="00D32372" w:rsidRDefault="00D32372" w:rsidP="008700A2">
            <w:pPr>
              <w:jc w:val="center"/>
              <w:rPr>
                <w:sz w:val="24"/>
                <w:szCs w:val="24"/>
              </w:rPr>
            </w:pPr>
            <w:r w:rsidRPr="0DA6A3E9">
              <w:rPr>
                <w:sz w:val="24"/>
                <w:szCs w:val="24"/>
              </w:rPr>
              <w:t>05</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rPr>
                <w:b/>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lastRenderedPageBreak/>
              <w:t>1</w:t>
            </w:r>
            <w:r w:rsidRPr="0DA6A3E9">
              <w:rPr>
                <w:sz w:val="24"/>
                <w:szCs w:val="24"/>
              </w:rPr>
              <w:t>2</w:t>
            </w:r>
          </w:p>
        </w:tc>
        <w:tc>
          <w:tcPr>
            <w:tcW w:w="3215" w:type="dxa"/>
            <w:shd w:val="clear" w:color="auto" w:fill="auto"/>
            <w:vAlign w:val="center"/>
          </w:tcPr>
          <w:p w:rsidR="00D32372" w:rsidRPr="00D52E82" w:rsidRDefault="00D32372" w:rsidP="008700A2">
            <w:pPr>
              <w:rPr>
                <w:b/>
                <w:sz w:val="24"/>
                <w:szCs w:val="24"/>
              </w:rPr>
            </w:pPr>
            <w:r w:rsidRPr="00D52E82">
              <w:rPr>
                <w:b/>
                <w:sz w:val="24"/>
                <w:szCs w:val="24"/>
              </w:rPr>
              <w:t xml:space="preserve">Mochila/bolsa 192 AMARELA resgate PARA MEDICAÇÕES / AMPOLAS, </w:t>
            </w:r>
            <w:r w:rsidRPr="00D52E82">
              <w:rPr>
                <w:sz w:val="24"/>
                <w:szCs w:val="24"/>
              </w:rPr>
              <w:t xml:space="preserve">design específico para armazenar itens de primeiros socorros, desenvolvida em nylon, com </w:t>
            </w:r>
            <w:proofErr w:type="gramStart"/>
            <w:r w:rsidRPr="00D52E82">
              <w:rPr>
                <w:sz w:val="24"/>
                <w:szCs w:val="24"/>
              </w:rPr>
              <w:t>3</w:t>
            </w:r>
            <w:proofErr w:type="gramEnd"/>
            <w:r w:rsidRPr="00D52E82">
              <w:rPr>
                <w:sz w:val="24"/>
                <w:szCs w:val="24"/>
              </w:rPr>
              <w:t xml:space="preserve"> divisórias  com bolsos internos com zíper e identificação, material resistente, parte interna impermeável.</w:t>
            </w:r>
          </w:p>
        </w:tc>
        <w:tc>
          <w:tcPr>
            <w:tcW w:w="1276"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sz w:val="24"/>
                <w:szCs w:val="24"/>
              </w:rPr>
            </w:pPr>
            <w:r w:rsidRPr="0DA6A3E9">
              <w:rPr>
                <w:sz w:val="24"/>
                <w:szCs w:val="24"/>
              </w:rPr>
              <w:t>05</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rPr>
                <w:b/>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sz w:val="24"/>
                <w:szCs w:val="24"/>
              </w:rPr>
            </w:pPr>
            <w:r w:rsidRPr="0DA6A3E9">
              <w:rPr>
                <w:sz w:val="24"/>
                <w:szCs w:val="24"/>
              </w:rPr>
              <w:t>13</w:t>
            </w:r>
          </w:p>
        </w:tc>
        <w:tc>
          <w:tcPr>
            <w:tcW w:w="3215" w:type="dxa"/>
            <w:shd w:val="clear" w:color="auto" w:fill="auto"/>
            <w:vAlign w:val="center"/>
          </w:tcPr>
          <w:p w:rsidR="00D32372" w:rsidRPr="00D52E82" w:rsidRDefault="00D32372" w:rsidP="008700A2">
            <w:pPr>
              <w:rPr>
                <w:sz w:val="24"/>
                <w:szCs w:val="24"/>
              </w:rPr>
            </w:pPr>
            <w:r w:rsidRPr="00D52E82">
              <w:rPr>
                <w:b/>
                <w:sz w:val="24"/>
                <w:szCs w:val="24"/>
              </w:rPr>
              <w:t xml:space="preserve">Aspirador de secreção portátil, </w:t>
            </w:r>
            <w:r w:rsidRPr="00D52E82">
              <w:rPr>
                <w:sz w:val="24"/>
                <w:szCs w:val="24"/>
              </w:rPr>
              <w:t xml:space="preserve">alimentação bivolt, sistema diafragma, vácuo, válvula automática de nível. </w:t>
            </w:r>
          </w:p>
        </w:tc>
        <w:tc>
          <w:tcPr>
            <w:tcW w:w="1276"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sz w:val="24"/>
                <w:szCs w:val="24"/>
              </w:rPr>
            </w:pPr>
            <w:r w:rsidRPr="0DA6A3E9">
              <w:rPr>
                <w:sz w:val="24"/>
                <w:szCs w:val="24"/>
              </w:rPr>
              <w:t>12</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rPr>
                <w:b/>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sz w:val="24"/>
                <w:szCs w:val="24"/>
              </w:rPr>
            </w:pPr>
            <w:r w:rsidRPr="0DA6A3E9">
              <w:rPr>
                <w:sz w:val="24"/>
                <w:szCs w:val="24"/>
              </w:rPr>
              <w:t>14</w:t>
            </w:r>
          </w:p>
        </w:tc>
        <w:tc>
          <w:tcPr>
            <w:tcW w:w="3215" w:type="dxa"/>
            <w:shd w:val="clear" w:color="auto" w:fill="auto"/>
            <w:vAlign w:val="center"/>
          </w:tcPr>
          <w:p w:rsidR="00D32372" w:rsidRPr="00D52E82" w:rsidRDefault="00D32372" w:rsidP="008700A2">
            <w:pPr>
              <w:rPr>
                <w:sz w:val="24"/>
                <w:szCs w:val="24"/>
              </w:rPr>
            </w:pPr>
            <w:r w:rsidRPr="00D52E82">
              <w:rPr>
                <w:b/>
                <w:sz w:val="24"/>
                <w:szCs w:val="24"/>
              </w:rPr>
              <w:t xml:space="preserve">Kit de imobilização de membros, </w:t>
            </w:r>
            <w:r w:rsidRPr="00D52E82">
              <w:rPr>
                <w:sz w:val="24"/>
                <w:szCs w:val="24"/>
              </w:rPr>
              <w:t xml:space="preserve">10 peças acondicionadas na bolsa: </w:t>
            </w:r>
          </w:p>
          <w:p w:rsidR="00D32372" w:rsidRPr="00D52E82" w:rsidRDefault="00D32372" w:rsidP="008700A2">
            <w:pPr>
              <w:rPr>
                <w:sz w:val="24"/>
                <w:szCs w:val="24"/>
              </w:rPr>
            </w:pPr>
            <w:r w:rsidRPr="00D52E82">
              <w:rPr>
                <w:sz w:val="24"/>
                <w:szCs w:val="24"/>
              </w:rPr>
              <w:t xml:space="preserve">- 03 imobilizadores de joelho (01 peça infantil e </w:t>
            </w:r>
            <w:proofErr w:type="gramStart"/>
            <w:r w:rsidRPr="00D52E82">
              <w:rPr>
                <w:sz w:val="24"/>
                <w:szCs w:val="24"/>
              </w:rPr>
              <w:t>02 peças adulto</w:t>
            </w:r>
            <w:proofErr w:type="gramEnd"/>
            <w:r w:rsidRPr="00D52E82">
              <w:rPr>
                <w:sz w:val="24"/>
                <w:szCs w:val="24"/>
              </w:rPr>
              <w:t xml:space="preserve">) </w:t>
            </w:r>
          </w:p>
          <w:p w:rsidR="00D32372" w:rsidRPr="00D52E82" w:rsidRDefault="00D32372" w:rsidP="008700A2">
            <w:pPr>
              <w:rPr>
                <w:sz w:val="24"/>
                <w:szCs w:val="24"/>
              </w:rPr>
            </w:pPr>
            <w:r w:rsidRPr="00D52E82">
              <w:rPr>
                <w:sz w:val="24"/>
                <w:szCs w:val="24"/>
              </w:rPr>
              <w:t>- 03 imobilizadores de perna e tornozelo (01 peça infantil e 02 peças adulto)</w:t>
            </w:r>
            <w:proofErr w:type="gramStart"/>
            <w:r w:rsidRPr="00D52E82">
              <w:rPr>
                <w:sz w:val="24"/>
                <w:szCs w:val="24"/>
              </w:rPr>
              <w:t xml:space="preserve">  </w:t>
            </w:r>
            <w:proofErr w:type="gramEnd"/>
            <w:r w:rsidRPr="00D52E82">
              <w:rPr>
                <w:sz w:val="24"/>
                <w:szCs w:val="24"/>
              </w:rPr>
              <w:t>na região do calcanhar é costurado uma placa de polietileno para uma melhor imobilização.</w:t>
            </w:r>
          </w:p>
          <w:p w:rsidR="00D32372" w:rsidRPr="00D52E82" w:rsidRDefault="00D32372" w:rsidP="008700A2">
            <w:pPr>
              <w:rPr>
                <w:sz w:val="24"/>
                <w:szCs w:val="24"/>
              </w:rPr>
            </w:pPr>
            <w:r w:rsidRPr="00D52E82">
              <w:rPr>
                <w:sz w:val="24"/>
                <w:szCs w:val="24"/>
              </w:rPr>
              <w:t xml:space="preserve">- 02 imobilizadores de braço e antebraço (01 peça infantil e 01 peça adulto) </w:t>
            </w:r>
            <w:proofErr w:type="gramStart"/>
            <w:r w:rsidRPr="00D52E82">
              <w:rPr>
                <w:sz w:val="24"/>
                <w:szCs w:val="24"/>
              </w:rPr>
              <w:t>é costurado</w:t>
            </w:r>
            <w:proofErr w:type="gramEnd"/>
            <w:r w:rsidRPr="00D52E82">
              <w:rPr>
                <w:sz w:val="24"/>
                <w:szCs w:val="24"/>
              </w:rPr>
              <w:t xml:space="preserve"> uma placa de polietileno na região do cotovelo para melhor imobilização. </w:t>
            </w:r>
          </w:p>
          <w:p w:rsidR="00D32372" w:rsidRPr="00D52E82" w:rsidRDefault="00D32372" w:rsidP="008700A2">
            <w:pPr>
              <w:rPr>
                <w:sz w:val="24"/>
                <w:szCs w:val="24"/>
              </w:rPr>
            </w:pPr>
            <w:r w:rsidRPr="00D52E82">
              <w:rPr>
                <w:sz w:val="24"/>
                <w:szCs w:val="24"/>
              </w:rPr>
              <w:t xml:space="preserve">- 02 imobilizadores de mão e punho (01 peça infantil e </w:t>
            </w:r>
            <w:proofErr w:type="gramStart"/>
            <w:r w:rsidRPr="00D52E82">
              <w:rPr>
                <w:sz w:val="24"/>
                <w:szCs w:val="24"/>
              </w:rPr>
              <w:t>01 peça adulto</w:t>
            </w:r>
            <w:proofErr w:type="gramEnd"/>
            <w:r w:rsidRPr="00D52E82">
              <w:rPr>
                <w:sz w:val="24"/>
                <w:szCs w:val="24"/>
              </w:rPr>
              <w:t>)</w:t>
            </w:r>
          </w:p>
        </w:tc>
        <w:tc>
          <w:tcPr>
            <w:tcW w:w="1276"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sz w:val="24"/>
                <w:szCs w:val="24"/>
              </w:rPr>
            </w:pPr>
            <w:r w:rsidRPr="0DA6A3E9">
              <w:rPr>
                <w:sz w:val="24"/>
                <w:szCs w:val="24"/>
              </w:rPr>
              <w:t>05</w:t>
            </w:r>
          </w:p>
        </w:tc>
        <w:tc>
          <w:tcPr>
            <w:tcW w:w="1134" w:type="dxa"/>
          </w:tcPr>
          <w:p w:rsidR="00D32372" w:rsidRPr="00A46809" w:rsidRDefault="00D32372" w:rsidP="008700A2">
            <w:pPr>
              <w:jc w:val="center"/>
              <w:rPr>
                <w:b/>
                <w:sz w:val="24"/>
                <w:szCs w:val="24"/>
              </w:rPr>
            </w:pPr>
          </w:p>
        </w:tc>
        <w:tc>
          <w:tcPr>
            <w:tcW w:w="1950" w:type="dxa"/>
            <w:vAlign w:val="center"/>
          </w:tcPr>
          <w:p w:rsidR="00D32372" w:rsidRPr="00A46809" w:rsidRDefault="00D32372" w:rsidP="008700A2">
            <w:pPr>
              <w:rPr>
                <w:b/>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color w:val="000000"/>
                <w:sz w:val="24"/>
                <w:szCs w:val="24"/>
              </w:rPr>
            </w:pPr>
            <w:r w:rsidRPr="0DA6A3E9">
              <w:rPr>
                <w:color w:val="000000" w:themeColor="text1"/>
                <w:sz w:val="24"/>
                <w:szCs w:val="24"/>
              </w:rPr>
              <w:t>15</w:t>
            </w:r>
          </w:p>
        </w:tc>
        <w:tc>
          <w:tcPr>
            <w:tcW w:w="3215" w:type="dxa"/>
            <w:shd w:val="clear" w:color="auto" w:fill="auto"/>
            <w:vAlign w:val="center"/>
          </w:tcPr>
          <w:p w:rsidR="00D32372" w:rsidRPr="00D52E82" w:rsidRDefault="00D32372" w:rsidP="008700A2">
            <w:pPr>
              <w:rPr>
                <w:b/>
                <w:color w:val="000000"/>
                <w:sz w:val="24"/>
                <w:szCs w:val="24"/>
              </w:rPr>
            </w:pPr>
            <w:r w:rsidRPr="00D52E82">
              <w:rPr>
                <w:b/>
                <w:color w:val="000000"/>
                <w:sz w:val="24"/>
                <w:szCs w:val="24"/>
              </w:rPr>
              <w:t xml:space="preserve">Termômetro digital/ </w:t>
            </w:r>
            <w:r w:rsidRPr="00D52E82">
              <w:rPr>
                <w:color w:val="000000"/>
                <w:sz w:val="24"/>
                <w:szCs w:val="24"/>
                <w:shd w:val="clear" w:color="auto" w:fill="FFFFFF"/>
              </w:rPr>
              <w:t xml:space="preserve">Ajuste: Digital; Escala: Até 45 °C; Tipo: Uso Axilar E Oral; Componentes: C/ Alarmes; Memória: Memória Última </w:t>
            </w:r>
            <w:r w:rsidRPr="00D52E82">
              <w:rPr>
                <w:color w:val="000000"/>
                <w:sz w:val="24"/>
                <w:szCs w:val="24"/>
                <w:shd w:val="clear" w:color="auto" w:fill="FFFFFF"/>
              </w:rPr>
              <w:lastRenderedPageBreak/>
              <w:t>Medição; Embalagem: Embalagem Individual.</w:t>
            </w:r>
          </w:p>
        </w:tc>
        <w:tc>
          <w:tcPr>
            <w:tcW w:w="1276" w:type="dxa"/>
            <w:shd w:val="clear" w:color="auto" w:fill="auto"/>
            <w:vAlign w:val="center"/>
          </w:tcPr>
          <w:p w:rsidR="00D32372" w:rsidRPr="00D52E82" w:rsidRDefault="00D32372" w:rsidP="008700A2">
            <w:pPr>
              <w:jc w:val="center"/>
              <w:rPr>
                <w:color w:val="000000"/>
                <w:sz w:val="24"/>
                <w:szCs w:val="24"/>
              </w:rPr>
            </w:pPr>
            <w:r>
              <w:rPr>
                <w:color w:val="000000" w:themeColor="text1"/>
                <w:sz w:val="24"/>
                <w:szCs w:val="24"/>
              </w:rPr>
              <w:lastRenderedPageBreak/>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25</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color w:val="000000"/>
                <w:sz w:val="24"/>
                <w:szCs w:val="24"/>
              </w:rPr>
            </w:pPr>
            <w:r w:rsidRPr="0DA6A3E9">
              <w:rPr>
                <w:color w:val="000000" w:themeColor="text1"/>
                <w:sz w:val="24"/>
                <w:szCs w:val="24"/>
              </w:rPr>
              <w:lastRenderedPageBreak/>
              <w:t>16</w:t>
            </w:r>
          </w:p>
        </w:tc>
        <w:tc>
          <w:tcPr>
            <w:tcW w:w="3215" w:type="dxa"/>
            <w:shd w:val="clear" w:color="auto" w:fill="auto"/>
            <w:vAlign w:val="center"/>
          </w:tcPr>
          <w:p w:rsidR="00D32372" w:rsidRPr="00D52E82" w:rsidRDefault="00D32372" w:rsidP="008700A2">
            <w:pPr>
              <w:rPr>
                <w:b/>
                <w:color w:val="000000"/>
                <w:sz w:val="24"/>
                <w:szCs w:val="24"/>
              </w:rPr>
            </w:pPr>
            <w:r w:rsidRPr="00D52E82">
              <w:rPr>
                <w:b/>
                <w:color w:val="000000"/>
                <w:sz w:val="24"/>
                <w:szCs w:val="24"/>
              </w:rPr>
              <w:t xml:space="preserve">Termômetro infravermelho/ </w:t>
            </w:r>
            <w:r w:rsidRPr="00D52E82">
              <w:rPr>
                <w:color w:val="000000"/>
                <w:sz w:val="24"/>
                <w:szCs w:val="24"/>
                <w:shd w:val="clear" w:color="auto" w:fill="FFFFFF"/>
              </w:rPr>
              <w:t xml:space="preserve">Tipo: Termômetro Infravermelho Sem Contato; Faixa Medição Temperatura: 0 A 50 °C; Aplicação: Área De Tráfego De Pedestre Em Geral; Material: Gabinete Plástico, Tela </w:t>
            </w:r>
            <w:proofErr w:type="gramStart"/>
            <w:r w:rsidRPr="00D52E82">
              <w:rPr>
                <w:color w:val="000000"/>
                <w:sz w:val="24"/>
                <w:szCs w:val="24"/>
                <w:shd w:val="clear" w:color="auto" w:fill="FFFFFF"/>
              </w:rPr>
              <w:t>Lcd</w:t>
            </w:r>
            <w:proofErr w:type="gramEnd"/>
            <w:r w:rsidRPr="00D52E82">
              <w:rPr>
                <w:color w:val="000000"/>
                <w:sz w:val="24"/>
                <w:szCs w:val="24"/>
                <w:shd w:val="clear" w:color="auto" w:fill="FFFFFF"/>
              </w:rPr>
              <w:t>; Características Adicionais: Com Viva Voz, Alarme Sonoro, E Tripé De Suporte; Precisão: 0,2 °C; Alimentação: Bateria 5v E Via Cabo Us</w:t>
            </w:r>
            <w:r>
              <w:rPr>
                <w:color w:val="000000"/>
                <w:sz w:val="24"/>
                <w:szCs w:val="24"/>
                <w:shd w:val="clear" w:color="auto" w:fill="FFFFFF"/>
              </w:rPr>
              <w:t>b</w:t>
            </w:r>
          </w:p>
        </w:tc>
        <w:tc>
          <w:tcPr>
            <w:tcW w:w="1276" w:type="dxa"/>
            <w:shd w:val="clear" w:color="auto" w:fill="auto"/>
            <w:vAlign w:val="center"/>
          </w:tcPr>
          <w:p w:rsidR="00D32372" w:rsidRPr="00D52E82" w:rsidRDefault="00D32372" w:rsidP="008700A2">
            <w:pPr>
              <w:jc w:val="center"/>
              <w:rPr>
                <w:color w:val="000000"/>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15</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RPr="00D52E82" w:rsidTr="00B56C40">
        <w:trPr>
          <w:trHeight w:val="300"/>
        </w:trPr>
        <w:tc>
          <w:tcPr>
            <w:tcW w:w="755" w:type="dxa"/>
            <w:shd w:val="clear" w:color="auto" w:fill="auto"/>
            <w:vAlign w:val="center"/>
          </w:tcPr>
          <w:p w:rsidR="00D32372" w:rsidRPr="00D52E82" w:rsidRDefault="00D32372" w:rsidP="008700A2">
            <w:pPr>
              <w:jc w:val="center"/>
              <w:rPr>
                <w:color w:val="000000"/>
                <w:sz w:val="24"/>
                <w:szCs w:val="24"/>
              </w:rPr>
            </w:pPr>
            <w:r w:rsidRPr="0DA6A3E9">
              <w:rPr>
                <w:color w:val="000000" w:themeColor="text1"/>
                <w:sz w:val="24"/>
                <w:szCs w:val="24"/>
              </w:rPr>
              <w:t>17</w:t>
            </w:r>
          </w:p>
        </w:tc>
        <w:tc>
          <w:tcPr>
            <w:tcW w:w="3215" w:type="dxa"/>
            <w:shd w:val="clear" w:color="auto" w:fill="auto"/>
            <w:vAlign w:val="center"/>
          </w:tcPr>
          <w:p w:rsidR="00D32372" w:rsidRPr="00D52E82" w:rsidRDefault="00D32372" w:rsidP="008700A2">
            <w:pPr>
              <w:shd w:val="clear" w:color="auto" w:fill="FFFFFF"/>
              <w:ind w:left="14"/>
              <w:rPr>
                <w:color w:val="000000"/>
                <w:sz w:val="24"/>
                <w:szCs w:val="24"/>
              </w:rPr>
            </w:pPr>
            <w:r w:rsidRPr="00D52E82">
              <w:rPr>
                <w:b/>
                <w:color w:val="000000"/>
                <w:sz w:val="24"/>
                <w:szCs w:val="24"/>
              </w:rPr>
              <w:t xml:space="preserve">Cuba rim, </w:t>
            </w:r>
            <w:r w:rsidRPr="00D52E82">
              <w:rPr>
                <w:color w:val="000000"/>
                <w:sz w:val="24"/>
                <w:szCs w:val="24"/>
              </w:rPr>
              <w:t xml:space="preserve">inox. </w:t>
            </w:r>
          </w:p>
        </w:tc>
        <w:tc>
          <w:tcPr>
            <w:tcW w:w="1276" w:type="dxa"/>
            <w:shd w:val="clear" w:color="auto" w:fill="auto"/>
            <w:vAlign w:val="center"/>
          </w:tcPr>
          <w:p w:rsidR="00D32372" w:rsidRPr="00D52E82" w:rsidRDefault="00D32372" w:rsidP="008700A2">
            <w:pPr>
              <w:jc w:val="center"/>
              <w:rPr>
                <w:color w:val="000000"/>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20</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18</w:t>
            </w:r>
          </w:p>
        </w:tc>
        <w:tc>
          <w:tcPr>
            <w:tcW w:w="3215" w:type="dxa"/>
            <w:shd w:val="clear" w:color="auto" w:fill="auto"/>
            <w:vAlign w:val="center"/>
          </w:tcPr>
          <w:p w:rsidR="00D32372" w:rsidRDefault="00D32372" w:rsidP="008700A2">
            <w:pPr>
              <w:rPr>
                <w:color w:val="000000" w:themeColor="text1"/>
                <w:sz w:val="24"/>
                <w:szCs w:val="24"/>
              </w:rPr>
            </w:pPr>
            <w:r w:rsidRPr="6718E891">
              <w:rPr>
                <w:b/>
                <w:bCs/>
                <w:color w:val="000000" w:themeColor="text1"/>
                <w:sz w:val="24"/>
                <w:szCs w:val="24"/>
              </w:rPr>
              <w:t xml:space="preserve">Reanimador manual, </w:t>
            </w:r>
            <w:r w:rsidRPr="6718E891">
              <w:rPr>
                <w:color w:val="000000" w:themeColor="text1"/>
                <w:sz w:val="24"/>
                <w:szCs w:val="24"/>
              </w:rPr>
              <w:t xml:space="preserve">ADULTO, completo, com balão confeccionado em silicone translúcido de alta </w:t>
            </w:r>
            <w:proofErr w:type="gramStart"/>
            <w:r w:rsidRPr="6718E891">
              <w:rPr>
                <w:color w:val="000000" w:themeColor="text1"/>
                <w:sz w:val="24"/>
                <w:szCs w:val="24"/>
              </w:rPr>
              <w:t>resistência ,</w:t>
            </w:r>
            <w:proofErr w:type="gramEnd"/>
            <w:r w:rsidRPr="6718E891">
              <w:rPr>
                <w:color w:val="000000" w:themeColor="text1"/>
                <w:sz w:val="24"/>
                <w:szCs w:val="24"/>
              </w:rPr>
              <w:t xml:space="preserve"> máscara de PC com coxim de silicone, válvula unidirecional em PC, com extensão plástica de 2,0 m.</w:t>
            </w:r>
          </w:p>
        </w:tc>
        <w:tc>
          <w:tcPr>
            <w:tcW w:w="1276"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25</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19</w:t>
            </w:r>
          </w:p>
        </w:tc>
        <w:tc>
          <w:tcPr>
            <w:tcW w:w="3215" w:type="dxa"/>
            <w:shd w:val="clear" w:color="auto" w:fill="auto"/>
            <w:vAlign w:val="center"/>
          </w:tcPr>
          <w:p w:rsidR="00D32372" w:rsidRDefault="00D32372" w:rsidP="008700A2">
            <w:pPr>
              <w:rPr>
                <w:color w:val="000000" w:themeColor="text1"/>
                <w:sz w:val="24"/>
                <w:szCs w:val="24"/>
              </w:rPr>
            </w:pPr>
            <w:r w:rsidRPr="6718E891">
              <w:rPr>
                <w:b/>
                <w:bCs/>
                <w:color w:val="000000" w:themeColor="text1"/>
                <w:sz w:val="24"/>
                <w:szCs w:val="24"/>
              </w:rPr>
              <w:t xml:space="preserve">Reanimador manual, </w:t>
            </w:r>
            <w:r w:rsidRPr="6718E891">
              <w:rPr>
                <w:color w:val="000000" w:themeColor="text1"/>
                <w:sz w:val="24"/>
                <w:szCs w:val="24"/>
              </w:rPr>
              <w:t xml:space="preserve">PEDIATRICO, completo, com balão confeccionado em silicone translúcido de alta </w:t>
            </w:r>
            <w:proofErr w:type="gramStart"/>
            <w:r w:rsidRPr="6718E891">
              <w:rPr>
                <w:color w:val="000000" w:themeColor="text1"/>
                <w:sz w:val="24"/>
                <w:szCs w:val="24"/>
              </w:rPr>
              <w:t>resistência ,</w:t>
            </w:r>
            <w:proofErr w:type="gramEnd"/>
            <w:r w:rsidRPr="6718E891">
              <w:rPr>
                <w:color w:val="000000" w:themeColor="text1"/>
                <w:sz w:val="24"/>
                <w:szCs w:val="24"/>
              </w:rPr>
              <w:t xml:space="preserve"> máscara de PC com coxim de silicone, válvula unidirecional em PC, com extensão plástica de 2,0 m.</w:t>
            </w:r>
          </w:p>
        </w:tc>
        <w:tc>
          <w:tcPr>
            <w:tcW w:w="1276"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20</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20</w:t>
            </w:r>
          </w:p>
        </w:tc>
        <w:tc>
          <w:tcPr>
            <w:tcW w:w="3215" w:type="dxa"/>
            <w:shd w:val="clear" w:color="auto" w:fill="auto"/>
            <w:vAlign w:val="center"/>
          </w:tcPr>
          <w:p w:rsidR="00D32372" w:rsidRDefault="00D32372" w:rsidP="008700A2">
            <w:pPr>
              <w:rPr>
                <w:b/>
                <w:bCs/>
                <w:color w:val="000000" w:themeColor="text1"/>
                <w:sz w:val="24"/>
                <w:szCs w:val="24"/>
              </w:rPr>
            </w:pPr>
            <w:r w:rsidRPr="1D0CC124">
              <w:rPr>
                <w:b/>
                <w:bCs/>
                <w:color w:val="000000" w:themeColor="text1"/>
                <w:sz w:val="24"/>
                <w:szCs w:val="24"/>
              </w:rPr>
              <w:t xml:space="preserve">Colar Cervical de resgate tamanho P (pequeno), </w:t>
            </w:r>
            <w:r w:rsidRPr="1D0CC124">
              <w:rPr>
                <w:color w:val="000000" w:themeColor="text1"/>
                <w:sz w:val="24"/>
                <w:szCs w:val="24"/>
              </w:rPr>
              <w:t xml:space="preserve">circunferência ajustável entre 30 a 34 cm, com sistema de fechamento </w:t>
            </w:r>
            <w:proofErr w:type="gramStart"/>
            <w:r w:rsidRPr="1D0CC124">
              <w:rPr>
                <w:color w:val="000000" w:themeColor="text1"/>
                <w:sz w:val="24"/>
                <w:szCs w:val="24"/>
              </w:rPr>
              <w:t>ajustável ,</w:t>
            </w:r>
            <w:proofErr w:type="gramEnd"/>
            <w:r w:rsidRPr="1D0CC124">
              <w:rPr>
                <w:color w:val="000000" w:themeColor="text1"/>
                <w:sz w:val="24"/>
                <w:szCs w:val="24"/>
              </w:rPr>
              <w:t xml:space="preserve"> forro interno macio e respirável, feito de material em polietileno de alta densidade, revestido em EVA</w:t>
            </w:r>
          </w:p>
        </w:tc>
        <w:tc>
          <w:tcPr>
            <w:tcW w:w="1276"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21</w:t>
            </w:r>
          </w:p>
        </w:tc>
        <w:tc>
          <w:tcPr>
            <w:tcW w:w="3215" w:type="dxa"/>
            <w:shd w:val="clear" w:color="auto" w:fill="auto"/>
            <w:vAlign w:val="center"/>
          </w:tcPr>
          <w:p w:rsidR="00D32372" w:rsidRDefault="00D32372" w:rsidP="008700A2">
            <w:pPr>
              <w:rPr>
                <w:b/>
                <w:bCs/>
                <w:color w:val="000000" w:themeColor="text1"/>
                <w:sz w:val="24"/>
                <w:szCs w:val="24"/>
              </w:rPr>
            </w:pPr>
            <w:r w:rsidRPr="68574CC7">
              <w:rPr>
                <w:b/>
                <w:bCs/>
                <w:color w:val="000000" w:themeColor="text1"/>
                <w:sz w:val="24"/>
                <w:szCs w:val="24"/>
              </w:rPr>
              <w:t xml:space="preserve">Colar Cervical de resgate tamanho M (médio), </w:t>
            </w:r>
            <w:r w:rsidRPr="68574CC7">
              <w:rPr>
                <w:color w:val="000000" w:themeColor="text1"/>
                <w:sz w:val="24"/>
                <w:szCs w:val="24"/>
              </w:rPr>
              <w:t xml:space="preserve">circunferência ajustável entre 35 a 39 cm, com sistema de fechamento </w:t>
            </w:r>
            <w:proofErr w:type="gramStart"/>
            <w:r w:rsidRPr="68574CC7">
              <w:rPr>
                <w:color w:val="000000" w:themeColor="text1"/>
                <w:sz w:val="24"/>
                <w:szCs w:val="24"/>
              </w:rPr>
              <w:t>ajustável ,</w:t>
            </w:r>
            <w:proofErr w:type="gramEnd"/>
            <w:r w:rsidRPr="68574CC7">
              <w:rPr>
                <w:color w:val="000000" w:themeColor="text1"/>
                <w:sz w:val="24"/>
                <w:szCs w:val="24"/>
              </w:rPr>
              <w:t xml:space="preserve"> forro interno macio e respirável, feito de material em polietileno de alta densidade, revestido em EVA</w:t>
            </w:r>
          </w:p>
        </w:tc>
        <w:tc>
          <w:tcPr>
            <w:tcW w:w="1276"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r w:rsidRPr="0DA6A3E9">
              <w:rPr>
                <w:color w:val="000000" w:themeColor="text1"/>
                <w:sz w:val="24"/>
                <w:szCs w:val="24"/>
              </w:rPr>
              <w:t xml:space="preserve"> </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lastRenderedPageBreak/>
              <w:t>22</w:t>
            </w:r>
          </w:p>
        </w:tc>
        <w:tc>
          <w:tcPr>
            <w:tcW w:w="3215" w:type="dxa"/>
            <w:shd w:val="clear" w:color="auto" w:fill="auto"/>
            <w:vAlign w:val="center"/>
          </w:tcPr>
          <w:p w:rsidR="00D32372" w:rsidRDefault="00D32372" w:rsidP="008700A2">
            <w:pPr>
              <w:rPr>
                <w:b/>
                <w:bCs/>
                <w:color w:val="000000" w:themeColor="text1"/>
                <w:sz w:val="24"/>
                <w:szCs w:val="24"/>
              </w:rPr>
            </w:pPr>
            <w:r w:rsidRPr="68574CC7">
              <w:rPr>
                <w:b/>
                <w:bCs/>
                <w:color w:val="000000" w:themeColor="text1"/>
                <w:sz w:val="24"/>
                <w:szCs w:val="24"/>
              </w:rPr>
              <w:t xml:space="preserve">Colar Cervical de resgate tamanho G (grande), </w:t>
            </w:r>
            <w:r w:rsidRPr="68574CC7">
              <w:rPr>
                <w:color w:val="000000" w:themeColor="text1"/>
                <w:sz w:val="24"/>
                <w:szCs w:val="24"/>
              </w:rPr>
              <w:t xml:space="preserve">circunferência ajustável entre 40 a 44 cm, com sistema de fechamento </w:t>
            </w:r>
            <w:proofErr w:type="gramStart"/>
            <w:r w:rsidRPr="68574CC7">
              <w:rPr>
                <w:color w:val="000000" w:themeColor="text1"/>
                <w:sz w:val="24"/>
                <w:szCs w:val="24"/>
              </w:rPr>
              <w:t>ajustável ,</w:t>
            </w:r>
            <w:proofErr w:type="gramEnd"/>
            <w:r w:rsidRPr="68574CC7">
              <w:rPr>
                <w:color w:val="000000" w:themeColor="text1"/>
                <w:sz w:val="24"/>
                <w:szCs w:val="24"/>
              </w:rPr>
              <w:t xml:space="preserve"> forro interno macio e respirável, feito de material em polietileno de alta densidade, revestido em EVA</w:t>
            </w:r>
          </w:p>
        </w:tc>
        <w:tc>
          <w:tcPr>
            <w:tcW w:w="1276"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23</w:t>
            </w:r>
          </w:p>
        </w:tc>
        <w:tc>
          <w:tcPr>
            <w:tcW w:w="3215" w:type="dxa"/>
            <w:shd w:val="clear" w:color="auto" w:fill="auto"/>
            <w:vAlign w:val="center"/>
          </w:tcPr>
          <w:p w:rsidR="00D32372" w:rsidRDefault="00D32372" w:rsidP="008700A2">
            <w:pPr>
              <w:rPr>
                <w:b/>
                <w:bCs/>
                <w:color w:val="000000" w:themeColor="text1"/>
                <w:sz w:val="24"/>
                <w:szCs w:val="24"/>
              </w:rPr>
            </w:pPr>
            <w:r w:rsidRPr="68574CC7">
              <w:rPr>
                <w:b/>
                <w:bCs/>
                <w:color w:val="000000" w:themeColor="text1"/>
                <w:sz w:val="24"/>
                <w:szCs w:val="24"/>
              </w:rPr>
              <w:t>Colar Cervical de resgate tamanho GG (</w:t>
            </w:r>
            <w:proofErr w:type="gramStart"/>
            <w:r w:rsidRPr="68574CC7">
              <w:rPr>
                <w:b/>
                <w:bCs/>
                <w:color w:val="000000" w:themeColor="text1"/>
                <w:sz w:val="24"/>
                <w:szCs w:val="24"/>
              </w:rPr>
              <w:t>extra grande</w:t>
            </w:r>
            <w:proofErr w:type="gramEnd"/>
            <w:r w:rsidRPr="68574CC7">
              <w:rPr>
                <w:b/>
                <w:bCs/>
                <w:color w:val="000000" w:themeColor="text1"/>
                <w:sz w:val="24"/>
                <w:szCs w:val="24"/>
              </w:rPr>
              <w:t xml:space="preserve">), </w:t>
            </w:r>
            <w:r w:rsidRPr="68574CC7">
              <w:rPr>
                <w:color w:val="000000" w:themeColor="text1"/>
                <w:sz w:val="24"/>
                <w:szCs w:val="24"/>
              </w:rPr>
              <w:t>circunferência ajustável entre 45 a 50 cm, com sistema de fechamento ajustável , forro interno macio e respirável, feito de material em polietileno de alta densidade, revestido em EVA</w:t>
            </w:r>
          </w:p>
        </w:tc>
        <w:tc>
          <w:tcPr>
            <w:tcW w:w="1276"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24</w:t>
            </w:r>
          </w:p>
        </w:tc>
        <w:tc>
          <w:tcPr>
            <w:tcW w:w="3215" w:type="dxa"/>
            <w:shd w:val="clear" w:color="auto" w:fill="auto"/>
            <w:vAlign w:val="center"/>
          </w:tcPr>
          <w:p w:rsidR="00D32372" w:rsidRDefault="00D32372" w:rsidP="008700A2">
            <w:pPr>
              <w:rPr>
                <w:color w:val="000000" w:themeColor="text1"/>
                <w:sz w:val="24"/>
                <w:szCs w:val="24"/>
              </w:rPr>
            </w:pPr>
            <w:r w:rsidRPr="5D025496">
              <w:rPr>
                <w:b/>
                <w:bCs/>
                <w:color w:val="000000" w:themeColor="text1"/>
                <w:sz w:val="24"/>
                <w:szCs w:val="24"/>
              </w:rPr>
              <w:t xml:space="preserve">Colar Cervical de resgate Infantil ajustável, </w:t>
            </w:r>
            <w:r w:rsidRPr="5D025496">
              <w:rPr>
                <w:color w:val="000000" w:themeColor="text1"/>
                <w:sz w:val="24"/>
                <w:szCs w:val="24"/>
              </w:rPr>
              <w:t>12 ajustes.</w:t>
            </w:r>
          </w:p>
        </w:tc>
        <w:tc>
          <w:tcPr>
            <w:tcW w:w="1276"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25</w:t>
            </w:r>
          </w:p>
        </w:tc>
        <w:tc>
          <w:tcPr>
            <w:tcW w:w="3215" w:type="dxa"/>
            <w:shd w:val="clear" w:color="auto" w:fill="auto"/>
            <w:vAlign w:val="center"/>
          </w:tcPr>
          <w:p w:rsidR="00D32372" w:rsidRDefault="00D32372" w:rsidP="008700A2">
            <w:pPr>
              <w:rPr>
                <w:color w:val="000000" w:themeColor="text1"/>
                <w:sz w:val="24"/>
                <w:szCs w:val="24"/>
              </w:rPr>
            </w:pPr>
            <w:r w:rsidRPr="7A01619C">
              <w:rPr>
                <w:b/>
                <w:bCs/>
                <w:color w:val="000000" w:themeColor="text1"/>
                <w:sz w:val="24"/>
                <w:szCs w:val="24"/>
              </w:rPr>
              <w:t xml:space="preserve">Imobilizador de cabeça HEAD BLOCK, </w:t>
            </w:r>
            <w:r w:rsidRPr="7A01619C">
              <w:rPr>
                <w:color w:val="000000" w:themeColor="text1"/>
                <w:sz w:val="24"/>
                <w:szCs w:val="24"/>
              </w:rPr>
              <w:t xml:space="preserve">Adulto, impermeável, com tirantes de </w:t>
            </w:r>
            <w:proofErr w:type="gramStart"/>
            <w:r w:rsidRPr="7A01619C">
              <w:rPr>
                <w:color w:val="000000" w:themeColor="text1"/>
                <w:sz w:val="24"/>
                <w:szCs w:val="24"/>
              </w:rPr>
              <w:t>fixação .</w:t>
            </w:r>
            <w:proofErr w:type="gramEnd"/>
          </w:p>
        </w:tc>
        <w:tc>
          <w:tcPr>
            <w:tcW w:w="1276"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26</w:t>
            </w:r>
          </w:p>
        </w:tc>
        <w:tc>
          <w:tcPr>
            <w:tcW w:w="3215" w:type="dxa"/>
            <w:shd w:val="clear" w:color="auto" w:fill="auto"/>
            <w:vAlign w:val="center"/>
          </w:tcPr>
          <w:p w:rsidR="00D32372" w:rsidRDefault="00D32372" w:rsidP="008700A2">
            <w:pPr>
              <w:rPr>
                <w:color w:val="000000" w:themeColor="text1"/>
                <w:sz w:val="24"/>
                <w:szCs w:val="24"/>
              </w:rPr>
            </w:pPr>
            <w:r w:rsidRPr="7A01619C">
              <w:rPr>
                <w:b/>
                <w:bCs/>
                <w:color w:val="000000" w:themeColor="text1"/>
                <w:sz w:val="24"/>
                <w:szCs w:val="24"/>
              </w:rPr>
              <w:t xml:space="preserve">Imobilizador de cabeça HEAD BLOCK, </w:t>
            </w:r>
            <w:r w:rsidRPr="7A01619C">
              <w:rPr>
                <w:color w:val="000000" w:themeColor="text1"/>
                <w:sz w:val="24"/>
                <w:szCs w:val="24"/>
              </w:rPr>
              <w:t>infantil, impermeável, com tirantes de fixação.</w:t>
            </w:r>
          </w:p>
        </w:tc>
        <w:tc>
          <w:tcPr>
            <w:tcW w:w="1276"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Pr="0DA6A3E9" w:rsidRDefault="00D32372" w:rsidP="008700A2">
            <w:pPr>
              <w:jc w:val="center"/>
              <w:rPr>
                <w:color w:val="000000" w:themeColor="text1"/>
                <w:sz w:val="24"/>
                <w:szCs w:val="24"/>
              </w:rPr>
            </w:pPr>
            <w:r>
              <w:rPr>
                <w:color w:val="000000" w:themeColor="text1"/>
                <w:sz w:val="24"/>
                <w:szCs w:val="24"/>
              </w:rPr>
              <w:t>27</w:t>
            </w:r>
          </w:p>
        </w:tc>
        <w:tc>
          <w:tcPr>
            <w:tcW w:w="3215" w:type="dxa"/>
            <w:shd w:val="clear" w:color="auto" w:fill="auto"/>
            <w:vAlign w:val="center"/>
          </w:tcPr>
          <w:p w:rsidR="00D32372" w:rsidRPr="00055805" w:rsidRDefault="00D32372" w:rsidP="008700A2">
            <w:pPr>
              <w:rPr>
                <w:bCs/>
                <w:color w:val="000000" w:themeColor="text1"/>
                <w:sz w:val="24"/>
                <w:szCs w:val="24"/>
              </w:rPr>
            </w:pPr>
            <w:r>
              <w:rPr>
                <w:b/>
                <w:bCs/>
                <w:color w:val="000000" w:themeColor="text1"/>
                <w:sz w:val="24"/>
                <w:szCs w:val="24"/>
              </w:rPr>
              <w:t xml:space="preserve">Desfibrilador Externo Automático – DEA, </w:t>
            </w:r>
            <w:r>
              <w:rPr>
                <w:bCs/>
                <w:color w:val="000000" w:themeColor="text1"/>
                <w:sz w:val="24"/>
                <w:szCs w:val="24"/>
              </w:rPr>
              <w:t xml:space="preserve">compacto e portátil, choque bifásico, bateria recarregável, orientação por voz e por indicadores visuais na tela, auto diagnóstico de funções, cabo ECG de </w:t>
            </w:r>
            <w:proofErr w:type="gramStart"/>
            <w:r>
              <w:rPr>
                <w:bCs/>
                <w:color w:val="000000" w:themeColor="text1"/>
                <w:sz w:val="24"/>
                <w:szCs w:val="24"/>
              </w:rPr>
              <w:t>3</w:t>
            </w:r>
            <w:proofErr w:type="gramEnd"/>
            <w:r>
              <w:rPr>
                <w:bCs/>
                <w:color w:val="000000" w:themeColor="text1"/>
                <w:sz w:val="24"/>
                <w:szCs w:val="24"/>
              </w:rPr>
              <w:t xml:space="preserve"> vias, operação simplificada com botão único, com bolsa para armazenagem do equipamento e das pás. </w:t>
            </w:r>
          </w:p>
        </w:tc>
        <w:tc>
          <w:tcPr>
            <w:tcW w:w="1276" w:type="dxa"/>
            <w:shd w:val="clear" w:color="auto" w:fill="auto"/>
            <w:vAlign w:val="center"/>
          </w:tcPr>
          <w:p w:rsidR="00D32372" w:rsidRPr="0DA6A3E9"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Pr="0DA6A3E9" w:rsidRDefault="00D32372" w:rsidP="008700A2">
            <w:pPr>
              <w:jc w:val="center"/>
              <w:rPr>
                <w:color w:val="000000" w:themeColor="text1"/>
                <w:sz w:val="24"/>
                <w:szCs w:val="24"/>
              </w:rPr>
            </w:pPr>
            <w:r>
              <w:rPr>
                <w:color w:val="000000" w:themeColor="text1"/>
                <w:sz w:val="24"/>
                <w:szCs w:val="24"/>
              </w:rPr>
              <w:t>09</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t>28</w:t>
            </w:r>
          </w:p>
        </w:tc>
        <w:tc>
          <w:tcPr>
            <w:tcW w:w="3215" w:type="dxa"/>
            <w:shd w:val="clear" w:color="auto" w:fill="auto"/>
            <w:vAlign w:val="center"/>
          </w:tcPr>
          <w:p w:rsidR="00D32372" w:rsidRDefault="00D32372" w:rsidP="008700A2">
            <w:pPr>
              <w:rPr>
                <w:sz w:val="24"/>
                <w:szCs w:val="24"/>
              </w:rPr>
            </w:pPr>
            <w:r>
              <w:rPr>
                <w:b/>
                <w:sz w:val="24"/>
                <w:szCs w:val="24"/>
              </w:rPr>
              <w:t xml:space="preserve">Armário roupeiro de aço galvanizado, </w:t>
            </w:r>
            <w:r w:rsidRPr="008D7282">
              <w:rPr>
                <w:sz w:val="24"/>
                <w:szCs w:val="24"/>
              </w:rPr>
              <w:t>aço c</w:t>
            </w:r>
            <w:r w:rsidRPr="00414D52">
              <w:rPr>
                <w:sz w:val="24"/>
                <w:szCs w:val="24"/>
              </w:rPr>
              <w:t>hapa 24</w:t>
            </w:r>
            <w:r>
              <w:rPr>
                <w:sz w:val="24"/>
                <w:szCs w:val="24"/>
              </w:rPr>
              <w:t xml:space="preserve"> tratada com antiferruginoso</w:t>
            </w:r>
            <w:r>
              <w:rPr>
                <w:b/>
                <w:sz w:val="24"/>
                <w:szCs w:val="24"/>
              </w:rPr>
              <w:t>,</w:t>
            </w:r>
            <w:proofErr w:type="gramStart"/>
            <w:r>
              <w:rPr>
                <w:b/>
                <w:sz w:val="24"/>
                <w:szCs w:val="24"/>
              </w:rPr>
              <w:t xml:space="preserve">  </w:t>
            </w:r>
            <w:proofErr w:type="gramEnd"/>
            <w:r w:rsidRPr="00414D52">
              <w:rPr>
                <w:sz w:val="24"/>
                <w:szCs w:val="24"/>
              </w:rPr>
              <w:t>8 p</w:t>
            </w:r>
            <w:r>
              <w:rPr>
                <w:sz w:val="24"/>
                <w:szCs w:val="24"/>
              </w:rPr>
              <w:t xml:space="preserve">ortas grandes com sapateira e pitão para cadeados,  com 4 pés, cada prateleira suportando no mínimo 20kg, pintura epóxi pó, cinza padrão. </w:t>
            </w:r>
          </w:p>
          <w:p w:rsidR="00D32372" w:rsidRDefault="00D32372" w:rsidP="008700A2">
            <w:pPr>
              <w:rPr>
                <w:sz w:val="24"/>
                <w:szCs w:val="24"/>
              </w:rPr>
            </w:pPr>
            <w:r>
              <w:rPr>
                <w:sz w:val="24"/>
                <w:szCs w:val="24"/>
              </w:rPr>
              <w:t xml:space="preserve">Dimensões mínimas: </w:t>
            </w:r>
          </w:p>
          <w:p w:rsidR="00D32372" w:rsidRPr="00DC7BBC" w:rsidRDefault="00D32372" w:rsidP="008700A2">
            <w:pPr>
              <w:rPr>
                <w:sz w:val="24"/>
                <w:szCs w:val="24"/>
              </w:rPr>
            </w:pPr>
            <w:r>
              <w:rPr>
                <w:sz w:val="24"/>
              </w:rPr>
              <w:t>Altura 1980</w:t>
            </w:r>
            <w:r w:rsidRPr="00DC7BBC">
              <w:rPr>
                <w:sz w:val="24"/>
              </w:rPr>
              <w:t xml:space="preserve"> mm</w:t>
            </w:r>
            <w:r w:rsidRPr="00DC7BBC">
              <w:rPr>
                <w:sz w:val="24"/>
              </w:rPr>
              <w:br/>
            </w:r>
            <w:r>
              <w:rPr>
                <w:sz w:val="24"/>
              </w:rPr>
              <w:t>Largura 1240 mm</w:t>
            </w:r>
            <w:r>
              <w:rPr>
                <w:sz w:val="24"/>
              </w:rPr>
              <w:br/>
            </w:r>
            <w:r>
              <w:rPr>
                <w:sz w:val="24"/>
              </w:rPr>
              <w:lastRenderedPageBreak/>
              <w:t>Profundidade 420</w:t>
            </w:r>
            <w:r w:rsidRPr="00DC7BBC">
              <w:rPr>
                <w:sz w:val="24"/>
              </w:rPr>
              <w:t xml:space="preserve"> mm</w:t>
            </w:r>
          </w:p>
        </w:tc>
        <w:tc>
          <w:tcPr>
            <w:tcW w:w="1276" w:type="dxa"/>
            <w:shd w:val="clear" w:color="auto" w:fill="auto"/>
            <w:vAlign w:val="center"/>
          </w:tcPr>
          <w:p w:rsidR="00D32372" w:rsidRPr="00D52E82" w:rsidRDefault="00D32372" w:rsidP="008700A2">
            <w:pPr>
              <w:jc w:val="center"/>
              <w:rPr>
                <w:sz w:val="24"/>
                <w:szCs w:val="24"/>
              </w:rPr>
            </w:pPr>
            <w:r w:rsidRPr="00D52E82">
              <w:rPr>
                <w:sz w:val="24"/>
                <w:szCs w:val="24"/>
              </w:rPr>
              <w:lastRenderedPageBreak/>
              <w:t>Unidade</w:t>
            </w:r>
          </w:p>
        </w:tc>
        <w:tc>
          <w:tcPr>
            <w:tcW w:w="1417" w:type="dxa"/>
            <w:shd w:val="clear" w:color="auto" w:fill="auto"/>
            <w:vAlign w:val="center"/>
          </w:tcPr>
          <w:p w:rsidR="00D32372" w:rsidRDefault="00D32372" w:rsidP="008700A2">
            <w:pPr>
              <w:jc w:val="center"/>
              <w:rPr>
                <w:sz w:val="24"/>
                <w:szCs w:val="24"/>
              </w:rPr>
            </w:pPr>
            <w:r>
              <w:rPr>
                <w:sz w:val="24"/>
                <w:szCs w:val="24"/>
              </w:rPr>
              <w:t>05</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lastRenderedPageBreak/>
              <w:t>29</w:t>
            </w:r>
          </w:p>
        </w:tc>
        <w:tc>
          <w:tcPr>
            <w:tcW w:w="3215" w:type="dxa"/>
            <w:shd w:val="clear" w:color="auto" w:fill="auto"/>
            <w:vAlign w:val="center"/>
          </w:tcPr>
          <w:p w:rsidR="00D32372" w:rsidRPr="00564067" w:rsidRDefault="00D32372" w:rsidP="008700A2">
            <w:pPr>
              <w:rPr>
                <w:sz w:val="24"/>
                <w:szCs w:val="24"/>
              </w:rPr>
            </w:pPr>
            <w:r>
              <w:rPr>
                <w:b/>
                <w:sz w:val="24"/>
                <w:szCs w:val="24"/>
              </w:rPr>
              <w:t xml:space="preserve">Base cama </w:t>
            </w:r>
            <w:proofErr w:type="gramStart"/>
            <w:r>
              <w:rPr>
                <w:b/>
                <w:sz w:val="24"/>
                <w:szCs w:val="24"/>
              </w:rPr>
              <w:t>box</w:t>
            </w:r>
            <w:proofErr w:type="gramEnd"/>
            <w:r>
              <w:rPr>
                <w:b/>
                <w:sz w:val="24"/>
                <w:szCs w:val="24"/>
              </w:rPr>
              <w:t xml:space="preserve"> solteiro, </w:t>
            </w:r>
            <w:r w:rsidRPr="00CB6157">
              <w:rPr>
                <w:sz w:val="24"/>
                <w:szCs w:val="24"/>
              </w:rPr>
              <w:t>cor branco</w:t>
            </w:r>
            <w:r>
              <w:rPr>
                <w:b/>
                <w:sz w:val="24"/>
                <w:szCs w:val="24"/>
              </w:rPr>
              <w:t xml:space="preserve">, </w:t>
            </w:r>
            <w:r>
              <w:rPr>
                <w:sz w:val="24"/>
                <w:szCs w:val="24"/>
              </w:rPr>
              <w:t xml:space="preserve">estrutura em madeira, revestimento em material sintético, 06 pés em PVC cromado . Dimensões: </w:t>
            </w:r>
            <w:r w:rsidRPr="00F021E5">
              <w:rPr>
                <w:rFonts w:ascii="Arial" w:hAnsi="Arial" w:cs="Arial"/>
                <w:shd w:val="clear" w:color="auto" w:fill="FFFFFF"/>
              </w:rPr>
              <w:t xml:space="preserve">Largura: </w:t>
            </w:r>
            <w:proofErr w:type="gramStart"/>
            <w:r w:rsidRPr="00F021E5">
              <w:rPr>
                <w:rFonts w:ascii="Arial" w:hAnsi="Arial" w:cs="Arial"/>
                <w:shd w:val="clear" w:color="auto" w:fill="FFFFFF"/>
              </w:rPr>
              <w:t>88cm</w:t>
            </w:r>
            <w:proofErr w:type="gramEnd"/>
            <w:r w:rsidRPr="00F021E5">
              <w:rPr>
                <w:rFonts w:ascii="Arial" w:hAnsi="Arial" w:cs="Arial"/>
                <w:shd w:val="clear" w:color="auto" w:fill="FFFFFF"/>
              </w:rPr>
              <w:t xml:space="preserve"> Altura: 23cm Profundidade: 188cm</w:t>
            </w:r>
          </w:p>
        </w:tc>
        <w:tc>
          <w:tcPr>
            <w:tcW w:w="1276" w:type="dxa"/>
            <w:shd w:val="clear" w:color="auto" w:fill="auto"/>
            <w:vAlign w:val="center"/>
          </w:tcPr>
          <w:p w:rsidR="00D32372" w:rsidRPr="00D52E82" w:rsidRDefault="00D32372" w:rsidP="008700A2">
            <w:pPr>
              <w:jc w:val="center"/>
              <w:rPr>
                <w:sz w:val="24"/>
                <w:szCs w:val="24"/>
              </w:rPr>
            </w:pPr>
            <w:r>
              <w:rPr>
                <w:sz w:val="24"/>
                <w:szCs w:val="24"/>
              </w:rPr>
              <w:t>Unidade</w:t>
            </w:r>
          </w:p>
        </w:tc>
        <w:tc>
          <w:tcPr>
            <w:tcW w:w="1417" w:type="dxa"/>
            <w:shd w:val="clear" w:color="auto" w:fill="auto"/>
            <w:vAlign w:val="center"/>
          </w:tcPr>
          <w:p w:rsidR="00D32372" w:rsidRDefault="00D32372" w:rsidP="008700A2">
            <w:pPr>
              <w:jc w:val="center"/>
              <w:rPr>
                <w:sz w:val="24"/>
                <w:szCs w:val="24"/>
              </w:rPr>
            </w:pPr>
            <w:r>
              <w:rPr>
                <w:sz w:val="24"/>
                <w:szCs w:val="24"/>
              </w:rPr>
              <w:t>06</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t>30</w:t>
            </w:r>
          </w:p>
        </w:tc>
        <w:tc>
          <w:tcPr>
            <w:tcW w:w="3215" w:type="dxa"/>
            <w:shd w:val="clear" w:color="auto" w:fill="auto"/>
            <w:vAlign w:val="center"/>
          </w:tcPr>
          <w:p w:rsidR="00D32372" w:rsidRPr="003D30CC" w:rsidRDefault="00D32372" w:rsidP="008700A2">
            <w:pPr>
              <w:rPr>
                <w:sz w:val="24"/>
                <w:szCs w:val="24"/>
              </w:rPr>
            </w:pPr>
            <w:r>
              <w:rPr>
                <w:b/>
                <w:sz w:val="24"/>
                <w:szCs w:val="24"/>
              </w:rPr>
              <w:t xml:space="preserve">Sofá </w:t>
            </w:r>
            <w:proofErr w:type="gramStart"/>
            <w:r>
              <w:rPr>
                <w:b/>
                <w:sz w:val="24"/>
                <w:szCs w:val="24"/>
              </w:rPr>
              <w:t>3</w:t>
            </w:r>
            <w:proofErr w:type="gramEnd"/>
            <w:r>
              <w:rPr>
                <w:b/>
                <w:sz w:val="24"/>
                <w:szCs w:val="24"/>
              </w:rPr>
              <w:t xml:space="preserve"> lugares, </w:t>
            </w:r>
            <w:r>
              <w:rPr>
                <w:sz w:val="24"/>
                <w:szCs w:val="24"/>
              </w:rPr>
              <w:t>com estrutura de madeira maciça, espuma D26, manta acrílica e tecido polipropileno, pés em madeira maciça, com almofadas de encosto, mínimo de carga suportada de 300kg, cor cinza.</w:t>
            </w:r>
          </w:p>
        </w:tc>
        <w:tc>
          <w:tcPr>
            <w:tcW w:w="1276" w:type="dxa"/>
            <w:shd w:val="clear" w:color="auto" w:fill="auto"/>
            <w:vAlign w:val="center"/>
          </w:tcPr>
          <w:p w:rsidR="00D32372" w:rsidRPr="00D52E82" w:rsidRDefault="00D32372" w:rsidP="008700A2">
            <w:pPr>
              <w:jc w:val="center"/>
              <w:rPr>
                <w:sz w:val="24"/>
                <w:szCs w:val="24"/>
              </w:rPr>
            </w:pPr>
            <w:r>
              <w:rPr>
                <w:sz w:val="24"/>
                <w:szCs w:val="24"/>
              </w:rPr>
              <w:t>Unidade</w:t>
            </w:r>
          </w:p>
        </w:tc>
        <w:tc>
          <w:tcPr>
            <w:tcW w:w="1417" w:type="dxa"/>
            <w:shd w:val="clear" w:color="auto" w:fill="auto"/>
            <w:vAlign w:val="center"/>
          </w:tcPr>
          <w:p w:rsidR="00D32372" w:rsidRDefault="00D32372" w:rsidP="008700A2">
            <w:pPr>
              <w:jc w:val="center"/>
              <w:rPr>
                <w:sz w:val="24"/>
                <w:szCs w:val="24"/>
              </w:rPr>
            </w:pPr>
            <w:r>
              <w:rPr>
                <w:sz w:val="24"/>
                <w:szCs w:val="24"/>
              </w:rPr>
              <w:t>02</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t>31</w:t>
            </w:r>
          </w:p>
        </w:tc>
        <w:tc>
          <w:tcPr>
            <w:tcW w:w="3215" w:type="dxa"/>
            <w:shd w:val="clear" w:color="auto" w:fill="auto"/>
            <w:vAlign w:val="center"/>
          </w:tcPr>
          <w:p w:rsidR="00D32372" w:rsidRDefault="00D32372" w:rsidP="008700A2">
            <w:pPr>
              <w:rPr>
                <w:b/>
                <w:sz w:val="24"/>
                <w:szCs w:val="24"/>
              </w:rPr>
            </w:pPr>
            <w:r w:rsidRPr="009D6F6D">
              <w:rPr>
                <w:b/>
                <w:sz w:val="24"/>
                <w:szCs w:val="24"/>
              </w:rPr>
              <w:t xml:space="preserve">Armário de aço, </w:t>
            </w:r>
            <w:r w:rsidRPr="009D6F6D">
              <w:rPr>
                <w:sz w:val="24"/>
                <w:szCs w:val="24"/>
              </w:rPr>
              <w:t>com fechadura e prateleiras r</w:t>
            </w:r>
            <w:r>
              <w:rPr>
                <w:sz w:val="24"/>
                <w:szCs w:val="24"/>
              </w:rPr>
              <w:t>emovíveis e re</w:t>
            </w:r>
            <w:r w:rsidRPr="009D6F6D">
              <w:rPr>
                <w:sz w:val="24"/>
                <w:szCs w:val="24"/>
              </w:rPr>
              <w:t xml:space="preserve">guláveis, com </w:t>
            </w:r>
            <w:proofErr w:type="gramStart"/>
            <w:r w:rsidRPr="009D6F6D">
              <w:rPr>
                <w:sz w:val="24"/>
                <w:szCs w:val="24"/>
              </w:rPr>
              <w:t>sapatas</w:t>
            </w:r>
            <w:proofErr w:type="gramEnd"/>
            <w:r w:rsidRPr="009D6F6D">
              <w:rPr>
                <w:sz w:val="24"/>
                <w:szCs w:val="24"/>
              </w:rPr>
              <w:t xml:space="preserve"> plásticas. Niveladoras.  Dimensões do Armário: 185 cm (Alt) x 90 cm (Larg) x 45 cm (</w:t>
            </w:r>
            <w:proofErr w:type="gramStart"/>
            <w:r w:rsidRPr="009D6F6D">
              <w:rPr>
                <w:sz w:val="24"/>
                <w:szCs w:val="24"/>
              </w:rPr>
              <w:t>Prof.</w:t>
            </w:r>
            <w:proofErr w:type="gramEnd"/>
            <w:r w:rsidRPr="009D6F6D">
              <w:rPr>
                <w:sz w:val="24"/>
                <w:szCs w:val="24"/>
              </w:rPr>
              <w:t>), cor cinza</w:t>
            </w:r>
            <w:r>
              <w:rPr>
                <w:sz w:val="24"/>
                <w:szCs w:val="24"/>
              </w:rPr>
              <w:t>.</w:t>
            </w:r>
          </w:p>
        </w:tc>
        <w:tc>
          <w:tcPr>
            <w:tcW w:w="1276" w:type="dxa"/>
            <w:shd w:val="clear" w:color="auto" w:fill="auto"/>
            <w:vAlign w:val="center"/>
          </w:tcPr>
          <w:p w:rsidR="00D3237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sz w:val="24"/>
                <w:szCs w:val="24"/>
              </w:rPr>
            </w:pPr>
            <w:r>
              <w:rPr>
                <w:sz w:val="24"/>
                <w:szCs w:val="24"/>
              </w:rPr>
              <w:t>10</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t>32</w:t>
            </w:r>
          </w:p>
        </w:tc>
        <w:tc>
          <w:tcPr>
            <w:tcW w:w="3215" w:type="dxa"/>
            <w:shd w:val="clear" w:color="auto" w:fill="auto"/>
            <w:vAlign w:val="center"/>
          </w:tcPr>
          <w:p w:rsidR="00D32372" w:rsidRPr="00EE68A8" w:rsidRDefault="00D32372" w:rsidP="008700A2">
            <w:pPr>
              <w:rPr>
                <w:sz w:val="24"/>
                <w:szCs w:val="24"/>
              </w:rPr>
            </w:pPr>
            <w:r>
              <w:rPr>
                <w:b/>
                <w:sz w:val="24"/>
                <w:szCs w:val="24"/>
              </w:rPr>
              <w:t xml:space="preserve">Cadeira escritório recepção, </w:t>
            </w:r>
            <w:r>
              <w:rPr>
                <w:sz w:val="24"/>
                <w:szCs w:val="24"/>
              </w:rPr>
              <w:t xml:space="preserve">base fixa cromada, </w:t>
            </w:r>
            <w:proofErr w:type="gramStart"/>
            <w:r>
              <w:rPr>
                <w:sz w:val="24"/>
                <w:szCs w:val="24"/>
              </w:rPr>
              <w:t>encosto em</w:t>
            </w:r>
            <w:proofErr w:type="gramEnd"/>
            <w:r>
              <w:rPr>
                <w:sz w:val="24"/>
                <w:szCs w:val="24"/>
              </w:rPr>
              <w:t xml:space="preserve"> tela mesh, com suporte para braços ,  suporta ate 120kg, preta</w:t>
            </w:r>
          </w:p>
        </w:tc>
        <w:tc>
          <w:tcPr>
            <w:tcW w:w="1276" w:type="dxa"/>
            <w:shd w:val="clear" w:color="auto" w:fill="auto"/>
            <w:vAlign w:val="center"/>
          </w:tcPr>
          <w:p w:rsidR="00D32372" w:rsidRDefault="00D32372" w:rsidP="008700A2">
            <w:pPr>
              <w:jc w:val="center"/>
              <w:rPr>
                <w:sz w:val="24"/>
                <w:szCs w:val="24"/>
              </w:rPr>
            </w:pPr>
            <w:r>
              <w:rPr>
                <w:sz w:val="24"/>
                <w:szCs w:val="24"/>
              </w:rPr>
              <w:t>Unidade</w:t>
            </w:r>
          </w:p>
        </w:tc>
        <w:tc>
          <w:tcPr>
            <w:tcW w:w="1417" w:type="dxa"/>
            <w:shd w:val="clear" w:color="auto" w:fill="auto"/>
            <w:vAlign w:val="center"/>
          </w:tcPr>
          <w:p w:rsidR="00D32372" w:rsidRDefault="00D32372" w:rsidP="008700A2">
            <w:pPr>
              <w:jc w:val="center"/>
              <w:rPr>
                <w:sz w:val="24"/>
                <w:szCs w:val="24"/>
              </w:rPr>
            </w:pPr>
            <w:r>
              <w:rPr>
                <w:sz w:val="24"/>
                <w:szCs w:val="24"/>
              </w:rPr>
              <w:t>10</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t>33</w:t>
            </w:r>
          </w:p>
        </w:tc>
        <w:tc>
          <w:tcPr>
            <w:tcW w:w="3215" w:type="dxa"/>
            <w:shd w:val="clear" w:color="auto" w:fill="auto"/>
            <w:vAlign w:val="center"/>
          </w:tcPr>
          <w:p w:rsidR="00D32372" w:rsidRDefault="00D32372" w:rsidP="008700A2">
            <w:pPr>
              <w:rPr>
                <w:b/>
                <w:sz w:val="24"/>
                <w:szCs w:val="24"/>
              </w:rPr>
            </w:pPr>
            <w:r>
              <w:rPr>
                <w:b/>
                <w:sz w:val="24"/>
                <w:szCs w:val="24"/>
              </w:rPr>
              <w:t>Armário multiuso de cozinha</w:t>
            </w:r>
            <w:r>
              <w:rPr>
                <w:sz w:val="24"/>
                <w:szCs w:val="24"/>
              </w:rPr>
              <w:t xml:space="preserve"> com nicho para micro-ondas</w:t>
            </w:r>
            <w:r>
              <w:rPr>
                <w:b/>
                <w:sz w:val="24"/>
                <w:szCs w:val="24"/>
              </w:rPr>
              <w:t xml:space="preserve">, </w:t>
            </w:r>
            <w:proofErr w:type="gramStart"/>
            <w:r w:rsidRPr="007D7206">
              <w:rPr>
                <w:sz w:val="24"/>
                <w:szCs w:val="24"/>
              </w:rPr>
              <w:t>2</w:t>
            </w:r>
            <w:proofErr w:type="gramEnd"/>
            <w:r w:rsidRPr="007D7206">
              <w:rPr>
                <w:sz w:val="24"/>
                <w:szCs w:val="24"/>
              </w:rPr>
              <w:t xml:space="preserve"> portas , 1 gaveta </w:t>
            </w:r>
            <w:r>
              <w:rPr>
                <w:sz w:val="24"/>
                <w:szCs w:val="24"/>
              </w:rPr>
              <w:t xml:space="preserve">, material MDF, branco, , suporte de no mínimos 40kg. </w:t>
            </w:r>
          </w:p>
        </w:tc>
        <w:tc>
          <w:tcPr>
            <w:tcW w:w="1276" w:type="dxa"/>
            <w:shd w:val="clear" w:color="auto" w:fill="auto"/>
            <w:vAlign w:val="center"/>
          </w:tcPr>
          <w:p w:rsidR="00D32372" w:rsidRDefault="00D32372" w:rsidP="008700A2">
            <w:pPr>
              <w:jc w:val="center"/>
              <w:rPr>
                <w:sz w:val="24"/>
                <w:szCs w:val="24"/>
              </w:rPr>
            </w:pPr>
            <w:r>
              <w:rPr>
                <w:sz w:val="24"/>
                <w:szCs w:val="24"/>
              </w:rPr>
              <w:t>Unidade</w:t>
            </w:r>
          </w:p>
        </w:tc>
        <w:tc>
          <w:tcPr>
            <w:tcW w:w="1417" w:type="dxa"/>
            <w:shd w:val="clear" w:color="auto" w:fill="auto"/>
            <w:vAlign w:val="center"/>
          </w:tcPr>
          <w:p w:rsidR="00D32372" w:rsidRDefault="00D32372" w:rsidP="008700A2">
            <w:pPr>
              <w:jc w:val="center"/>
              <w:rPr>
                <w:sz w:val="24"/>
                <w:szCs w:val="24"/>
              </w:rPr>
            </w:pPr>
            <w:r>
              <w:rPr>
                <w:sz w:val="24"/>
                <w:szCs w:val="24"/>
              </w:rPr>
              <w:t>02</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t>34</w:t>
            </w:r>
          </w:p>
        </w:tc>
        <w:tc>
          <w:tcPr>
            <w:tcW w:w="3215" w:type="dxa"/>
            <w:shd w:val="clear" w:color="auto" w:fill="auto"/>
            <w:vAlign w:val="center"/>
          </w:tcPr>
          <w:p w:rsidR="00D32372" w:rsidRDefault="00D32372" w:rsidP="008700A2">
            <w:pPr>
              <w:rPr>
                <w:b/>
                <w:sz w:val="24"/>
                <w:szCs w:val="24"/>
              </w:rPr>
            </w:pPr>
            <w:r>
              <w:rPr>
                <w:b/>
                <w:sz w:val="24"/>
                <w:szCs w:val="24"/>
              </w:rPr>
              <w:t xml:space="preserve">Armário multiuso de cozinha, </w:t>
            </w:r>
            <w:proofErr w:type="gramStart"/>
            <w:r w:rsidRPr="007D7206">
              <w:rPr>
                <w:sz w:val="24"/>
                <w:szCs w:val="24"/>
              </w:rPr>
              <w:t>2</w:t>
            </w:r>
            <w:proofErr w:type="gramEnd"/>
            <w:r w:rsidRPr="007D7206">
              <w:rPr>
                <w:sz w:val="24"/>
                <w:szCs w:val="24"/>
              </w:rPr>
              <w:t xml:space="preserve"> portas, branco, altura de 190 cm, peso suportado 25kg, prateleiras internas, material MDF, com 4 pés. </w:t>
            </w:r>
          </w:p>
        </w:tc>
        <w:tc>
          <w:tcPr>
            <w:tcW w:w="1276" w:type="dxa"/>
            <w:shd w:val="clear" w:color="auto" w:fill="auto"/>
            <w:vAlign w:val="center"/>
          </w:tcPr>
          <w:p w:rsidR="00D32372" w:rsidRDefault="00D32372" w:rsidP="008700A2">
            <w:pPr>
              <w:jc w:val="center"/>
              <w:rPr>
                <w:sz w:val="24"/>
                <w:szCs w:val="24"/>
              </w:rPr>
            </w:pPr>
            <w:r>
              <w:rPr>
                <w:sz w:val="24"/>
                <w:szCs w:val="24"/>
              </w:rPr>
              <w:t>Unidade</w:t>
            </w:r>
          </w:p>
        </w:tc>
        <w:tc>
          <w:tcPr>
            <w:tcW w:w="1417" w:type="dxa"/>
            <w:shd w:val="clear" w:color="auto" w:fill="auto"/>
            <w:vAlign w:val="center"/>
          </w:tcPr>
          <w:p w:rsidR="00D32372" w:rsidRDefault="00D32372" w:rsidP="008700A2">
            <w:pPr>
              <w:jc w:val="center"/>
              <w:rPr>
                <w:sz w:val="24"/>
                <w:szCs w:val="24"/>
              </w:rPr>
            </w:pPr>
            <w:r>
              <w:rPr>
                <w:sz w:val="24"/>
                <w:szCs w:val="24"/>
              </w:rPr>
              <w:t>05</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t>35</w:t>
            </w:r>
          </w:p>
        </w:tc>
        <w:tc>
          <w:tcPr>
            <w:tcW w:w="3215" w:type="dxa"/>
            <w:shd w:val="clear" w:color="auto" w:fill="auto"/>
            <w:vAlign w:val="center"/>
          </w:tcPr>
          <w:p w:rsidR="00D32372" w:rsidRDefault="00D32372" w:rsidP="008700A2">
            <w:pPr>
              <w:rPr>
                <w:b/>
                <w:sz w:val="24"/>
                <w:szCs w:val="24"/>
              </w:rPr>
            </w:pPr>
            <w:r w:rsidRPr="00C7334C">
              <w:rPr>
                <w:b/>
                <w:sz w:val="24"/>
                <w:szCs w:val="24"/>
              </w:rPr>
              <w:t>Estante de aço reforçada</w:t>
            </w:r>
            <w:r w:rsidRPr="00C7334C">
              <w:rPr>
                <w:sz w:val="24"/>
                <w:szCs w:val="24"/>
              </w:rPr>
              <w:t xml:space="preserve"> com 2 metros de altura, largura 0,92cm, profundidade 0,30cm, com </w:t>
            </w:r>
            <w:proofErr w:type="gramStart"/>
            <w:r w:rsidRPr="00C7334C">
              <w:rPr>
                <w:sz w:val="24"/>
                <w:szCs w:val="24"/>
              </w:rPr>
              <w:t>5</w:t>
            </w:r>
            <w:proofErr w:type="gramEnd"/>
            <w:r w:rsidRPr="00C7334C">
              <w:rPr>
                <w:sz w:val="24"/>
                <w:szCs w:val="24"/>
              </w:rPr>
              <w:t xml:space="preserve"> prateleiras.</w:t>
            </w:r>
          </w:p>
        </w:tc>
        <w:tc>
          <w:tcPr>
            <w:tcW w:w="1276" w:type="dxa"/>
            <w:shd w:val="clear" w:color="auto" w:fill="auto"/>
            <w:vAlign w:val="center"/>
          </w:tcPr>
          <w:p w:rsidR="00D32372" w:rsidRDefault="00D32372" w:rsidP="008700A2">
            <w:pPr>
              <w:jc w:val="center"/>
              <w:rPr>
                <w:sz w:val="24"/>
                <w:szCs w:val="24"/>
              </w:rPr>
            </w:pPr>
            <w:r>
              <w:rPr>
                <w:sz w:val="24"/>
                <w:szCs w:val="24"/>
              </w:rPr>
              <w:t>Unidade</w:t>
            </w:r>
          </w:p>
        </w:tc>
        <w:tc>
          <w:tcPr>
            <w:tcW w:w="1417" w:type="dxa"/>
            <w:shd w:val="clear" w:color="auto" w:fill="auto"/>
            <w:vAlign w:val="center"/>
          </w:tcPr>
          <w:p w:rsidR="00D32372" w:rsidRDefault="00D32372" w:rsidP="008700A2">
            <w:pPr>
              <w:jc w:val="center"/>
              <w:rPr>
                <w:sz w:val="24"/>
                <w:szCs w:val="24"/>
              </w:rPr>
            </w:pPr>
            <w:r>
              <w:rPr>
                <w:sz w:val="24"/>
                <w:szCs w:val="24"/>
              </w:rPr>
              <w:t>10</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Pr="00D52E82" w:rsidRDefault="00D32372" w:rsidP="008700A2">
            <w:pPr>
              <w:jc w:val="center"/>
              <w:rPr>
                <w:sz w:val="24"/>
                <w:szCs w:val="24"/>
              </w:rPr>
            </w:pPr>
            <w:r>
              <w:rPr>
                <w:sz w:val="24"/>
                <w:szCs w:val="24"/>
              </w:rPr>
              <w:t>36</w:t>
            </w:r>
          </w:p>
        </w:tc>
        <w:tc>
          <w:tcPr>
            <w:tcW w:w="3215" w:type="dxa"/>
            <w:shd w:val="clear" w:color="auto" w:fill="auto"/>
            <w:vAlign w:val="center"/>
          </w:tcPr>
          <w:p w:rsidR="00D32372" w:rsidRPr="00752A93" w:rsidRDefault="00D32372" w:rsidP="008700A2">
            <w:pPr>
              <w:rPr>
                <w:sz w:val="24"/>
                <w:szCs w:val="24"/>
              </w:rPr>
            </w:pPr>
            <w:r>
              <w:rPr>
                <w:b/>
                <w:sz w:val="24"/>
                <w:szCs w:val="24"/>
              </w:rPr>
              <w:t xml:space="preserve">Cafeteira 40 cafezinhos, </w:t>
            </w:r>
            <w:r>
              <w:rPr>
                <w:sz w:val="24"/>
                <w:szCs w:val="24"/>
              </w:rPr>
              <w:t xml:space="preserve">bule de inox, </w:t>
            </w:r>
            <w:proofErr w:type="gramStart"/>
            <w:r>
              <w:rPr>
                <w:sz w:val="24"/>
                <w:szCs w:val="24"/>
              </w:rPr>
              <w:t>110v</w:t>
            </w:r>
            <w:proofErr w:type="gramEnd"/>
            <w:r>
              <w:rPr>
                <w:sz w:val="24"/>
                <w:szCs w:val="24"/>
              </w:rPr>
              <w:t xml:space="preserve">. </w:t>
            </w:r>
          </w:p>
        </w:tc>
        <w:tc>
          <w:tcPr>
            <w:tcW w:w="1276" w:type="dxa"/>
            <w:shd w:val="clear" w:color="auto" w:fill="auto"/>
            <w:vAlign w:val="center"/>
          </w:tcPr>
          <w:p w:rsidR="00D32372" w:rsidRDefault="00D32372" w:rsidP="008700A2">
            <w:pPr>
              <w:jc w:val="center"/>
              <w:rPr>
                <w:sz w:val="24"/>
                <w:szCs w:val="24"/>
              </w:rPr>
            </w:pPr>
            <w:r>
              <w:rPr>
                <w:sz w:val="24"/>
                <w:szCs w:val="24"/>
              </w:rPr>
              <w:t>Unidade</w:t>
            </w:r>
          </w:p>
        </w:tc>
        <w:tc>
          <w:tcPr>
            <w:tcW w:w="1417" w:type="dxa"/>
            <w:shd w:val="clear" w:color="auto" w:fill="auto"/>
            <w:vAlign w:val="center"/>
          </w:tcPr>
          <w:p w:rsidR="00D32372" w:rsidRDefault="00D32372" w:rsidP="008700A2">
            <w:pPr>
              <w:jc w:val="center"/>
              <w:rPr>
                <w:sz w:val="24"/>
                <w:szCs w:val="24"/>
              </w:rPr>
            </w:pPr>
            <w:r>
              <w:rPr>
                <w:sz w:val="24"/>
                <w:szCs w:val="24"/>
              </w:rPr>
              <w:t>22</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r w:rsidR="00D32372" w:rsidTr="00B56C40">
        <w:trPr>
          <w:trHeight w:val="300"/>
        </w:trPr>
        <w:tc>
          <w:tcPr>
            <w:tcW w:w="755" w:type="dxa"/>
            <w:shd w:val="clear" w:color="auto" w:fill="auto"/>
            <w:vAlign w:val="center"/>
          </w:tcPr>
          <w:p w:rsidR="00D32372" w:rsidRDefault="00D32372" w:rsidP="008700A2">
            <w:pPr>
              <w:jc w:val="center"/>
              <w:rPr>
                <w:sz w:val="24"/>
                <w:szCs w:val="24"/>
              </w:rPr>
            </w:pPr>
            <w:r>
              <w:rPr>
                <w:sz w:val="24"/>
                <w:szCs w:val="24"/>
              </w:rPr>
              <w:t>37</w:t>
            </w:r>
          </w:p>
        </w:tc>
        <w:tc>
          <w:tcPr>
            <w:tcW w:w="3215" w:type="dxa"/>
            <w:shd w:val="clear" w:color="auto" w:fill="auto"/>
            <w:vAlign w:val="center"/>
          </w:tcPr>
          <w:p w:rsidR="00D32372" w:rsidRPr="00A33AB4" w:rsidRDefault="00D32372" w:rsidP="008700A2">
            <w:pPr>
              <w:rPr>
                <w:sz w:val="24"/>
                <w:szCs w:val="24"/>
              </w:rPr>
            </w:pPr>
            <w:r>
              <w:rPr>
                <w:b/>
                <w:sz w:val="24"/>
                <w:szCs w:val="24"/>
              </w:rPr>
              <w:t xml:space="preserve">Colchão solteiro, </w:t>
            </w:r>
            <w:r>
              <w:rPr>
                <w:sz w:val="24"/>
                <w:szCs w:val="24"/>
              </w:rPr>
              <w:t>D33</w:t>
            </w:r>
          </w:p>
        </w:tc>
        <w:tc>
          <w:tcPr>
            <w:tcW w:w="1276" w:type="dxa"/>
            <w:shd w:val="clear" w:color="auto" w:fill="auto"/>
            <w:vAlign w:val="center"/>
          </w:tcPr>
          <w:p w:rsidR="00D32372" w:rsidRDefault="00D32372" w:rsidP="008700A2">
            <w:pPr>
              <w:jc w:val="center"/>
              <w:rPr>
                <w:sz w:val="24"/>
                <w:szCs w:val="24"/>
              </w:rPr>
            </w:pPr>
            <w:r>
              <w:rPr>
                <w:sz w:val="24"/>
                <w:szCs w:val="24"/>
              </w:rPr>
              <w:t>Unidade</w:t>
            </w:r>
          </w:p>
        </w:tc>
        <w:tc>
          <w:tcPr>
            <w:tcW w:w="1417" w:type="dxa"/>
            <w:shd w:val="clear" w:color="auto" w:fill="auto"/>
            <w:vAlign w:val="center"/>
          </w:tcPr>
          <w:p w:rsidR="00D32372" w:rsidRDefault="00D32372" w:rsidP="008700A2">
            <w:pPr>
              <w:jc w:val="center"/>
              <w:rPr>
                <w:sz w:val="24"/>
                <w:szCs w:val="24"/>
              </w:rPr>
            </w:pPr>
            <w:r>
              <w:rPr>
                <w:sz w:val="24"/>
                <w:szCs w:val="24"/>
              </w:rPr>
              <w:t>05</w:t>
            </w:r>
          </w:p>
        </w:tc>
        <w:tc>
          <w:tcPr>
            <w:tcW w:w="1134" w:type="dxa"/>
          </w:tcPr>
          <w:p w:rsidR="00D32372" w:rsidRPr="00A46809" w:rsidRDefault="00D32372" w:rsidP="008700A2">
            <w:pPr>
              <w:jc w:val="center"/>
              <w:rPr>
                <w:b/>
                <w:color w:val="000000" w:themeColor="text1"/>
                <w:sz w:val="24"/>
                <w:szCs w:val="24"/>
              </w:rPr>
            </w:pPr>
          </w:p>
        </w:tc>
        <w:tc>
          <w:tcPr>
            <w:tcW w:w="1950" w:type="dxa"/>
            <w:vAlign w:val="center"/>
          </w:tcPr>
          <w:p w:rsidR="00D32372" w:rsidRPr="00A46809" w:rsidRDefault="00D32372" w:rsidP="008700A2">
            <w:pPr>
              <w:rPr>
                <w:b/>
                <w:color w:val="000000" w:themeColor="text1"/>
                <w:sz w:val="24"/>
                <w:szCs w:val="24"/>
              </w:rPr>
            </w:pPr>
          </w:p>
        </w:tc>
      </w:tr>
    </w:tbl>
    <w:p w:rsidR="00B56C40" w:rsidRDefault="00B56C40" w:rsidP="00D32372">
      <w:pPr>
        <w:spacing w:line="360" w:lineRule="auto"/>
        <w:ind w:left="567"/>
        <w:jc w:val="both"/>
        <w:rPr>
          <w:highlight w:val="yellow"/>
        </w:rPr>
      </w:pPr>
    </w:p>
    <w:p w:rsidR="00D32372" w:rsidRPr="006A0057" w:rsidRDefault="00B56C40" w:rsidP="00D32372">
      <w:pPr>
        <w:spacing w:line="360" w:lineRule="auto"/>
        <w:ind w:left="567"/>
        <w:jc w:val="both"/>
      </w:pPr>
      <w:r w:rsidRPr="00B56C40">
        <w:rPr>
          <w:b/>
        </w:rPr>
        <w:t>Obs.:</w:t>
      </w:r>
      <w:r w:rsidRPr="00B56C40">
        <w:t xml:space="preserve"> </w:t>
      </w:r>
      <w:r w:rsidR="00D32372" w:rsidRPr="00B56C40">
        <w:t xml:space="preserve">Os </w:t>
      </w:r>
      <w:r w:rsidR="00D32372" w:rsidRPr="00B56C40">
        <w:rPr>
          <w:b/>
        </w:rPr>
        <w:t xml:space="preserve">itens 01 a 28 </w:t>
      </w:r>
      <w:r w:rsidR="00D32372" w:rsidRPr="00B56C40">
        <w:t>correspondem ao</w:t>
      </w:r>
      <w:r w:rsidR="00D32372" w:rsidRPr="00B56C40">
        <w:rPr>
          <w:b/>
          <w:bCs/>
        </w:rPr>
        <w:t xml:space="preserve"> LOTE </w:t>
      </w:r>
      <w:r w:rsidRPr="00B56C40">
        <w:rPr>
          <w:b/>
          <w:bCs/>
        </w:rPr>
        <w:t>0</w:t>
      </w:r>
      <w:r w:rsidR="00D32372" w:rsidRPr="00B56C40">
        <w:rPr>
          <w:b/>
          <w:bCs/>
        </w:rPr>
        <w:t>1 (EQUIPAMENTOS HOSPITALARES</w:t>
      </w:r>
      <w:proofErr w:type="gramStart"/>
      <w:r w:rsidR="00D32372" w:rsidRPr="00B56C40">
        <w:rPr>
          <w:b/>
          <w:bCs/>
        </w:rPr>
        <w:t xml:space="preserve">) </w:t>
      </w:r>
      <w:r w:rsidR="00D32372" w:rsidRPr="00B56C40">
        <w:t>,</w:t>
      </w:r>
      <w:proofErr w:type="gramEnd"/>
      <w:r w:rsidR="00D32372" w:rsidRPr="00B56C40">
        <w:t xml:space="preserve"> e os </w:t>
      </w:r>
      <w:r w:rsidR="00D32372" w:rsidRPr="00B56C40">
        <w:rPr>
          <w:b/>
        </w:rPr>
        <w:t xml:space="preserve">itens 28 a 37 </w:t>
      </w:r>
      <w:r w:rsidR="00D32372" w:rsidRPr="00B56C40">
        <w:t>correspondem ao</w:t>
      </w:r>
      <w:r w:rsidR="00D32372" w:rsidRPr="00B56C40">
        <w:rPr>
          <w:b/>
          <w:bCs/>
        </w:rPr>
        <w:t xml:space="preserve"> LOTE </w:t>
      </w:r>
      <w:r w:rsidRPr="00B56C40">
        <w:rPr>
          <w:b/>
          <w:bCs/>
        </w:rPr>
        <w:t>0</w:t>
      </w:r>
      <w:r w:rsidR="00D32372" w:rsidRPr="00B56C40">
        <w:rPr>
          <w:b/>
          <w:bCs/>
        </w:rPr>
        <w:t>2 (MATERIAIS PERMANETES)</w:t>
      </w:r>
      <w:r w:rsidR="00D32372" w:rsidRPr="00B56C40">
        <w:rPr>
          <w:b/>
        </w:rPr>
        <w:t>,</w:t>
      </w:r>
      <w:r w:rsidR="00D32372" w:rsidRPr="00B56C40">
        <w:t xml:space="preserve"> conforme disposto no item 1.2 do Termo de Referência.</w:t>
      </w:r>
      <w:r w:rsidR="00D32372" w:rsidRPr="006A0057">
        <w:t xml:space="preserve"> </w:t>
      </w:r>
    </w:p>
    <w:p w:rsidR="00ED6EFD" w:rsidRDefault="00D31713" w:rsidP="00D31713">
      <w:pPr>
        <w:pStyle w:val="Ttulo1"/>
        <w:tabs>
          <w:tab w:val="left" w:pos="142"/>
        </w:tabs>
        <w:spacing w:before="120"/>
        <w:ind w:left="142"/>
        <w:rPr>
          <w:spacing w:val="-2"/>
        </w:rPr>
      </w:pPr>
      <w:r>
        <w:lastRenderedPageBreak/>
        <w:t xml:space="preserve">1 - </w:t>
      </w:r>
      <w:r w:rsidR="009F25B4">
        <w:t>DETALHAMENTO</w:t>
      </w:r>
      <w:r w:rsidR="009F25B4">
        <w:rPr>
          <w:spacing w:val="-3"/>
        </w:rPr>
        <w:t xml:space="preserve"> </w:t>
      </w:r>
      <w:r w:rsidR="009F25B4">
        <w:t xml:space="preserve">DO </w:t>
      </w:r>
      <w:r w:rsidR="009F25B4">
        <w:rPr>
          <w:spacing w:val="-2"/>
        </w:rPr>
        <w:t>OBJETO</w:t>
      </w:r>
    </w:p>
    <w:p w:rsidR="00D32372" w:rsidRPr="003F7C3C" w:rsidRDefault="00D32372" w:rsidP="00BE75C2">
      <w:pPr>
        <w:pStyle w:val="Nivel3"/>
        <w:numPr>
          <w:ilvl w:val="0"/>
          <w:numId w:val="32"/>
        </w:numPr>
        <w:spacing w:before="0" w:line="360" w:lineRule="auto"/>
        <w:rPr>
          <w:rFonts w:ascii="Times New Roman" w:hAnsi="Times New Roman" w:cs="Times New Roman"/>
          <w:b/>
          <w:sz w:val="22"/>
          <w:szCs w:val="22"/>
        </w:rPr>
      </w:pPr>
      <w:r w:rsidRPr="003F7C3C">
        <w:rPr>
          <w:rFonts w:ascii="Times New Roman" w:hAnsi="Times New Roman" w:cs="Times New Roman"/>
          <w:b/>
          <w:sz w:val="22"/>
          <w:szCs w:val="22"/>
        </w:rPr>
        <w:t xml:space="preserve">LOTE </w:t>
      </w:r>
      <w:r w:rsidR="00B56C40">
        <w:rPr>
          <w:rFonts w:ascii="Times New Roman" w:hAnsi="Times New Roman" w:cs="Times New Roman"/>
          <w:b/>
          <w:sz w:val="22"/>
          <w:szCs w:val="22"/>
        </w:rPr>
        <w:t>0</w:t>
      </w:r>
      <w:r w:rsidRPr="003F7C3C">
        <w:rPr>
          <w:rFonts w:ascii="Times New Roman" w:hAnsi="Times New Roman" w:cs="Times New Roman"/>
          <w:b/>
          <w:sz w:val="22"/>
          <w:szCs w:val="22"/>
        </w:rPr>
        <w:t>1 (EQUIPAMENTOS HOSPITALARES)</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134"/>
        <w:gridCol w:w="1134"/>
        <w:gridCol w:w="1417"/>
        <w:gridCol w:w="1418"/>
        <w:gridCol w:w="1276"/>
      </w:tblGrid>
      <w:tr w:rsidR="00D32372" w:rsidRPr="00D52E82" w:rsidTr="00325127">
        <w:trPr>
          <w:trHeight w:val="964"/>
        </w:trPr>
        <w:tc>
          <w:tcPr>
            <w:tcW w:w="709" w:type="dxa"/>
            <w:shd w:val="clear" w:color="auto" w:fill="B8CCE4" w:themeFill="accent1" w:themeFillTint="66"/>
            <w:vAlign w:val="center"/>
          </w:tcPr>
          <w:p w:rsidR="00D32372" w:rsidRPr="00D52E82" w:rsidRDefault="00D32372" w:rsidP="008700A2">
            <w:pPr>
              <w:jc w:val="center"/>
              <w:rPr>
                <w:b/>
                <w:sz w:val="18"/>
                <w:szCs w:val="18"/>
              </w:rPr>
            </w:pPr>
            <w:r w:rsidRPr="00D52E82">
              <w:rPr>
                <w:b/>
                <w:sz w:val="18"/>
                <w:szCs w:val="18"/>
              </w:rPr>
              <w:t>ITEM</w:t>
            </w:r>
          </w:p>
        </w:tc>
        <w:tc>
          <w:tcPr>
            <w:tcW w:w="2835" w:type="dxa"/>
            <w:shd w:val="clear" w:color="auto" w:fill="B8CCE4" w:themeFill="accent1" w:themeFillTint="66"/>
            <w:vAlign w:val="center"/>
          </w:tcPr>
          <w:p w:rsidR="00D32372" w:rsidRPr="00D52E82" w:rsidRDefault="00D32372" w:rsidP="008700A2">
            <w:pPr>
              <w:jc w:val="center"/>
              <w:rPr>
                <w:b/>
                <w:sz w:val="18"/>
                <w:szCs w:val="18"/>
              </w:rPr>
            </w:pPr>
            <w:r w:rsidRPr="00D52E82">
              <w:rPr>
                <w:b/>
                <w:sz w:val="18"/>
                <w:szCs w:val="18"/>
              </w:rPr>
              <w:t>DESCRIÇÃO</w:t>
            </w:r>
          </w:p>
        </w:tc>
        <w:tc>
          <w:tcPr>
            <w:tcW w:w="1134" w:type="dxa"/>
            <w:shd w:val="clear" w:color="auto" w:fill="B8CCE4" w:themeFill="accent1" w:themeFillTint="66"/>
            <w:vAlign w:val="center"/>
          </w:tcPr>
          <w:p w:rsidR="00D32372" w:rsidRPr="00A35AEA" w:rsidRDefault="00D32372" w:rsidP="008700A2">
            <w:pPr>
              <w:jc w:val="center"/>
              <w:rPr>
                <w:b/>
                <w:color w:val="00B050"/>
                <w:sz w:val="18"/>
                <w:szCs w:val="18"/>
              </w:rPr>
            </w:pPr>
            <w:r w:rsidRPr="000F75B1">
              <w:rPr>
                <w:b/>
                <w:sz w:val="18"/>
                <w:szCs w:val="18"/>
              </w:rPr>
              <w:t>CATMAT</w:t>
            </w:r>
          </w:p>
        </w:tc>
        <w:tc>
          <w:tcPr>
            <w:tcW w:w="1134" w:type="dxa"/>
            <w:shd w:val="clear" w:color="auto" w:fill="B8CCE4" w:themeFill="accent1" w:themeFillTint="66"/>
            <w:vAlign w:val="center"/>
          </w:tcPr>
          <w:p w:rsidR="00D32372" w:rsidRPr="00D52E82" w:rsidRDefault="00D32372" w:rsidP="008700A2">
            <w:pPr>
              <w:jc w:val="center"/>
              <w:rPr>
                <w:b/>
                <w:sz w:val="18"/>
                <w:szCs w:val="18"/>
              </w:rPr>
            </w:pPr>
            <w:r w:rsidRPr="00D52E82">
              <w:rPr>
                <w:b/>
                <w:sz w:val="18"/>
                <w:szCs w:val="18"/>
              </w:rPr>
              <w:t>UNIDADE DE MEDIDA</w:t>
            </w:r>
          </w:p>
        </w:tc>
        <w:tc>
          <w:tcPr>
            <w:tcW w:w="1417" w:type="dxa"/>
            <w:shd w:val="clear" w:color="auto" w:fill="B8CCE4" w:themeFill="accent1" w:themeFillTint="66"/>
            <w:vAlign w:val="center"/>
          </w:tcPr>
          <w:p w:rsidR="00D32372" w:rsidRPr="00D52E82" w:rsidRDefault="00D32372" w:rsidP="008700A2">
            <w:pPr>
              <w:jc w:val="center"/>
              <w:rPr>
                <w:b/>
                <w:bCs/>
                <w:sz w:val="16"/>
                <w:szCs w:val="16"/>
              </w:rPr>
            </w:pPr>
            <w:r w:rsidRPr="147ED601">
              <w:rPr>
                <w:b/>
                <w:bCs/>
                <w:sz w:val="16"/>
                <w:szCs w:val="16"/>
              </w:rPr>
              <w:t>QUANTIDADE MÍNIMA</w:t>
            </w:r>
          </w:p>
        </w:tc>
        <w:tc>
          <w:tcPr>
            <w:tcW w:w="1418" w:type="dxa"/>
            <w:shd w:val="clear" w:color="auto" w:fill="B8CCE4" w:themeFill="accent1" w:themeFillTint="66"/>
            <w:vAlign w:val="center"/>
          </w:tcPr>
          <w:p w:rsidR="00D32372" w:rsidRPr="147ED601" w:rsidRDefault="00D32372" w:rsidP="008700A2">
            <w:pPr>
              <w:jc w:val="center"/>
              <w:rPr>
                <w:b/>
                <w:bCs/>
                <w:sz w:val="16"/>
                <w:szCs w:val="16"/>
              </w:rPr>
            </w:pPr>
            <w:r>
              <w:rPr>
                <w:b/>
                <w:bCs/>
                <w:sz w:val="16"/>
                <w:szCs w:val="16"/>
              </w:rPr>
              <w:t>QUANTIDADE MÁXIMA POR SETOR</w:t>
            </w:r>
          </w:p>
        </w:tc>
        <w:tc>
          <w:tcPr>
            <w:tcW w:w="1276" w:type="dxa"/>
            <w:shd w:val="clear" w:color="auto" w:fill="B8CCE4" w:themeFill="accent1" w:themeFillTint="66"/>
            <w:vAlign w:val="center"/>
          </w:tcPr>
          <w:p w:rsidR="00D32372" w:rsidRDefault="00D32372" w:rsidP="008700A2">
            <w:pPr>
              <w:jc w:val="center"/>
              <w:rPr>
                <w:b/>
                <w:bCs/>
                <w:sz w:val="16"/>
                <w:szCs w:val="16"/>
              </w:rPr>
            </w:pPr>
            <w:r w:rsidRPr="147ED601">
              <w:rPr>
                <w:b/>
                <w:bCs/>
                <w:sz w:val="16"/>
                <w:szCs w:val="16"/>
              </w:rPr>
              <w:t>QUANTIDADE MÁXIMA</w:t>
            </w:r>
            <w:r>
              <w:rPr>
                <w:b/>
                <w:bCs/>
                <w:sz w:val="16"/>
                <w:szCs w:val="16"/>
              </w:rPr>
              <w:t xml:space="preserve"> TOTAL</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sz w:val="24"/>
                <w:szCs w:val="24"/>
              </w:rPr>
            </w:pPr>
            <w:r w:rsidRPr="00D52E82">
              <w:rPr>
                <w:sz w:val="24"/>
                <w:szCs w:val="24"/>
              </w:rPr>
              <w:t>01</w:t>
            </w:r>
          </w:p>
        </w:tc>
        <w:tc>
          <w:tcPr>
            <w:tcW w:w="2835" w:type="dxa"/>
            <w:shd w:val="clear" w:color="auto" w:fill="auto"/>
            <w:vAlign w:val="center"/>
          </w:tcPr>
          <w:p w:rsidR="00D32372" w:rsidRPr="00D52E82" w:rsidRDefault="00D32372" w:rsidP="008700A2">
            <w:pPr>
              <w:rPr>
                <w:sz w:val="24"/>
                <w:szCs w:val="24"/>
              </w:rPr>
            </w:pPr>
            <w:r w:rsidRPr="11AC9F05">
              <w:rPr>
                <w:b/>
                <w:bCs/>
                <w:sz w:val="24"/>
                <w:szCs w:val="24"/>
              </w:rPr>
              <w:t>Estetoscópio</w:t>
            </w:r>
            <w:r w:rsidRPr="11AC9F05">
              <w:rPr>
                <w:sz w:val="24"/>
                <w:szCs w:val="24"/>
              </w:rPr>
              <w:t>, em aço inoxidável; tubo duplo,</w:t>
            </w:r>
            <w:proofErr w:type="gramStart"/>
            <w:r w:rsidRPr="11AC9F05">
              <w:rPr>
                <w:sz w:val="24"/>
                <w:szCs w:val="24"/>
              </w:rPr>
              <w:t xml:space="preserve">  </w:t>
            </w:r>
            <w:proofErr w:type="gramEnd"/>
            <w:r w:rsidRPr="11AC9F05">
              <w:rPr>
                <w:sz w:val="24"/>
                <w:szCs w:val="24"/>
              </w:rPr>
              <w:t>Tecnologia do Auscultador: Dupla (adulto e pediátrico) ; Tipo de Oliva: Vedação Suave / Super Conforto  .</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t>438928</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t>Unidade</w:t>
            </w:r>
          </w:p>
        </w:tc>
        <w:tc>
          <w:tcPr>
            <w:tcW w:w="1417" w:type="dxa"/>
            <w:shd w:val="clear" w:color="auto" w:fill="auto"/>
            <w:vAlign w:val="center"/>
          </w:tcPr>
          <w:p w:rsidR="00D32372" w:rsidRPr="00D52E82" w:rsidRDefault="00D32372" w:rsidP="008700A2">
            <w:pPr>
              <w:jc w:val="center"/>
              <w:rPr>
                <w:sz w:val="24"/>
                <w:szCs w:val="24"/>
              </w:rPr>
            </w:pPr>
            <w:r w:rsidRPr="11AC9F05">
              <w:rPr>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210</w:t>
            </w:r>
          </w:p>
          <w:p w:rsidR="00D32372" w:rsidRPr="0036436D" w:rsidRDefault="00D32372" w:rsidP="008700A2">
            <w:pPr>
              <w:pStyle w:val="PargrafodaLista"/>
              <w:ind w:left="34"/>
              <w:rPr>
                <w:sz w:val="24"/>
                <w:szCs w:val="24"/>
              </w:rPr>
            </w:pPr>
            <w:r>
              <w:rPr>
                <w:sz w:val="24"/>
                <w:szCs w:val="24"/>
              </w:rPr>
              <w:t>SAMU: 20</w:t>
            </w:r>
          </w:p>
        </w:tc>
        <w:tc>
          <w:tcPr>
            <w:tcW w:w="1276" w:type="dxa"/>
            <w:shd w:val="clear" w:color="auto" w:fill="auto"/>
            <w:vAlign w:val="center"/>
          </w:tcPr>
          <w:p w:rsidR="00D32372" w:rsidRDefault="00D32372" w:rsidP="008700A2">
            <w:pPr>
              <w:jc w:val="center"/>
              <w:rPr>
                <w:sz w:val="24"/>
                <w:szCs w:val="24"/>
              </w:rPr>
            </w:pPr>
            <w:r w:rsidRPr="0DA6A3E9">
              <w:rPr>
                <w:sz w:val="24"/>
                <w:szCs w:val="24"/>
              </w:rPr>
              <w:t>230</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sz w:val="24"/>
                <w:szCs w:val="24"/>
              </w:rPr>
            </w:pPr>
            <w:r w:rsidRPr="00D52E82">
              <w:rPr>
                <w:sz w:val="24"/>
                <w:szCs w:val="24"/>
              </w:rPr>
              <w:t>02</w:t>
            </w:r>
          </w:p>
        </w:tc>
        <w:tc>
          <w:tcPr>
            <w:tcW w:w="2835" w:type="dxa"/>
            <w:shd w:val="clear" w:color="auto" w:fill="auto"/>
            <w:vAlign w:val="center"/>
          </w:tcPr>
          <w:p w:rsidR="00D32372" w:rsidRPr="00D52E82" w:rsidRDefault="00D32372" w:rsidP="008700A2">
            <w:pPr>
              <w:rPr>
                <w:sz w:val="24"/>
                <w:szCs w:val="24"/>
              </w:rPr>
            </w:pPr>
            <w:r w:rsidRPr="0DA6A3E9">
              <w:rPr>
                <w:b/>
                <w:bCs/>
                <w:sz w:val="24"/>
                <w:szCs w:val="24"/>
              </w:rPr>
              <w:t>Esfignomanômetro adulto</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t>432468</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t>Unidade</w:t>
            </w:r>
          </w:p>
        </w:tc>
        <w:tc>
          <w:tcPr>
            <w:tcW w:w="1417" w:type="dxa"/>
            <w:shd w:val="clear" w:color="auto" w:fill="auto"/>
            <w:vAlign w:val="center"/>
          </w:tcPr>
          <w:p w:rsidR="00D32372" w:rsidRPr="00D52E82" w:rsidRDefault="00D32372" w:rsidP="008700A2">
            <w:pPr>
              <w:jc w:val="center"/>
              <w:rPr>
                <w:sz w:val="24"/>
                <w:szCs w:val="24"/>
              </w:rPr>
            </w:pPr>
            <w:r w:rsidRPr="0DA6A3E9">
              <w:rPr>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210</w:t>
            </w:r>
          </w:p>
          <w:p w:rsidR="00D32372" w:rsidRPr="0DA6A3E9" w:rsidRDefault="00D32372" w:rsidP="008700A2">
            <w:pPr>
              <w:jc w:val="center"/>
              <w:rPr>
                <w:sz w:val="24"/>
                <w:szCs w:val="24"/>
              </w:rPr>
            </w:pPr>
            <w:proofErr w:type="gramStart"/>
            <w:r>
              <w:rPr>
                <w:sz w:val="24"/>
                <w:szCs w:val="24"/>
              </w:rPr>
              <w:t>SAMU:</w:t>
            </w:r>
            <w:proofErr w:type="gramEnd"/>
            <w:r>
              <w:rPr>
                <w:sz w:val="24"/>
                <w:szCs w:val="24"/>
              </w:rPr>
              <w:t>20</w:t>
            </w:r>
          </w:p>
        </w:tc>
        <w:tc>
          <w:tcPr>
            <w:tcW w:w="1276" w:type="dxa"/>
            <w:shd w:val="clear" w:color="auto" w:fill="auto"/>
            <w:vAlign w:val="center"/>
          </w:tcPr>
          <w:p w:rsidR="00D32372" w:rsidRDefault="00D32372" w:rsidP="008700A2">
            <w:pPr>
              <w:jc w:val="center"/>
              <w:rPr>
                <w:sz w:val="24"/>
                <w:szCs w:val="24"/>
              </w:rPr>
            </w:pPr>
            <w:r w:rsidRPr="0DA6A3E9">
              <w:rPr>
                <w:sz w:val="24"/>
                <w:szCs w:val="24"/>
              </w:rPr>
              <w:t>230</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sz w:val="24"/>
                <w:szCs w:val="24"/>
              </w:rPr>
            </w:pPr>
            <w:r>
              <w:rPr>
                <w:sz w:val="24"/>
                <w:szCs w:val="24"/>
              </w:rPr>
              <w:t>03</w:t>
            </w:r>
          </w:p>
        </w:tc>
        <w:tc>
          <w:tcPr>
            <w:tcW w:w="2835" w:type="dxa"/>
            <w:shd w:val="clear" w:color="auto" w:fill="auto"/>
            <w:vAlign w:val="center"/>
          </w:tcPr>
          <w:p w:rsidR="00D32372" w:rsidRPr="00D52E82" w:rsidRDefault="00D32372" w:rsidP="008700A2">
            <w:pPr>
              <w:rPr>
                <w:sz w:val="24"/>
                <w:szCs w:val="24"/>
              </w:rPr>
            </w:pPr>
            <w:r w:rsidRPr="0DA6A3E9">
              <w:rPr>
                <w:b/>
                <w:bCs/>
                <w:sz w:val="24"/>
                <w:szCs w:val="24"/>
              </w:rPr>
              <w:t>Esfignomanômetro infantil</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134" w:type="dxa"/>
            <w:shd w:val="clear" w:color="auto" w:fill="auto"/>
            <w:vAlign w:val="center"/>
          </w:tcPr>
          <w:p w:rsidR="00D32372" w:rsidRPr="00D52E82" w:rsidRDefault="00D32372" w:rsidP="008700A2">
            <w:pPr>
              <w:jc w:val="center"/>
              <w:rPr>
                <w:sz w:val="24"/>
                <w:szCs w:val="24"/>
              </w:rPr>
            </w:pPr>
            <w:r>
              <w:rPr>
                <w:sz w:val="24"/>
                <w:szCs w:val="24"/>
              </w:rPr>
              <w:t>485444</w:t>
            </w:r>
          </w:p>
        </w:tc>
        <w:tc>
          <w:tcPr>
            <w:tcW w:w="1134" w:type="dxa"/>
            <w:shd w:val="clear" w:color="auto" w:fill="auto"/>
            <w:vAlign w:val="center"/>
          </w:tcPr>
          <w:p w:rsidR="00D32372" w:rsidRPr="00D52E82" w:rsidRDefault="00D32372" w:rsidP="008700A2">
            <w:pPr>
              <w:jc w:val="center"/>
              <w:rPr>
                <w:sz w:val="24"/>
                <w:szCs w:val="24"/>
              </w:rPr>
            </w:pPr>
            <w:r>
              <w:rPr>
                <w:sz w:val="24"/>
                <w:szCs w:val="24"/>
              </w:rPr>
              <w:t>Unidade</w:t>
            </w:r>
          </w:p>
        </w:tc>
        <w:tc>
          <w:tcPr>
            <w:tcW w:w="1417" w:type="dxa"/>
            <w:shd w:val="clear" w:color="auto" w:fill="auto"/>
            <w:vAlign w:val="center"/>
          </w:tcPr>
          <w:p w:rsidR="00D32372" w:rsidRDefault="00D32372" w:rsidP="008700A2">
            <w:pPr>
              <w:jc w:val="center"/>
              <w:rPr>
                <w:sz w:val="24"/>
                <w:szCs w:val="24"/>
              </w:rPr>
            </w:pPr>
            <w:r w:rsidRPr="0DA6A3E9">
              <w:rPr>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30</w:t>
            </w:r>
          </w:p>
          <w:p w:rsidR="00D32372" w:rsidRDefault="00D32372" w:rsidP="008700A2">
            <w:pPr>
              <w:jc w:val="center"/>
              <w:rPr>
                <w:sz w:val="24"/>
                <w:szCs w:val="24"/>
              </w:rPr>
            </w:pPr>
            <w:proofErr w:type="gramStart"/>
            <w:r>
              <w:rPr>
                <w:sz w:val="24"/>
                <w:szCs w:val="24"/>
              </w:rPr>
              <w:t>SAMU:</w:t>
            </w:r>
            <w:proofErr w:type="gramEnd"/>
            <w:r>
              <w:rPr>
                <w:sz w:val="24"/>
                <w:szCs w:val="24"/>
              </w:rPr>
              <w:t>05</w:t>
            </w:r>
          </w:p>
        </w:tc>
        <w:tc>
          <w:tcPr>
            <w:tcW w:w="1276" w:type="dxa"/>
            <w:shd w:val="clear" w:color="auto" w:fill="auto"/>
            <w:vAlign w:val="center"/>
          </w:tcPr>
          <w:p w:rsidR="00D32372" w:rsidRDefault="00D32372" w:rsidP="008700A2">
            <w:pPr>
              <w:jc w:val="center"/>
              <w:rPr>
                <w:sz w:val="24"/>
                <w:szCs w:val="24"/>
              </w:rPr>
            </w:pPr>
            <w:r>
              <w:rPr>
                <w:sz w:val="24"/>
                <w:szCs w:val="24"/>
              </w:rPr>
              <w:t>35</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sz w:val="24"/>
                <w:szCs w:val="24"/>
              </w:rPr>
            </w:pPr>
            <w:r>
              <w:rPr>
                <w:sz w:val="24"/>
                <w:szCs w:val="24"/>
              </w:rPr>
              <w:t>04</w:t>
            </w:r>
          </w:p>
        </w:tc>
        <w:tc>
          <w:tcPr>
            <w:tcW w:w="2835" w:type="dxa"/>
            <w:shd w:val="clear" w:color="auto" w:fill="auto"/>
            <w:vAlign w:val="center"/>
          </w:tcPr>
          <w:p w:rsidR="00D32372" w:rsidRPr="00D52E82" w:rsidRDefault="00D32372" w:rsidP="008700A2">
            <w:pPr>
              <w:rPr>
                <w:sz w:val="24"/>
                <w:szCs w:val="24"/>
              </w:rPr>
            </w:pPr>
            <w:r w:rsidRPr="0DA6A3E9">
              <w:rPr>
                <w:b/>
                <w:bCs/>
                <w:sz w:val="24"/>
                <w:szCs w:val="24"/>
              </w:rPr>
              <w:t>Esfignomanômetro obeso</w:t>
            </w:r>
            <w:r w:rsidRPr="0DA6A3E9">
              <w:rPr>
                <w:sz w:val="24"/>
                <w:szCs w:val="24"/>
              </w:rPr>
              <w:t xml:space="preserve">, analógico em nylon, de braço, faixa de operação ate 300 </w:t>
            </w:r>
            <w:proofErr w:type="gramStart"/>
            <w:r w:rsidRPr="0DA6A3E9">
              <w:rPr>
                <w:sz w:val="24"/>
                <w:szCs w:val="24"/>
              </w:rPr>
              <w:t>mmHg</w:t>
            </w:r>
            <w:proofErr w:type="gramEnd"/>
            <w:r w:rsidRPr="0DA6A3E9">
              <w:rPr>
                <w:sz w:val="24"/>
                <w:szCs w:val="24"/>
              </w:rPr>
              <w:t>, fecho em velcro.</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t>435624</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t>Unidade</w:t>
            </w:r>
          </w:p>
        </w:tc>
        <w:tc>
          <w:tcPr>
            <w:tcW w:w="1417" w:type="dxa"/>
            <w:shd w:val="clear" w:color="auto" w:fill="auto"/>
            <w:vAlign w:val="center"/>
          </w:tcPr>
          <w:p w:rsidR="00D32372" w:rsidRPr="00D52E82" w:rsidRDefault="00D32372" w:rsidP="008700A2">
            <w:pPr>
              <w:jc w:val="center"/>
              <w:rPr>
                <w:sz w:val="24"/>
                <w:szCs w:val="24"/>
              </w:rPr>
            </w:pPr>
            <w:r w:rsidRPr="0DA6A3E9">
              <w:rPr>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30</w:t>
            </w:r>
          </w:p>
          <w:p w:rsidR="00D32372" w:rsidRDefault="00D32372" w:rsidP="008700A2">
            <w:pPr>
              <w:jc w:val="center"/>
              <w:rPr>
                <w:sz w:val="24"/>
                <w:szCs w:val="24"/>
              </w:rPr>
            </w:pPr>
            <w:proofErr w:type="gramStart"/>
            <w:r>
              <w:rPr>
                <w:sz w:val="24"/>
                <w:szCs w:val="24"/>
              </w:rPr>
              <w:t>SAMU:</w:t>
            </w:r>
            <w:proofErr w:type="gramEnd"/>
            <w:r>
              <w:rPr>
                <w:sz w:val="24"/>
                <w:szCs w:val="24"/>
              </w:rPr>
              <w:t>05</w:t>
            </w:r>
          </w:p>
        </w:tc>
        <w:tc>
          <w:tcPr>
            <w:tcW w:w="1276" w:type="dxa"/>
            <w:shd w:val="clear" w:color="auto" w:fill="auto"/>
            <w:vAlign w:val="center"/>
          </w:tcPr>
          <w:p w:rsidR="00D32372" w:rsidRDefault="00D32372" w:rsidP="008700A2">
            <w:pPr>
              <w:jc w:val="center"/>
              <w:rPr>
                <w:sz w:val="24"/>
                <w:szCs w:val="24"/>
              </w:rPr>
            </w:pPr>
            <w:r>
              <w:rPr>
                <w:sz w:val="24"/>
                <w:szCs w:val="24"/>
              </w:rPr>
              <w:t>35</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sz w:val="24"/>
                <w:szCs w:val="24"/>
              </w:rPr>
            </w:pPr>
            <w:r>
              <w:rPr>
                <w:sz w:val="24"/>
                <w:szCs w:val="24"/>
              </w:rPr>
              <w:t>05</w:t>
            </w:r>
          </w:p>
        </w:tc>
        <w:tc>
          <w:tcPr>
            <w:tcW w:w="2835" w:type="dxa"/>
            <w:shd w:val="clear" w:color="auto" w:fill="auto"/>
            <w:vAlign w:val="center"/>
          </w:tcPr>
          <w:p w:rsidR="00D32372" w:rsidRPr="00D52E82" w:rsidRDefault="00D32372" w:rsidP="008700A2">
            <w:pPr>
              <w:rPr>
                <w:sz w:val="24"/>
                <w:szCs w:val="24"/>
              </w:rPr>
            </w:pPr>
            <w:r w:rsidRPr="00D52E82">
              <w:rPr>
                <w:b/>
                <w:sz w:val="24"/>
                <w:szCs w:val="24"/>
              </w:rPr>
              <w:t>Monitor de pressão arterial digital,</w:t>
            </w:r>
            <w:r w:rsidRPr="00D52E82">
              <w:rPr>
                <w:sz w:val="24"/>
                <w:szCs w:val="24"/>
              </w:rPr>
              <w:t xml:space="preserve"> braço, adulto, com braçadeira ajustável e display de fácil leitura, com detector de batimento cardíaco e movimento corporal, portátil.</w:t>
            </w:r>
          </w:p>
          <w:p w:rsidR="00D32372" w:rsidRPr="00D52E82" w:rsidRDefault="00D32372" w:rsidP="008700A2">
            <w:pPr>
              <w:rPr>
                <w:sz w:val="24"/>
                <w:szCs w:val="24"/>
              </w:rPr>
            </w:pPr>
            <w:r w:rsidRPr="00D52E82">
              <w:rPr>
                <w:sz w:val="24"/>
                <w:szCs w:val="24"/>
              </w:rPr>
              <w:t xml:space="preserve">- Alimentação: </w:t>
            </w:r>
            <w:proofErr w:type="gramStart"/>
            <w:r w:rsidRPr="00D52E82">
              <w:rPr>
                <w:sz w:val="24"/>
                <w:szCs w:val="24"/>
              </w:rPr>
              <w:t>4</w:t>
            </w:r>
            <w:proofErr w:type="gramEnd"/>
            <w:r w:rsidRPr="00D52E82">
              <w:rPr>
                <w:sz w:val="24"/>
                <w:szCs w:val="24"/>
              </w:rPr>
              <w:t xml:space="preserve"> pilhas AA (incluídas)</w:t>
            </w:r>
          </w:p>
          <w:p w:rsidR="00D32372" w:rsidRPr="00D52E82" w:rsidRDefault="00D32372" w:rsidP="008700A2">
            <w:pPr>
              <w:rPr>
                <w:sz w:val="24"/>
                <w:szCs w:val="24"/>
              </w:rPr>
            </w:pPr>
            <w:r w:rsidRPr="00D52E82">
              <w:rPr>
                <w:sz w:val="24"/>
                <w:szCs w:val="24"/>
              </w:rPr>
              <w:t>- Memória: 30 medições</w:t>
            </w:r>
          </w:p>
          <w:p w:rsidR="00D32372" w:rsidRPr="00D52E82" w:rsidRDefault="00D32372" w:rsidP="008700A2">
            <w:pPr>
              <w:rPr>
                <w:sz w:val="24"/>
                <w:szCs w:val="24"/>
              </w:rPr>
            </w:pPr>
            <w:r w:rsidRPr="00D52E82">
              <w:rPr>
                <w:sz w:val="24"/>
                <w:szCs w:val="24"/>
              </w:rPr>
              <w:t xml:space="preserve">- Medição: Pressão arterial sistólica, diastólica e </w:t>
            </w:r>
            <w:proofErr w:type="gramStart"/>
            <w:r w:rsidRPr="00D52E82">
              <w:rPr>
                <w:sz w:val="24"/>
                <w:szCs w:val="24"/>
              </w:rPr>
              <w:t>pulso</w:t>
            </w:r>
            <w:proofErr w:type="gramEnd"/>
          </w:p>
          <w:p w:rsidR="00D32372" w:rsidRPr="00D52E82" w:rsidRDefault="00D32372" w:rsidP="008700A2">
            <w:r w:rsidRPr="00D52E82">
              <w:rPr>
                <w:sz w:val="24"/>
                <w:szCs w:val="24"/>
              </w:rPr>
              <w:t>- Circunferência do Braço: 22 a 42 cm</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t>Não encontrado</w:t>
            </w:r>
          </w:p>
        </w:tc>
        <w:tc>
          <w:tcPr>
            <w:tcW w:w="1134"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Pr="00D52E82" w:rsidRDefault="00D32372" w:rsidP="008700A2">
            <w:pPr>
              <w:jc w:val="center"/>
              <w:rPr>
                <w:sz w:val="24"/>
                <w:szCs w:val="24"/>
              </w:rPr>
            </w:pPr>
            <w:r w:rsidRPr="0DA6A3E9">
              <w:rPr>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20</w:t>
            </w:r>
          </w:p>
          <w:p w:rsidR="00D32372" w:rsidRDefault="00D32372" w:rsidP="008700A2">
            <w:pPr>
              <w:jc w:val="center"/>
              <w:rPr>
                <w:sz w:val="24"/>
                <w:szCs w:val="24"/>
              </w:rPr>
            </w:pPr>
            <w:proofErr w:type="gramStart"/>
            <w:r>
              <w:rPr>
                <w:sz w:val="24"/>
                <w:szCs w:val="24"/>
              </w:rPr>
              <w:t>SAMU:</w:t>
            </w:r>
            <w:proofErr w:type="gramEnd"/>
            <w:r>
              <w:rPr>
                <w:sz w:val="24"/>
                <w:szCs w:val="24"/>
              </w:rPr>
              <w:t>02</w:t>
            </w:r>
          </w:p>
        </w:tc>
        <w:tc>
          <w:tcPr>
            <w:tcW w:w="1276" w:type="dxa"/>
            <w:shd w:val="clear" w:color="auto" w:fill="auto"/>
            <w:vAlign w:val="center"/>
          </w:tcPr>
          <w:p w:rsidR="00D32372" w:rsidRDefault="00D32372" w:rsidP="008700A2">
            <w:pPr>
              <w:jc w:val="center"/>
              <w:rPr>
                <w:sz w:val="24"/>
                <w:szCs w:val="24"/>
              </w:rPr>
            </w:pPr>
            <w:r>
              <w:rPr>
                <w:sz w:val="24"/>
                <w:szCs w:val="24"/>
              </w:rPr>
              <w:t>22</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sz w:val="24"/>
                <w:szCs w:val="24"/>
              </w:rPr>
            </w:pPr>
            <w:r>
              <w:rPr>
                <w:sz w:val="24"/>
                <w:szCs w:val="24"/>
              </w:rPr>
              <w:t>06</w:t>
            </w:r>
          </w:p>
        </w:tc>
        <w:tc>
          <w:tcPr>
            <w:tcW w:w="2835" w:type="dxa"/>
            <w:shd w:val="clear" w:color="auto" w:fill="auto"/>
            <w:vAlign w:val="center"/>
          </w:tcPr>
          <w:p w:rsidR="00D32372" w:rsidRPr="00D52E82" w:rsidRDefault="00D32372" w:rsidP="008700A2">
            <w:pPr>
              <w:rPr>
                <w:sz w:val="24"/>
                <w:szCs w:val="24"/>
              </w:rPr>
            </w:pPr>
            <w:r>
              <w:rPr>
                <w:b/>
                <w:bCs/>
                <w:sz w:val="24"/>
                <w:szCs w:val="24"/>
              </w:rPr>
              <w:t>Oxí</w:t>
            </w:r>
            <w:r w:rsidRPr="147ED601">
              <w:rPr>
                <w:b/>
                <w:bCs/>
                <w:sz w:val="24"/>
                <w:szCs w:val="24"/>
              </w:rPr>
              <w:t xml:space="preserve">metro de pulso Adulto, </w:t>
            </w:r>
            <w:r w:rsidRPr="147ED601">
              <w:rPr>
                <w:sz w:val="24"/>
                <w:szCs w:val="24"/>
              </w:rPr>
              <w:t xml:space="preserve">dedo, preto, portátil, alimentação </w:t>
            </w:r>
            <w:proofErr w:type="gramStart"/>
            <w:r w:rsidRPr="147ED601">
              <w:rPr>
                <w:sz w:val="24"/>
                <w:szCs w:val="24"/>
              </w:rPr>
              <w:t>2</w:t>
            </w:r>
            <w:proofErr w:type="gramEnd"/>
            <w:r w:rsidRPr="147ED601">
              <w:rPr>
                <w:sz w:val="24"/>
                <w:szCs w:val="24"/>
              </w:rPr>
              <w:t xml:space="preserve"> pilhas AAA.</w:t>
            </w:r>
          </w:p>
        </w:tc>
        <w:tc>
          <w:tcPr>
            <w:tcW w:w="1134" w:type="dxa"/>
            <w:shd w:val="clear" w:color="auto" w:fill="auto"/>
            <w:vAlign w:val="center"/>
          </w:tcPr>
          <w:p w:rsidR="00D32372" w:rsidRPr="00D52E82" w:rsidRDefault="00D32372" w:rsidP="008700A2">
            <w:pPr>
              <w:jc w:val="center"/>
              <w:rPr>
                <w:sz w:val="24"/>
                <w:szCs w:val="24"/>
              </w:rPr>
            </w:pPr>
            <w:r>
              <w:rPr>
                <w:sz w:val="24"/>
                <w:szCs w:val="24"/>
              </w:rPr>
              <w:t>441991</w:t>
            </w:r>
          </w:p>
        </w:tc>
        <w:tc>
          <w:tcPr>
            <w:tcW w:w="1134"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r w:rsidRPr="00D52E82">
              <w:rPr>
                <w:sz w:val="24"/>
                <w:szCs w:val="24"/>
              </w:rPr>
              <w:t xml:space="preserve"> </w:t>
            </w:r>
          </w:p>
        </w:tc>
        <w:tc>
          <w:tcPr>
            <w:tcW w:w="1417" w:type="dxa"/>
            <w:shd w:val="clear" w:color="auto" w:fill="auto"/>
            <w:vAlign w:val="center"/>
          </w:tcPr>
          <w:p w:rsidR="00D32372" w:rsidRPr="00D52E82" w:rsidRDefault="00D32372" w:rsidP="008700A2">
            <w:pPr>
              <w:jc w:val="center"/>
              <w:rPr>
                <w:sz w:val="24"/>
                <w:szCs w:val="24"/>
              </w:rPr>
            </w:pPr>
            <w:r w:rsidRPr="0DA6A3E9">
              <w:rPr>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25</w:t>
            </w:r>
          </w:p>
          <w:p w:rsidR="00D32372" w:rsidRPr="0DA6A3E9" w:rsidRDefault="00D32372" w:rsidP="008700A2">
            <w:pPr>
              <w:jc w:val="center"/>
              <w:rPr>
                <w:sz w:val="24"/>
                <w:szCs w:val="24"/>
              </w:rPr>
            </w:pPr>
            <w:proofErr w:type="gramStart"/>
            <w:r>
              <w:rPr>
                <w:sz w:val="24"/>
                <w:szCs w:val="24"/>
              </w:rPr>
              <w:t>SAMU:</w:t>
            </w:r>
            <w:proofErr w:type="gramEnd"/>
            <w:r>
              <w:rPr>
                <w:sz w:val="24"/>
                <w:szCs w:val="24"/>
              </w:rPr>
              <w:t>05</w:t>
            </w:r>
          </w:p>
        </w:tc>
        <w:tc>
          <w:tcPr>
            <w:tcW w:w="1276" w:type="dxa"/>
            <w:shd w:val="clear" w:color="auto" w:fill="auto"/>
            <w:vAlign w:val="center"/>
          </w:tcPr>
          <w:p w:rsidR="00D32372" w:rsidRDefault="00D32372" w:rsidP="008700A2">
            <w:pPr>
              <w:jc w:val="center"/>
              <w:rPr>
                <w:sz w:val="24"/>
                <w:szCs w:val="24"/>
              </w:rPr>
            </w:pPr>
            <w:r w:rsidRPr="0DA6A3E9">
              <w:rPr>
                <w:sz w:val="24"/>
                <w:szCs w:val="24"/>
              </w:rPr>
              <w:t>30</w:t>
            </w:r>
          </w:p>
        </w:tc>
      </w:tr>
      <w:tr w:rsidR="00D32372" w:rsidTr="00325127">
        <w:trPr>
          <w:trHeight w:val="300"/>
        </w:trPr>
        <w:tc>
          <w:tcPr>
            <w:tcW w:w="709" w:type="dxa"/>
            <w:shd w:val="clear" w:color="auto" w:fill="auto"/>
            <w:vAlign w:val="center"/>
          </w:tcPr>
          <w:p w:rsidR="00D32372" w:rsidRDefault="00D32372" w:rsidP="008700A2">
            <w:pPr>
              <w:jc w:val="center"/>
              <w:rPr>
                <w:sz w:val="24"/>
                <w:szCs w:val="24"/>
              </w:rPr>
            </w:pPr>
            <w:r w:rsidRPr="0DA6A3E9">
              <w:rPr>
                <w:sz w:val="24"/>
                <w:szCs w:val="24"/>
              </w:rPr>
              <w:t>07</w:t>
            </w:r>
          </w:p>
        </w:tc>
        <w:tc>
          <w:tcPr>
            <w:tcW w:w="2835" w:type="dxa"/>
            <w:shd w:val="clear" w:color="auto" w:fill="auto"/>
            <w:vAlign w:val="center"/>
          </w:tcPr>
          <w:p w:rsidR="00D32372" w:rsidRDefault="00D32372" w:rsidP="008700A2">
            <w:pPr>
              <w:rPr>
                <w:sz w:val="24"/>
                <w:szCs w:val="24"/>
              </w:rPr>
            </w:pPr>
            <w:r>
              <w:rPr>
                <w:b/>
                <w:bCs/>
                <w:sz w:val="24"/>
                <w:szCs w:val="24"/>
              </w:rPr>
              <w:t>Oxí</w:t>
            </w:r>
            <w:r w:rsidRPr="16560E01">
              <w:rPr>
                <w:b/>
                <w:bCs/>
                <w:sz w:val="24"/>
                <w:szCs w:val="24"/>
              </w:rPr>
              <w:t xml:space="preserve">metro de pulso Pediátrico, </w:t>
            </w:r>
            <w:r w:rsidRPr="16560E01">
              <w:rPr>
                <w:sz w:val="24"/>
                <w:szCs w:val="24"/>
              </w:rPr>
              <w:t xml:space="preserve">dedo, portátil, alimentação bateria de lítio </w:t>
            </w:r>
            <w:r w:rsidRPr="16560E01">
              <w:rPr>
                <w:sz w:val="24"/>
                <w:szCs w:val="24"/>
              </w:rPr>
              <w:lastRenderedPageBreak/>
              <w:t>recarregável.</w:t>
            </w:r>
          </w:p>
        </w:tc>
        <w:tc>
          <w:tcPr>
            <w:tcW w:w="1134" w:type="dxa"/>
            <w:shd w:val="clear" w:color="auto" w:fill="auto"/>
            <w:vAlign w:val="center"/>
          </w:tcPr>
          <w:p w:rsidR="00D32372" w:rsidRDefault="00D32372" w:rsidP="008700A2">
            <w:pPr>
              <w:jc w:val="center"/>
              <w:rPr>
                <w:sz w:val="24"/>
                <w:szCs w:val="24"/>
              </w:rPr>
            </w:pPr>
            <w:r w:rsidRPr="147ED601">
              <w:rPr>
                <w:sz w:val="24"/>
                <w:szCs w:val="24"/>
              </w:rPr>
              <w:lastRenderedPageBreak/>
              <w:t>Nao encontrado</w:t>
            </w:r>
          </w:p>
        </w:tc>
        <w:tc>
          <w:tcPr>
            <w:tcW w:w="1134" w:type="dxa"/>
            <w:shd w:val="clear" w:color="auto" w:fill="auto"/>
            <w:vAlign w:val="center"/>
          </w:tcPr>
          <w:p w:rsidR="00D3237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sz w:val="24"/>
                <w:szCs w:val="24"/>
              </w:rPr>
            </w:pPr>
            <w:r w:rsidRPr="147ED601">
              <w:rPr>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15</w:t>
            </w:r>
          </w:p>
          <w:p w:rsidR="00D32372" w:rsidRPr="0DA6A3E9" w:rsidRDefault="00D32372" w:rsidP="008700A2">
            <w:pPr>
              <w:jc w:val="center"/>
              <w:rPr>
                <w:sz w:val="24"/>
                <w:szCs w:val="24"/>
              </w:rPr>
            </w:pPr>
            <w:proofErr w:type="gramStart"/>
            <w:r>
              <w:rPr>
                <w:sz w:val="24"/>
                <w:szCs w:val="24"/>
              </w:rPr>
              <w:t>SAMU:</w:t>
            </w:r>
            <w:proofErr w:type="gramEnd"/>
            <w:r>
              <w:rPr>
                <w:sz w:val="24"/>
                <w:szCs w:val="24"/>
              </w:rPr>
              <w:t>05</w:t>
            </w:r>
          </w:p>
        </w:tc>
        <w:tc>
          <w:tcPr>
            <w:tcW w:w="1276" w:type="dxa"/>
            <w:shd w:val="clear" w:color="auto" w:fill="auto"/>
            <w:vAlign w:val="center"/>
          </w:tcPr>
          <w:p w:rsidR="00D32372" w:rsidRDefault="00D32372" w:rsidP="008700A2">
            <w:pPr>
              <w:jc w:val="center"/>
              <w:rPr>
                <w:sz w:val="24"/>
                <w:szCs w:val="24"/>
              </w:rPr>
            </w:pPr>
            <w:r w:rsidRPr="0DA6A3E9">
              <w:rPr>
                <w:sz w:val="24"/>
                <w:szCs w:val="24"/>
              </w:rPr>
              <w:t>20</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sz w:val="24"/>
                <w:szCs w:val="24"/>
              </w:rPr>
            </w:pPr>
            <w:r w:rsidRPr="0DA6A3E9">
              <w:rPr>
                <w:sz w:val="24"/>
                <w:szCs w:val="24"/>
              </w:rPr>
              <w:lastRenderedPageBreak/>
              <w:t>08</w:t>
            </w:r>
          </w:p>
        </w:tc>
        <w:tc>
          <w:tcPr>
            <w:tcW w:w="2835" w:type="dxa"/>
            <w:shd w:val="clear" w:color="auto" w:fill="auto"/>
            <w:vAlign w:val="center"/>
          </w:tcPr>
          <w:p w:rsidR="00D32372" w:rsidRPr="00D52E82" w:rsidRDefault="00D32372" w:rsidP="008700A2">
            <w:pPr>
              <w:rPr>
                <w:sz w:val="24"/>
                <w:szCs w:val="24"/>
              </w:rPr>
            </w:pPr>
            <w:r>
              <w:rPr>
                <w:b/>
                <w:bCs/>
                <w:sz w:val="24"/>
                <w:szCs w:val="24"/>
              </w:rPr>
              <w:t>Oxí</w:t>
            </w:r>
            <w:r w:rsidRPr="0DA6A3E9">
              <w:rPr>
                <w:b/>
                <w:bCs/>
                <w:sz w:val="24"/>
                <w:szCs w:val="24"/>
              </w:rPr>
              <w:t xml:space="preserve">metro de Pulso de mesa, </w:t>
            </w:r>
            <w:r w:rsidRPr="0DA6A3E9">
              <w:rPr>
                <w:sz w:val="24"/>
                <w:szCs w:val="24"/>
              </w:rPr>
              <w:t xml:space="preserve">com bateria recarregável, com alarmes visuais e sonoros, armazenamento internos de dados, tela colorida, alimentação bivolt, desligamento automático, Faixa da Medição </w:t>
            </w:r>
            <w:proofErr w:type="gramStart"/>
            <w:r w:rsidRPr="0DA6A3E9">
              <w:rPr>
                <w:sz w:val="24"/>
                <w:szCs w:val="24"/>
              </w:rPr>
              <w:t>SpO2</w:t>
            </w:r>
            <w:proofErr w:type="gramEnd"/>
            <w:r w:rsidRPr="0DA6A3E9">
              <w:rPr>
                <w:sz w:val="24"/>
                <w:szCs w:val="24"/>
              </w:rPr>
              <w:t xml:space="preserve">: 0 -100%, </w:t>
            </w:r>
          </w:p>
          <w:p w:rsidR="00D32372" w:rsidRPr="00D52E82" w:rsidRDefault="00D32372" w:rsidP="008700A2">
            <w:pPr>
              <w:rPr>
                <w:sz w:val="24"/>
                <w:szCs w:val="24"/>
              </w:rPr>
            </w:pPr>
            <w:r w:rsidRPr="00D52E82">
              <w:rPr>
                <w:sz w:val="24"/>
                <w:szCs w:val="24"/>
              </w:rPr>
              <w:t>Faixa de medição do batimento cardíaco: 30-250bpm.</w:t>
            </w:r>
          </w:p>
        </w:tc>
        <w:tc>
          <w:tcPr>
            <w:tcW w:w="1134" w:type="dxa"/>
            <w:shd w:val="clear" w:color="auto" w:fill="auto"/>
            <w:vAlign w:val="center"/>
          </w:tcPr>
          <w:p w:rsidR="00D32372" w:rsidRPr="00D52E82" w:rsidRDefault="00D32372" w:rsidP="008700A2">
            <w:pPr>
              <w:jc w:val="center"/>
              <w:rPr>
                <w:sz w:val="24"/>
                <w:szCs w:val="24"/>
              </w:rPr>
            </w:pPr>
            <w:r>
              <w:rPr>
                <w:sz w:val="24"/>
                <w:szCs w:val="24"/>
              </w:rPr>
              <w:t>441987</w:t>
            </w:r>
          </w:p>
        </w:tc>
        <w:tc>
          <w:tcPr>
            <w:tcW w:w="1134"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Pr="00D52E82" w:rsidRDefault="00D32372" w:rsidP="008700A2">
            <w:pPr>
              <w:jc w:val="center"/>
              <w:rPr>
                <w:sz w:val="24"/>
                <w:szCs w:val="24"/>
              </w:rPr>
            </w:pPr>
            <w:r w:rsidRPr="00D52E82">
              <w:rPr>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08</w:t>
            </w:r>
          </w:p>
          <w:p w:rsidR="00D32372" w:rsidRPr="0DA6A3E9" w:rsidRDefault="00D32372" w:rsidP="008700A2">
            <w:pPr>
              <w:jc w:val="center"/>
              <w:rPr>
                <w:sz w:val="24"/>
                <w:szCs w:val="24"/>
              </w:rPr>
            </w:pPr>
            <w:proofErr w:type="gramStart"/>
            <w:r>
              <w:rPr>
                <w:sz w:val="24"/>
                <w:szCs w:val="24"/>
              </w:rPr>
              <w:t>SAMU:</w:t>
            </w:r>
            <w:proofErr w:type="gramEnd"/>
            <w:r>
              <w:rPr>
                <w:sz w:val="24"/>
                <w:szCs w:val="24"/>
              </w:rPr>
              <w:t>02</w:t>
            </w:r>
          </w:p>
        </w:tc>
        <w:tc>
          <w:tcPr>
            <w:tcW w:w="1276" w:type="dxa"/>
            <w:shd w:val="clear" w:color="auto" w:fill="auto"/>
            <w:vAlign w:val="center"/>
          </w:tcPr>
          <w:p w:rsidR="00D32372" w:rsidRDefault="00D32372" w:rsidP="008700A2">
            <w:pPr>
              <w:jc w:val="center"/>
              <w:rPr>
                <w:sz w:val="24"/>
                <w:szCs w:val="24"/>
              </w:rPr>
            </w:pPr>
            <w:r w:rsidRPr="0DA6A3E9">
              <w:rPr>
                <w:sz w:val="24"/>
                <w:szCs w:val="24"/>
              </w:rPr>
              <w:t>10</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sz w:val="24"/>
                <w:szCs w:val="24"/>
              </w:rPr>
            </w:pPr>
            <w:r w:rsidRPr="0DA6A3E9">
              <w:rPr>
                <w:sz w:val="24"/>
                <w:szCs w:val="24"/>
              </w:rPr>
              <w:t>09</w:t>
            </w:r>
          </w:p>
        </w:tc>
        <w:tc>
          <w:tcPr>
            <w:tcW w:w="2835" w:type="dxa"/>
            <w:shd w:val="clear" w:color="auto" w:fill="auto"/>
            <w:vAlign w:val="center"/>
          </w:tcPr>
          <w:p w:rsidR="00D32372" w:rsidRPr="00D52E82" w:rsidRDefault="00D32372" w:rsidP="008700A2">
            <w:pPr>
              <w:rPr>
                <w:sz w:val="24"/>
                <w:szCs w:val="24"/>
              </w:rPr>
            </w:pPr>
            <w:r w:rsidRPr="00D52E82">
              <w:rPr>
                <w:b/>
                <w:sz w:val="24"/>
                <w:szCs w:val="24"/>
              </w:rPr>
              <w:t xml:space="preserve">Maca Tática de resgate (maca alpina), </w:t>
            </w:r>
            <w:r w:rsidRPr="00D52E82">
              <w:rPr>
                <w:sz w:val="24"/>
                <w:szCs w:val="24"/>
              </w:rPr>
              <w:t xml:space="preserve">com </w:t>
            </w:r>
            <w:proofErr w:type="gramStart"/>
            <w:r w:rsidRPr="00D52E82">
              <w:rPr>
                <w:sz w:val="24"/>
                <w:szCs w:val="24"/>
              </w:rPr>
              <w:t>8</w:t>
            </w:r>
            <w:proofErr w:type="gramEnd"/>
            <w:r w:rsidRPr="00D52E82">
              <w:rPr>
                <w:sz w:val="24"/>
                <w:szCs w:val="24"/>
              </w:rPr>
              <w:t xml:space="preserve"> alças laterais, suporte mínimo de 200kg.</w:t>
            </w:r>
          </w:p>
        </w:tc>
        <w:tc>
          <w:tcPr>
            <w:tcW w:w="1134" w:type="dxa"/>
            <w:shd w:val="clear" w:color="auto" w:fill="auto"/>
            <w:vAlign w:val="center"/>
          </w:tcPr>
          <w:p w:rsidR="00D32372" w:rsidRPr="00D52E82" w:rsidRDefault="00D32372" w:rsidP="008700A2">
            <w:pPr>
              <w:jc w:val="center"/>
              <w:rPr>
                <w:sz w:val="24"/>
                <w:szCs w:val="24"/>
              </w:rPr>
            </w:pPr>
            <w:r>
              <w:rPr>
                <w:sz w:val="24"/>
                <w:szCs w:val="24"/>
              </w:rPr>
              <w:t>624506</w:t>
            </w:r>
          </w:p>
        </w:tc>
        <w:tc>
          <w:tcPr>
            <w:tcW w:w="1134"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Pr="00D52E82" w:rsidRDefault="00D32372" w:rsidP="008700A2">
            <w:pPr>
              <w:jc w:val="center"/>
              <w:rPr>
                <w:sz w:val="24"/>
                <w:szCs w:val="24"/>
              </w:rPr>
            </w:pPr>
            <w:r w:rsidRPr="0DA6A3E9">
              <w:rPr>
                <w:sz w:val="24"/>
                <w:szCs w:val="24"/>
              </w:rPr>
              <w:t>01</w:t>
            </w:r>
          </w:p>
        </w:tc>
        <w:tc>
          <w:tcPr>
            <w:tcW w:w="1418" w:type="dxa"/>
            <w:vAlign w:val="center"/>
          </w:tcPr>
          <w:p w:rsidR="00D32372" w:rsidRPr="0DA6A3E9" w:rsidRDefault="00D32372" w:rsidP="008700A2">
            <w:pPr>
              <w:jc w:val="center"/>
              <w:rPr>
                <w:sz w:val="24"/>
                <w:szCs w:val="24"/>
              </w:rPr>
            </w:pPr>
            <w:proofErr w:type="gramStart"/>
            <w:r>
              <w:rPr>
                <w:sz w:val="24"/>
                <w:szCs w:val="24"/>
              </w:rPr>
              <w:t>SAMU:</w:t>
            </w:r>
            <w:proofErr w:type="gramEnd"/>
            <w:r>
              <w:rPr>
                <w:sz w:val="24"/>
                <w:szCs w:val="24"/>
              </w:rPr>
              <w:t>05</w:t>
            </w:r>
          </w:p>
        </w:tc>
        <w:tc>
          <w:tcPr>
            <w:tcW w:w="1276" w:type="dxa"/>
            <w:shd w:val="clear" w:color="auto" w:fill="auto"/>
            <w:vAlign w:val="center"/>
          </w:tcPr>
          <w:p w:rsidR="00D32372" w:rsidRDefault="00D32372" w:rsidP="008700A2">
            <w:pPr>
              <w:jc w:val="center"/>
              <w:rPr>
                <w:sz w:val="24"/>
                <w:szCs w:val="24"/>
              </w:rPr>
            </w:pPr>
            <w:r w:rsidRPr="0DA6A3E9">
              <w:rPr>
                <w:sz w:val="24"/>
                <w:szCs w:val="24"/>
              </w:rPr>
              <w:t>05</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sz w:val="24"/>
                <w:szCs w:val="24"/>
              </w:rPr>
            </w:pPr>
            <w:r w:rsidRPr="0DA6A3E9">
              <w:rPr>
                <w:sz w:val="24"/>
                <w:szCs w:val="24"/>
              </w:rPr>
              <w:t>10</w:t>
            </w:r>
          </w:p>
        </w:tc>
        <w:tc>
          <w:tcPr>
            <w:tcW w:w="2835" w:type="dxa"/>
            <w:shd w:val="clear" w:color="auto" w:fill="auto"/>
            <w:vAlign w:val="center"/>
          </w:tcPr>
          <w:p w:rsidR="00D32372" w:rsidRPr="00D52E82" w:rsidRDefault="00D32372" w:rsidP="008700A2">
            <w:pPr>
              <w:rPr>
                <w:sz w:val="24"/>
                <w:szCs w:val="24"/>
              </w:rPr>
            </w:pPr>
            <w:r w:rsidRPr="00D52E82">
              <w:rPr>
                <w:b/>
                <w:sz w:val="24"/>
                <w:szCs w:val="24"/>
              </w:rPr>
              <w:t xml:space="preserve">Mochila/bolsa 192 VERMELHA resgate, </w:t>
            </w:r>
            <w:r w:rsidRPr="00D52E82">
              <w:rPr>
                <w:sz w:val="24"/>
                <w:szCs w:val="24"/>
              </w:rPr>
              <w:t xml:space="preserve">design </w:t>
            </w:r>
            <w:proofErr w:type="gramStart"/>
            <w:r w:rsidRPr="00D52E82">
              <w:rPr>
                <w:sz w:val="24"/>
                <w:szCs w:val="24"/>
              </w:rPr>
              <w:t>específico para armazenar itens de primeiros socorros, desenvolvida em nylon, material resistente, bolsos internos</w:t>
            </w:r>
            <w:proofErr w:type="gramEnd"/>
            <w:r w:rsidRPr="00D52E82">
              <w:rPr>
                <w:sz w:val="24"/>
                <w:szCs w:val="24"/>
              </w:rPr>
              <w:t>.</w:t>
            </w:r>
          </w:p>
          <w:p w:rsidR="00D32372" w:rsidRPr="00D52E82" w:rsidRDefault="00D32372" w:rsidP="008700A2">
            <w:pPr>
              <w:rPr>
                <w:sz w:val="24"/>
                <w:szCs w:val="24"/>
              </w:rPr>
            </w:pPr>
            <w:r w:rsidRPr="00D52E82">
              <w:rPr>
                <w:sz w:val="24"/>
                <w:szCs w:val="24"/>
              </w:rPr>
              <w:t>Altura 45 cm</w:t>
            </w:r>
          </w:p>
          <w:p w:rsidR="00D32372" w:rsidRPr="00D52E82" w:rsidRDefault="00D32372" w:rsidP="008700A2">
            <w:pPr>
              <w:rPr>
                <w:sz w:val="24"/>
                <w:szCs w:val="24"/>
              </w:rPr>
            </w:pPr>
            <w:r w:rsidRPr="00D52E82">
              <w:rPr>
                <w:sz w:val="24"/>
                <w:szCs w:val="24"/>
              </w:rPr>
              <w:t>Largura 31 cm</w:t>
            </w:r>
          </w:p>
          <w:p w:rsidR="00D32372" w:rsidRPr="00D52E82" w:rsidRDefault="00D32372" w:rsidP="008700A2">
            <w:pPr>
              <w:rPr>
                <w:sz w:val="24"/>
                <w:szCs w:val="24"/>
              </w:rPr>
            </w:pPr>
            <w:r w:rsidRPr="00D52E82">
              <w:rPr>
                <w:sz w:val="24"/>
                <w:szCs w:val="24"/>
              </w:rPr>
              <w:t>Profundidade 18 cm</w:t>
            </w:r>
          </w:p>
          <w:p w:rsidR="00D32372" w:rsidRPr="00D52E82" w:rsidRDefault="00D32372" w:rsidP="008700A2">
            <w:pPr>
              <w:rPr>
                <w:sz w:val="24"/>
                <w:szCs w:val="24"/>
              </w:rPr>
            </w:pPr>
            <w:r w:rsidRPr="00D52E82">
              <w:rPr>
                <w:sz w:val="24"/>
                <w:szCs w:val="24"/>
              </w:rPr>
              <w:t>Peso 0,820 Kg</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t>Não encontrado</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t>Unidade</w:t>
            </w:r>
          </w:p>
        </w:tc>
        <w:tc>
          <w:tcPr>
            <w:tcW w:w="1417" w:type="dxa"/>
            <w:shd w:val="clear" w:color="auto" w:fill="auto"/>
            <w:vAlign w:val="center"/>
          </w:tcPr>
          <w:p w:rsidR="00D32372" w:rsidRPr="00D52E82" w:rsidRDefault="00D32372" w:rsidP="008700A2">
            <w:pPr>
              <w:jc w:val="center"/>
              <w:rPr>
                <w:sz w:val="24"/>
                <w:szCs w:val="24"/>
              </w:rPr>
            </w:pPr>
            <w:r w:rsidRPr="0DA6A3E9">
              <w:rPr>
                <w:sz w:val="24"/>
                <w:szCs w:val="24"/>
              </w:rPr>
              <w:t>01</w:t>
            </w:r>
          </w:p>
        </w:tc>
        <w:tc>
          <w:tcPr>
            <w:tcW w:w="1418" w:type="dxa"/>
            <w:vAlign w:val="center"/>
          </w:tcPr>
          <w:p w:rsidR="00D32372" w:rsidRPr="0DA6A3E9" w:rsidRDefault="00D32372" w:rsidP="008700A2">
            <w:pPr>
              <w:jc w:val="center"/>
              <w:rPr>
                <w:sz w:val="24"/>
                <w:szCs w:val="24"/>
              </w:rPr>
            </w:pPr>
            <w:r>
              <w:rPr>
                <w:sz w:val="24"/>
                <w:szCs w:val="24"/>
              </w:rPr>
              <w:t>SAMU: 05</w:t>
            </w:r>
          </w:p>
        </w:tc>
        <w:tc>
          <w:tcPr>
            <w:tcW w:w="1276" w:type="dxa"/>
            <w:shd w:val="clear" w:color="auto" w:fill="auto"/>
            <w:vAlign w:val="center"/>
          </w:tcPr>
          <w:p w:rsidR="00D32372" w:rsidRDefault="00D32372" w:rsidP="008700A2">
            <w:pPr>
              <w:jc w:val="center"/>
              <w:rPr>
                <w:sz w:val="24"/>
                <w:szCs w:val="24"/>
              </w:rPr>
            </w:pPr>
            <w:r w:rsidRPr="0DA6A3E9">
              <w:rPr>
                <w:sz w:val="24"/>
                <w:szCs w:val="24"/>
              </w:rPr>
              <w:t>05</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sz w:val="24"/>
                <w:szCs w:val="24"/>
              </w:rPr>
            </w:pPr>
            <w:r w:rsidRPr="0DA6A3E9">
              <w:rPr>
                <w:sz w:val="24"/>
                <w:szCs w:val="24"/>
              </w:rPr>
              <w:t>11</w:t>
            </w:r>
          </w:p>
        </w:tc>
        <w:tc>
          <w:tcPr>
            <w:tcW w:w="2835" w:type="dxa"/>
            <w:shd w:val="clear" w:color="auto" w:fill="auto"/>
            <w:vAlign w:val="center"/>
          </w:tcPr>
          <w:p w:rsidR="00D32372" w:rsidRPr="00D52E82" w:rsidRDefault="00D32372" w:rsidP="008700A2">
            <w:pPr>
              <w:rPr>
                <w:sz w:val="24"/>
                <w:szCs w:val="24"/>
              </w:rPr>
            </w:pPr>
            <w:r w:rsidRPr="00D52E82">
              <w:rPr>
                <w:b/>
                <w:sz w:val="24"/>
                <w:szCs w:val="24"/>
              </w:rPr>
              <w:t xml:space="preserve">Mochila/bolsa 192 VERDE resgate, </w:t>
            </w:r>
            <w:r w:rsidRPr="00D52E82">
              <w:rPr>
                <w:sz w:val="24"/>
                <w:szCs w:val="24"/>
              </w:rPr>
              <w:t xml:space="preserve">design </w:t>
            </w:r>
            <w:proofErr w:type="gramStart"/>
            <w:r w:rsidRPr="00D52E82">
              <w:rPr>
                <w:sz w:val="24"/>
                <w:szCs w:val="24"/>
              </w:rPr>
              <w:t>específico para armazenar itens de primeiros socorros, desenvolvida em nylon, material resistente, bolsos internos</w:t>
            </w:r>
            <w:proofErr w:type="gramEnd"/>
            <w:r w:rsidRPr="00D52E82">
              <w:rPr>
                <w:sz w:val="24"/>
                <w:szCs w:val="24"/>
              </w:rPr>
              <w:t>.</w:t>
            </w:r>
          </w:p>
          <w:p w:rsidR="00D32372" w:rsidRPr="00D52E82" w:rsidRDefault="00D32372" w:rsidP="008700A2">
            <w:pPr>
              <w:rPr>
                <w:sz w:val="24"/>
                <w:szCs w:val="24"/>
              </w:rPr>
            </w:pPr>
            <w:r w:rsidRPr="00D52E82">
              <w:rPr>
                <w:sz w:val="24"/>
                <w:szCs w:val="24"/>
              </w:rPr>
              <w:t>Altura 45 cm</w:t>
            </w:r>
          </w:p>
          <w:p w:rsidR="00D32372" w:rsidRPr="00D52E82" w:rsidRDefault="00D32372" w:rsidP="008700A2">
            <w:pPr>
              <w:rPr>
                <w:sz w:val="24"/>
                <w:szCs w:val="24"/>
              </w:rPr>
            </w:pPr>
            <w:r w:rsidRPr="00D52E82">
              <w:rPr>
                <w:sz w:val="24"/>
                <w:szCs w:val="24"/>
              </w:rPr>
              <w:t>Largura 31 cm</w:t>
            </w:r>
          </w:p>
          <w:p w:rsidR="00D32372" w:rsidRPr="00D52E82" w:rsidRDefault="00D32372" w:rsidP="008700A2">
            <w:pPr>
              <w:rPr>
                <w:sz w:val="24"/>
                <w:szCs w:val="24"/>
              </w:rPr>
            </w:pPr>
            <w:r w:rsidRPr="00D52E82">
              <w:rPr>
                <w:sz w:val="24"/>
                <w:szCs w:val="24"/>
              </w:rPr>
              <w:t>Profundidade 18 cm</w:t>
            </w:r>
          </w:p>
          <w:p w:rsidR="00D32372" w:rsidRPr="00D52E82" w:rsidRDefault="00D32372" w:rsidP="008700A2">
            <w:pPr>
              <w:rPr>
                <w:b/>
                <w:sz w:val="24"/>
                <w:szCs w:val="24"/>
              </w:rPr>
            </w:pPr>
            <w:r w:rsidRPr="00D52E82">
              <w:rPr>
                <w:sz w:val="24"/>
                <w:szCs w:val="24"/>
              </w:rPr>
              <w:t>Peso 0,820 Kg</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t>Não encontrado</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t>Unidade</w:t>
            </w:r>
          </w:p>
        </w:tc>
        <w:tc>
          <w:tcPr>
            <w:tcW w:w="1417" w:type="dxa"/>
            <w:shd w:val="clear" w:color="auto" w:fill="auto"/>
            <w:vAlign w:val="center"/>
          </w:tcPr>
          <w:p w:rsidR="00D32372" w:rsidRPr="00D52E82" w:rsidRDefault="00D32372" w:rsidP="008700A2">
            <w:pPr>
              <w:jc w:val="center"/>
              <w:rPr>
                <w:sz w:val="24"/>
                <w:szCs w:val="24"/>
              </w:rPr>
            </w:pPr>
            <w:r w:rsidRPr="0DA6A3E9">
              <w:rPr>
                <w:sz w:val="24"/>
                <w:szCs w:val="24"/>
              </w:rPr>
              <w:t>01</w:t>
            </w:r>
          </w:p>
        </w:tc>
        <w:tc>
          <w:tcPr>
            <w:tcW w:w="1418" w:type="dxa"/>
            <w:vAlign w:val="center"/>
          </w:tcPr>
          <w:p w:rsidR="00D32372" w:rsidRPr="0DA6A3E9" w:rsidRDefault="00D32372" w:rsidP="008700A2">
            <w:pPr>
              <w:jc w:val="center"/>
              <w:rPr>
                <w:sz w:val="24"/>
                <w:szCs w:val="24"/>
              </w:rPr>
            </w:pPr>
            <w:r>
              <w:rPr>
                <w:sz w:val="24"/>
                <w:szCs w:val="24"/>
              </w:rPr>
              <w:t>SAMU: 05</w:t>
            </w:r>
          </w:p>
        </w:tc>
        <w:tc>
          <w:tcPr>
            <w:tcW w:w="1276" w:type="dxa"/>
            <w:shd w:val="clear" w:color="auto" w:fill="auto"/>
            <w:vAlign w:val="center"/>
          </w:tcPr>
          <w:p w:rsidR="00D32372" w:rsidRDefault="00D32372" w:rsidP="008700A2">
            <w:pPr>
              <w:jc w:val="center"/>
              <w:rPr>
                <w:sz w:val="24"/>
                <w:szCs w:val="24"/>
              </w:rPr>
            </w:pPr>
            <w:r w:rsidRPr="0DA6A3E9">
              <w:rPr>
                <w:sz w:val="24"/>
                <w:szCs w:val="24"/>
              </w:rPr>
              <w:t>05</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sz w:val="24"/>
                <w:szCs w:val="24"/>
              </w:rPr>
            </w:pPr>
            <w:r>
              <w:rPr>
                <w:sz w:val="24"/>
                <w:szCs w:val="24"/>
              </w:rPr>
              <w:t>1</w:t>
            </w:r>
            <w:r w:rsidRPr="0DA6A3E9">
              <w:rPr>
                <w:sz w:val="24"/>
                <w:szCs w:val="24"/>
              </w:rPr>
              <w:t>2</w:t>
            </w:r>
          </w:p>
        </w:tc>
        <w:tc>
          <w:tcPr>
            <w:tcW w:w="2835" w:type="dxa"/>
            <w:shd w:val="clear" w:color="auto" w:fill="auto"/>
            <w:vAlign w:val="center"/>
          </w:tcPr>
          <w:p w:rsidR="00D32372" w:rsidRPr="00D52E82" w:rsidRDefault="00D32372" w:rsidP="008700A2">
            <w:pPr>
              <w:rPr>
                <w:b/>
                <w:sz w:val="24"/>
                <w:szCs w:val="24"/>
              </w:rPr>
            </w:pPr>
            <w:r w:rsidRPr="00D52E82">
              <w:rPr>
                <w:b/>
                <w:sz w:val="24"/>
                <w:szCs w:val="24"/>
              </w:rPr>
              <w:t xml:space="preserve">Mochila/bolsa 192 AMARELA resgate PARA MEDICAÇÕES / AMPOLAS, </w:t>
            </w:r>
            <w:r w:rsidRPr="00D52E82">
              <w:rPr>
                <w:sz w:val="24"/>
                <w:szCs w:val="24"/>
              </w:rPr>
              <w:t xml:space="preserve">design específico para armazenar itens de primeiros socorros, desenvolvida em nylon, com </w:t>
            </w:r>
            <w:proofErr w:type="gramStart"/>
            <w:r w:rsidRPr="00D52E82">
              <w:rPr>
                <w:sz w:val="24"/>
                <w:szCs w:val="24"/>
              </w:rPr>
              <w:t>3</w:t>
            </w:r>
            <w:proofErr w:type="gramEnd"/>
            <w:r w:rsidRPr="00D52E82">
              <w:rPr>
                <w:sz w:val="24"/>
                <w:szCs w:val="24"/>
              </w:rPr>
              <w:t xml:space="preserve"> divisórias  com bolsos internos com </w:t>
            </w:r>
            <w:r w:rsidRPr="00D52E82">
              <w:rPr>
                <w:sz w:val="24"/>
                <w:szCs w:val="24"/>
              </w:rPr>
              <w:lastRenderedPageBreak/>
              <w:t>zíper e identificação, material resistente, parte interna impermeável.</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lastRenderedPageBreak/>
              <w:t>Não encontrado</w:t>
            </w:r>
          </w:p>
        </w:tc>
        <w:tc>
          <w:tcPr>
            <w:tcW w:w="1134"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Pr="00D52E82" w:rsidRDefault="00D32372" w:rsidP="008700A2">
            <w:pPr>
              <w:jc w:val="center"/>
              <w:rPr>
                <w:sz w:val="24"/>
                <w:szCs w:val="24"/>
              </w:rPr>
            </w:pPr>
            <w:r w:rsidRPr="0DA6A3E9">
              <w:rPr>
                <w:sz w:val="24"/>
                <w:szCs w:val="24"/>
              </w:rPr>
              <w:t>01</w:t>
            </w:r>
          </w:p>
        </w:tc>
        <w:tc>
          <w:tcPr>
            <w:tcW w:w="1418" w:type="dxa"/>
            <w:vAlign w:val="center"/>
          </w:tcPr>
          <w:p w:rsidR="00D32372" w:rsidRPr="0DA6A3E9" w:rsidRDefault="00D32372" w:rsidP="008700A2">
            <w:pPr>
              <w:jc w:val="center"/>
              <w:rPr>
                <w:sz w:val="24"/>
                <w:szCs w:val="24"/>
              </w:rPr>
            </w:pPr>
            <w:r>
              <w:rPr>
                <w:sz w:val="24"/>
                <w:szCs w:val="24"/>
              </w:rPr>
              <w:t>SAMU: 05</w:t>
            </w:r>
          </w:p>
        </w:tc>
        <w:tc>
          <w:tcPr>
            <w:tcW w:w="1276" w:type="dxa"/>
            <w:shd w:val="clear" w:color="auto" w:fill="auto"/>
            <w:vAlign w:val="center"/>
          </w:tcPr>
          <w:p w:rsidR="00D32372" w:rsidRDefault="00D32372" w:rsidP="008700A2">
            <w:pPr>
              <w:jc w:val="center"/>
              <w:rPr>
                <w:sz w:val="24"/>
                <w:szCs w:val="24"/>
              </w:rPr>
            </w:pPr>
            <w:r w:rsidRPr="0DA6A3E9">
              <w:rPr>
                <w:sz w:val="24"/>
                <w:szCs w:val="24"/>
              </w:rPr>
              <w:t>05</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sz w:val="24"/>
                <w:szCs w:val="24"/>
              </w:rPr>
            </w:pPr>
            <w:r w:rsidRPr="0DA6A3E9">
              <w:rPr>
                <w:sz w:val="24"/>
                <w:szCs w:val="24"/>
              </w:rPr>
              <w:lastRenderedPageBreak/>
              <w:t>13</w:t>
            </w:r>
          </w:p>
        </w:tc>
        <w:tc>
          <w:tcPr>
            <w:tcW w:w="2835" w:type="dxa"/>
            <w:shd w:val="clear" w:color="auto" w:fill="auto"/>
            <w:vAlign w:val="center"/>
          </w:tcPr>
          <w:p w:rsidR="00D32372" w:rsidRPr="00D52E82" w:rsidRDefault="00D32372" w:rsidP="008700A2">
            <w:pPr>
              <w:rPr>
                <w:sz w:val="24"/>
                <w:szCs w:val="24"/>
              </w:rPr>
            </w:pPr>
            <w:r w:rsidRPr="00D52E82">
              <w:rPr>
                <w:b/>
                <w:sz w:val="24"/>
                <w:szCs w:val="24"/>
              </w:rPr>
              <w:t xml:space="preserve">Aspirador de secreção portátil, </w:t>
            </w:r>
            <w:r w:rsidRPr="00D52E82">
              <w:rPr>
                <w:sz w:val="24"/>
                <w:szCs w:val="24"/>
              </w:rPr>
              <w:t xml:space="preserve">alimentação bivolt, sistema diafragma, vácuo, válvula automática de nível. </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t>Não encontrado</w:t>
            </w:r>
          </w:p>
        </w:tc>
        <w:tc>
          <w:tcPr>
            <w:tcW w:w="1134"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Pr="00D52E82" w:rsidRDefault="00D32372" w:rsidP="008700A2">
            <w:pPr>
              <w:jc w:val="center"/>
              <w:rPr>
                <w:sz w:val="24"/>
                <w:szCs w:val="24"/>
              </w:rPr>
            </w:pPr>
            <w:r w:rsidRPr="0DA6A3E9">
              <w:rPr>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10</w:t>
            </w:r>
          </w:p>
          <w:p w:rsidR="00D32372" w:rsidRPr="0DA6A3E9" w:rsidRDefault="00D32372" w:rsidP="008700A2">
            <w:pPr>
              <w:jc w:val="center"/>
              <w:rPr>
                <w:sz w:val="24"/>
                <w:szCs w:val="24"/>
              </w:rPr>
            </w:pPr>
            <w:r>
              <w:rPr>
                <w:sz w:val="24"/>
                <w:szCs w:val="24"/>
              </w:rPr>
              <w:t>SAMU: 02</w:t>
            </w:r>
          </w:p>
        </w:tc>
        <w:tc>
          <w:tcPr>
            <w:tcW w:w="1276" w:type="dxa"/>
            <w:shd w:val="clear" w:color="auto" w:fill="auto"/>
            <w:vAlign w:val="center"/>
          </w:tcPr>
          <w:p w:rsidR="00D32372" w:rsidRDefault="00D32372" w:rsidP="008700A2">
            <w:pPr>
              <w:jc w:val="center"/>
              <w:rPr>
                <w:sz w:val="24"/>
                <w:szCs w:val="24"/>
              </w:rPr>
            </w:pPr>
            <w:r w:rsidRPr="0DA6A3E9">
              <w:rPr>
                <w:sz w:val="24"/>
                <w:szCs w:val="24"/>
              </w:rPr>
              <w:t>12</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sz w:val="24"/>
                <w:szCs w:val="24"/>
              </w:rPr>
            </w:pPr>
            <w:r w:rsidRPr="0DA6A3E9">
              <w:rPr>
                <w:sz w:val="24"/>
                <w:szCs w:val="24"/>
              </w:rPr>
              <w:t>14</w:t>
            </w:r>
          </w:p>
        </w:tc>
        <w:tc>
          <w:tcPr>
            <w:tcW w:w="2835" w:type="dxa"/>
            <w:shd w:val="clear" w:color="auto" w:fill="auto"/>
            <w:vAlign w:val="center"/>
          </w:tcPr>
          <w:p w:rsidR="00D32372" w:rsidRPr="00D52E82" w:rsidRDefault="00D32372" w:rsidP="008700A2">
            <w:pPr>
              <w:rPr>
                <w:sz w:val="24"/>
                <w:szCs w:val="24"/>
              </w:rPr>
            </w:pPr>
            <w:r w:rsidRPr="00D52E82">
              <w:rPr>
                <w:b/>
                <w:sz w:val="24"/>
                <w:szCs w:val="24"/>
              </w:rPr>
              <w:t xml:space="preserve">Kit de imobilização de membros, </w:t>
            </w:r>
            <w:r w:rsidRPr="00D52E82">
              <w:rPr>
                <w:sz w:val="24"/>
                <w:szCs w:val="24"/>
              </w:rPr>
              <w:t xml:space="preserve">10 peças acondicionadas na bolsa: </w:t>
            </w:r>
          </w:p>
          <w:p w:rsidR="00D32372" w:rsidRPr="00D52E82" w:rsidRDefault="00D32372" w:rsidP="008700A2">
            <w:pPr>
              <w:rPr>
                <w:sz w:val="24"/>
                <w:szCs w:val="24"/>
              </w:rPr>
            </w:pPr>
            <w:r w:rsidRPr="00D52E82">
              <w:rPr>
                <w:sz w:val="24"/>
                <w:szCs w:val="24"/>
              </w:rPr>
              <w:t xml:space="preserve">- 03 imobilizadores de joelho (01 peça infantil e </w:t>
            </w:r>
            <w:proofErr w:type="gramStart"/>
            <w:r w:rsidRPr="00D52E82">
              <w:rPr>
                <w:sz w:val="24"/>
                <w:szCs w:val="24"/>
              </w:rPr>
              <w:t>02 peças adulto</w:t>
            </w:r>
            <w:proofErr w:type="gramEnd"/>
            <w:r w:rsidRPr="00D52E82">
              <w:rPr>
                <w:sz w:val="24"/>
                <w:szCs w:val="24"/>
              </w:rPr>
              <w:t xml:space="preserve">) </w:t>
            </w:r>
          </w:p>
          <w:p w:rsidR="00D32372" w:rsidRPr="00D52E82" w:rsidRDefault="00D32372" w:rsidP="008700A2">
            <w:pPr>
              <w:rPr>
                <w:sz w:val="24"/>
                <w:szCs w:val="24"/>
              </w:rPr>
            </w:pPr>
            <w:r w:rsidRPr="00D52E82">
              <w:rPr>
                <w:sz w:val="24"/>
                <w:szCs w:val="24"/>
              </w:rPr>
              <w:t>- 03 imobilizadores de perna e tornozelo (01 peça infantil e 02 peças adulto)</w:t>
            </w:r>
            <w:proofErr w:type="gramStart"/>
            <w:r w:rsidRPr="00D52E82">
              <w:rPr>
                <w:sz w:val="24"/>
                <w:szCs w:val="24"/>
              </w:rPr>
              <w:t xml:space="preserve">  </w:t>
            </w:r>
            <w:proofErr w:type="gramEnd"/>
            <w:r w:rsidRPr="00D52E82">
              <w:rPr>
                <w:sz w:val="24"/>
                <w:szCs w:val="24"/>
              </w:rPr>
              <w:t>na região do calcanhar é costurado uma placa de polietileno para uma melhor imobilização.</w:t>
            </w:r>
          </w:p>
          <w:p w:rsidR="00D32372" w:rsidRPr="00D52E82" w:rsidRDefault="00D32372" w:rsidP="008700A2">
            <w:pPr>
              <w:rPr>
                <w:sz w:val="24"/>
                <w:szCs w:val="24"/>
              </w:rPr>
            </w:pPr>
            <w:r w:rsidRPr="00D52E82">
              <w:rPr>
                <w:sz w:val="24"/>
                <w:szCs w:val="24"/>
              </w:rPr>
              <w:t xml:space="preserve">- 02 imobilizadores de braço e antebraço (01 peça infantil e 01 peça adulto) </w:t>
            </w:r>
            <w:proofErr w:type="gramStart"/>
            <w:r w:rsidRPr="00D52E82">
              <w:rPr>
                <w:sz w:val="24"/>
                <w:szCs w:val="24"/>
              </w:rPr>
              <w:t>é costurado</w:t>
            </w:r>
            <w:proofErr w:type="gramEnd"/>
            <w:r w:rsidRPr="00D52E82">
              <w:rPr>
                <w:sz w:val="24"/>
                <w:szCs w:val="24"/>
              </w:rPr>
              <w:t xml:space="preserve"> uma placa de polietileno na região do cotovelo para melhor imobilização. </w:t>
            </w:r>
          </w:p>
          <w:p w:rsidR="00D32372" w:rsidRPr="00D52E82" w:rsidRDefault="00D32372" w:rsidP="008700A2">
            <w:pPr>
              <w:rPr>
                <w:sz w:val="24"/>
                <w:szCs w:val="24"/>
              </w:rPr>
            </w:pPr>
            <w:r w:rsidRPr="00D52E82">
              <w:rPr>
                <w:sz w:val="24"/>
                <w:szCs w:val="24"/>
              </w:rPr>
              <w:t xml:space="preserve">- 02 imobilizadores de mão e punho (01 peça infantil e </w:t>
            </w:r>
            <w:proofErr w:type="gramStart"/>
            <w:r w:rsidRPr="00D52E82">
              <w:rPr>
                <w:sz w:val="24"/>
                <w:szCs w:val="24"/>
              </w:rPr>
              <w:t>01 peça adulto</w:t>
            </w:r>
            <w:proofErr w:type="gramEnd"/>
            <w:r w:rsidRPr="00D52E82">
              <w:rPr>
                <w:sz w:val="24"/>
                <w:szCs w:val="24"/>
              </w:rPr>
              <w:t>)</w:t>
            </w:r>
          </w:p>
        </w:tc>
        <w:tc>
          <w:tcPr>
            <w:tcW w:w="1134" w:type="dxa"/>
            <w:shd w:val="clear" w:color="auto" w:fill="auto"/>
            <w:vAlign w:val="center"/>
          </w:tcPr>
          <w:p w:rsidR="00D32372" w:rsidRPr="00D52E82" w:rsidRDefault="00D32372" w:rsidP="008700A2">
            <w:pPr>
              <w:jc w:val="center"/>
              <w:rPr>
                <w:sz w:val="24"/>
                <w:szCs w:val="24"/>
              </w:rPr>
            </w:pPr>
            <w:r w:rsidRPr="00D52E82">
              <w:rPr>
                <w:sz w:val="24"/>
                <w:szCs w:val="24"/>
              </w:rPr>
              <w:t>Não encontrado</w:t>
            </w:r>
          </w:p>
        </w:tc>
        <w:tc>
          <w:tcPr>
            <w:tcW w:w="1134" w:type="dxa"/>
            <w:shd w:val="clear" w:color="auto" w:fill="auto"/>
            <w:vAlign w:val="center"/>
          </w:tcPr>
          <w:p w:rsidR="00D32372" w:rsidRPr="00D52E82" w:rsidRDefault="00D32372" w:rsidP="008700A2">
            <w:pPr>
              <w:jc w:val="center"/>
              <w:rPr>
                <w:sz w:val="24"/>
                <w:szCs w:val="24"/>
              </w:rPr>
            </w:pPr>
            <w:r>
              <w:rPr>
                <w:color w:val="000000" w:themeColor="text1"/>
                <w:sz w:val="24"/>
                <w:szCs w:val="24"/>
              </w:rPr>
              <w:t>Unidade</w:t>
            </w:r>
          </w:p>
        </w:tc>
        <w:tc>
          <w:tcPr>
            <w:tcW w:w="1417" w:type="dxa"/>
            <w:shd w:val="clear" w:color="auto" w:fill="auto"/>
            <w:vAlign w:val="center"/>
          </w:tcPr>
          <w:p w:rsidR="00D32372" w:rsidRPr="00D52E82" w:rsidRDefault="00D32372" w:rsidP="008700A2">
            <w:pPr>
              <w:jc w:val="center"/>
              <w:rPr>
                <w:sz w:val="24"/>
                <w:szCs w:val="24"/>
              </w:rPr>
            </w:pPr>
            <w:r w:rsidRPr="0DA6A3E9">
              <w:rPr>
                <w:sz w:val="24"/>
                <w:szCs w:val="24"/>
              </w:rPr>
              <w:t>01</w:t>
            </w:r>
          </w:p>
        </w:tc>
        <w:tc>
          <w:tcPr>
            <w:tcW w:w="1418" w:type="dxa"/>
            <w:vAlign w:val="center"/>
          </w:tcPr>
          <w:p w:rsidR="00D32372" w:rsidRPr="0DA6A3E9" w:rsidRDefault="00D32372" w:rsidP="008700A2">
            <w:pPr>
              <w:jc w:val="center"/>
              <w:rPr>
                <w:sz w:val="24"/>
                <w:szCs w:val="24"/>
              </w:rPr>
            </w:pPr>
            <w:r>
              <w:rPr>
                <w:sz w:val="24"/>
                <w:szCs w:val="24"/>
              </w:rPr>
              <w:t>SAMU: 05</w:t>
            </w:r>
          </w:p>
        </w:tc>
        <w:tc>
          <w:tcPr>
            <w:tcW w:w="1276" w:type="dxa"/>
            <w:shd w:val="clear" w:color="auto" w:fill="auto"/>
            <w:vAlign w:val="center"/>
          </w:tcPr>
          <w:p w:rsidR="00D32372" w:rsidRDefault="00D32372" w:rsidP="008700A2">
            <w:pPr>
              <w:jc w:val="center"/>
              <w:rPr>
                <w:sz w:val="24"/>
                <w:szCs w:val="24"/>
              </w:rPr>
            </w:pPr>
            <w:r w:rsidRPr="0DA6A3E9">
              <w:rPr>
                <w:sz w:val="24"/>
                <w:szCs w:val="24"/>
              </w:rPr>
              <w:t>05</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color w:val="000000"/>
                <w:sz w:val="24"/>
                <w:szCs w:val="24"/>
              </w:rPr>
            </w:pPr>
            <w:r w:rsidRPr="0DA6A3E9">
              <w:rPr>
                <w:color w:val="000000" w:themeColor="text1"/>
                <w:sz w:val="24"/>
                <w:szCs w:val="24"/>
              </w:rPr>
              <w:t>15</w:t>
            </w:r>
          </w:p>
        </w:tc>
        <w:tc>
          <w:tcPr>
            <w:tcW w:w="2835" w:type="dxa"/>
            <w:shd w:val="clear" w:color="auto" w:fill="auto"/>
            <w:vAlign w:val="center"/>
          </w:tcPr>
          <w:p w:rsidR="00D32372" w:rsidRPr="00D52E82" w:rsidRDefault="00D32372" w:rsidP="008700A2">
            <w:pPr>
              <w:rPr>
                <w:b/>
                <w:color w:val="000000"/>
                <w:sz w:val="24"/>
                <w:szCs w:val="24"/>
              </w:rPr>
            </w:pPr>
            <w:r w:rsidRPr="00D52E82">
              <w:rPr>
                <w:b/>
                <w:color w:val="000000"/>
                <w:sz w:val="24"/>
                <w:szCs w:val="24"/>
              </w:rPr>
              <w:t xml:space="preserve">Termômetro digital/ </w:t>
            </w:r>
            <w:r w:rsidRPr="00D52E82">
              <w:rPr>
                <w:color w:val="000000"/>
                <w:sz w:val="24"/>
                <w:szCs w:val="24"/>
                <w:shd w:val="clear" w:color="auto" w:fill="FFFFFF"/>
              </w:rPr>
              <w:t>Ajuste: Digital; Escala: Até 45 °C; Tipo: Uso Axilar E Oral; Componentes: C/ Alarmes; Memória: Memória Última Medição; Embalagem: Embalagem Individual.</w:t>
            </w:r>
          </w:p>
        </w:tc>
        <w:tc>
          <w:tcPr>
            <w:tcW w:w="1134" w:type="dxa"/>
            <w:shd w:val="clear" w:color="auto" w:fill="auto"/>
            <w:vAlign w:val="center"/>
          </w:tcPr>
          <w:p w:rsidR="00D32372" w:rsidRPr="00D52E82" w:rsidRDefault="00D32372" w:rsidP="008700A2">
            <w:pPr>
              <w:jc w:val="center"/>
              <w:rPr>
                <w:color w:val="000000"/>
                <w:sz w:val="24"/>
                <w:szCs w:val="24"/>
              </w:rPr>
            </w:pPr>
            <w:r w:rsidRPr="00D52E82">
              <w:rPr>
                <w:color w:val="000000"/>
                <w:sz w:val="24"/>
                <w:szCs w:val="24"/>
                <w:shd w:val="clear" w:color="auto" w:fill="FFFFFF"/>
              </w:rPr>
              <w:t>435801</w:t>
            </w:r>
          </w:p>
        </w:tc>
        <w:tc>
          <w:tcPr>
            <w:tcW w:w="1134" w:type="dxa"/>
            <w:shd w:val="clear" w:color="auto" w:fill="auto"/>
            <w:vAlign w:val="center"/>
          </w:tcPr>
          <w:p w:rsidR="00D32372" w:rsidRPr="00D52E82" w:rsidRDefault="00D32372" w:rsidP="008700A2">
            <w:pPr>
              <w:jc w:val="center"/>
              <w:rPr>
                <w:color w:val="000000"/>
                <w:sz w:val="24"/>
                <w:szCs w:val="24"/>
              </w:rPr>
            </w:pPr>
            <w:r>
              <w:rPr>
                <w:color w:val="000000" w:themeColor="text1"/>
                <w:sz w:val="24"/>
                <w:szCs w:val="24"/>
              </w:rPr>
              <w:t>Unidade</w:t>
            </w:r>
          </w:p>
        </w:tc>
        <w:tc>
          <w:tcPr>
            <w:tcW w:w="1417" w:type="dxa"/>
            <w:shd w:val="clear" w:color="auto" w:fill="auto"/>
            <w:vAlign w:val="center"/>
          </w:tcPr>
          <w:p w:rsidR="00D32372" w:rsidRPr="00D52E82" w:rsidRDefault="00D32372" w:rsidP="008700A2">
            <w:pPr>
              <w:jc w:val="center"/>
              <w:rPr>
                <w:color w:val="000000"/>
                <w:sz w:val="24"/>
                <w:szCs w:val="24"/>
              </w:rPr>
            </w:pPr>
            <w:r w:rsidRPr="0DA6A3E9">
              <w:rPr>
                <w:color w:val="000000" w:themeColor="text1"/>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20</w:t>
            </w:r>
          </w:p>
          <w:p w:rsidR="00D32372" w:rsidRPr="0DA6A3E9" w:rsidRDefault="00D32372" w:rsidP="008700A2">
            <w:pPr>
              <w:jc w:val="center"/>
              <w:rPr>
                <w:color w:val="000000" w:themeColor="text1"/>
                <w:sz w:val="24"/>
                <w:szCs w:val="24"/>
              </w:rPr>
            </w:pPr>
            <w:r>
              <w:rPr>
                <w:sz w:val="24"/>
                <w:szCs w:val="24"/>
              </w:rPr>
              <w:t>SAMU: 05</w:t>
            </w:r>
          </w:p>
        </w:tc>
        <w:tc>
          <w:tcPr>
            <w:tcW w:w="1276"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25</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color w:val="000000"/>
                <w:sz w:val="24"/>
                <w:szCs w:val="24"/>
              </w:rPr>
            </w:pPr>
            <w:r w:rsidRPr="0DA6A3E9">
              <w:rPr>
                <w:color w:val="000000" w:themeColor="text1"/>
                <w:sz w:val="24"/>
                <w:szCs w:val="24"/>
              </w:rPr>
              <w:t>16</w:t>
            </w:r>
          </w:p>
        </w:tc>
        <w:tc>
          <w:tcPr>
            <w:tcW w:w="2835" w:type="dxa"/>
            <w:shd w:val="clear" w:color="auto" w:fill="auto"/>
            <w:vAlign w:val="center"/>
          </w:tcPr>
          <w:p w:rsidR="00D32372" w:rsidRPr="00D52E82" w:rsidRDefault="00D32372" w:rsidP="008700A2">
            <w:pPr>
              <w:rPr>
                <w:b/>
                <w:color w:val="000000"/>
                <w:sz w:val="24"/>
                <w:szCs w:val="24"/>
              </w:rPr>
            </w:pPr>
            <w:r w:rsidRPr="00D52E82">
              <w:rPr>
                <w:b/>
                <w:color w:val="000000"/>
                <w:sz w:val="24"/>
                <w:szCs w:val="24"/>
              </w:rPr>
              <w:t xml:space="preserve">Termômetro infravermelho/ </w:t>
            </w:r>
            <w:r w:rsidRPr="00D52E82">
              <w:rPr>
                <w:color w:val="000000"/>
                <w:sz w:val="24"/>
                <w:szCs w:val="24"/>
                <w:shd w:val="clear" w:color="auto" w:fill="FFFFFF"/>
              </w:rPr>
              <w:t xml:space="preserve">Tipo: Termômetro Infravermelho Sem Contato; Faixa Medição Temperatura: 0 A 50 °C; Aplicação: Área De Tráfego De Pedestre Em Geral; Material: Gabinete Plástico, Tela </w:t>
            </w:r>
            <w:proofErr w:type="gramStart"/>
            <w:r w:rsidRPr="00D52E82">
              <w:rPr>
                <w:color w:val="000000"/>
                <w:sz w:val="24"/>
                <w:szCs w:val="24"/>
                <w:shd w:val="clear" w:color="auto" w:fill="FFFFFF"/>
              </w:rPr>
              <w:t>Lcd</w:t>
            </w:r>
            <w:proofErr w:type="gramEnd"/>
            <w:r w:rsidRPr="00D52E82">
              <w:rPr>
                <w:color w:val="000000"/>
                <w:sz w:val="24"/>
                <w:szCs w:val="24"/>
                <w:shd w:val="clear" w:color="auto" w:fill="FFFFFF"/>
              </w:rPr>
              <w:t xml:space="preserve">; Características Adicionais: </w:t>
            </w:r>
            <w:r w:rsidRPr="00D52E82">
              <w:rPr>
                <w:color w:val="000000"/>
                <w:sz w:val="24"/>
                <w:szCs w:val="24"/>
                <w:shd w:val="clear" w:color="auto" w:fill="FFFFFF"/>
              </w:rPr>
              <w:lastRenderedPageBreak/>
              <w:t>Com Viva Voz, Alarme Sonoro, E Tripé De Suporte; Precisão: 0,2 °C; Alimentação: Bateria 5v E Via Cabo Us</w:t>
            </w:r>
            <w:r>
              <w:rPr>
                <w:color w:val="000000"/>
                <w:sz w:val="24"/>
                <w:szCs w:val="24"/>
                <w:shd w:val="clear" w:color="auto" w:fill="FFFFFF"/>
              </w:rPr>
              <w:t>b</w:t>
            </w:r>
          </w:p>
        </w:tc>
        <w:tc>
          <w:tcPr>
            <w:tcW w:w="1134" w:type="dxa"/>
            <w:shd w:val="clear" w:color="auto" w:fill="auto"/>
            <w:vAlign w:val="center"/>
          </w:tcPr>
          <w:p w:rsidR="00D32372" w:rsidRPr="00D52E82" w:rsidRDefault="00D32372" w:rsidP="008700A2">
            <w:pPr>
              <w:jc w:val="center"/>
              <w:rPr>
                <w:color w:val="000000"/>
                <w:sz w:val="24"/>
                <w:szCs w:val="24"/>
              </w:rPr>
            </w:pPr>
            <w:r w:rsidRPr="00D52E82">
              <w:rPr>
                <w:color w:val="000000"/>
                <w:sz w:val="24"/>
                <w:szCs w:val="24"/>
                <w:shd w:val="clear" w:color="auto" w:fill="FFFFFF"/>
              </w:rPr>
              <w:lastRenderedPageBreak/>
              <w:t>483804</w:t>
            </w:r>
          </w:p>
        </w:tc>
        <w:tc>
          <w:tcPr>
            <w:tcW w:w="1134" w:type="dxa"/>
            <w:shd w:val="clear" w:color="auto" w:fill="auto"/>
            <w:vAlign w:val="center"/>
          </w:tcPr>
          <w:p w:rsidR="00D32372" w:rsidRPr="00D52E82" w:rsidRDefault="00D32372" w:rsidP="008700A2">
            <w:pPr>
              <w:jc w:val="center"/>
              <w:rPr>
                <w:color w:val="000000"/>
                <w:sz w:val="24"/>
                <w:szCs w:val="24"/>
              </w:rPr>
            </w:pPr>
            <w:r>
              <w:rPr>
                <w:color w:val="000000" w:themeColor="text1"/>
                <w:sz w:val="24"/>
                <w:szCs w:val="24"/>
              </w:rPr>
              <w:t>Unidade</w:t>
            </w:r>
          </w:p>
        </w:tc>
        <w:tc>
          <w:tcPr>
            <w:tcW w:w="1417" w:type="dxa"/>
            <w:shd w:val="clear" w:color="auto" w:fill="auto"/>
            <w:vAlign w:val="center"/>
          </w:tcPr>
          <w:p w:rsidR="00D32372" w:rsidRPr="00D52E82" w:rsidRDefault="00D32372" w:rsidP="008700A2">
            <w:pPr>
              <w:jc w:val="center"/>
              <w:rPr>
                <w:color w:val="000000"/>
                <w:sz w:val="24"/>
                <w:szCs w:val="24"/>
              </w:rPr>
            </w:pPr>
            <w:r w:rsidRPr="0DA6A3E9">
              <w:rPr>
                <w:color w:val="000000" w:themeColor="text1"/>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13</w:t>
            </w:r>
          </w:p>
          <w:p w:rsidR="00D32372" w:rsidRPr="0DA6A3E9" w:rsidRDefault="00D32372" w:rsidP="008700A2">
            <w:pPr>
              <w:jc w:val="center"/>
              <w:rPr>
                <w:color w:val="000000" w:themeColor="text1"/>
                <w:sz w:val="24"/>
                <w:szCs w:val="24"/>
              </w:rPr>
            </w:pPr>
            <w:r>
              <w:rPr>
                <w:sz w:val="24"/>
                <w:szCs w:val="24"/>
              </w:rPr>
              <w:t>SAMU: 02</w:t>
            </w:r>
          </w:p>
        </w:tc>
        <w:tc>
          <w:tcPr>
            <w:tcW w:w="1276"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15</w:t>
            </w:r>
          </w:p>
        </w:tc>
      </w:tr>
      <w:tr w:rsidR="00D32372" w:rsidRPr="00D52E82" w:rsidTr="00325127">
        <w:trPr>
          <w:trHeight w:val="300"/>
        </w:trPr>
        <w:tc>
          <w:tcPr>
            <w:tcW w:w="709" w:type="dxa"/>
            <w:shd w:val="clear" w:color="auto" w:fill="auto"/>
            <w:vAlign w:val="center"/>
          </w:tcPr>
          <w:p w:rsidR="00D32372" w:rsidRPr="00D52E82" w:rsidRDefault="00D32372" w:rsidP="008700A2">
            <w:pPr>
              <w:jc w:val="center"/>
              <w:rPr>
                <w:color w:val="000000"/>
                <w:sz w:val="24"/>
                <w:szCs w:val="24"/>
              </w:rPr>
            </w:pPr>
            <w:r w:rsidRPr="0DA6A3E9">
              <w:rPr>
                <w:color w:val="000000" w:themeColor="text1"/>
                <w:sz w:val="24"/>
                <w:szCs w:val="24"/>
              </w:rPr>
              <w:lastRenderedPageBreak/>
              <w:t>17</w:t>
            </w:r>
          </w:p>
        </w:tc>
        <w:tc>
          <w:tcPr>
            <w:tcW w:w="2835" w:type="dxa"/>
            <w:shd w:val="clear" w:color="auto" w:fill="auto"/>
            <w:vAlign w:val="center"/>
          </w:tcPr>
          <w:p w:rsidR="00D32372" w:rsidRPr="00D52E82" w:rsidRDefault="00D32372" w:rsidP="008700A2">
            <w:pPr>
              <w:shd w:val="clear" w:color="auto" w:fill="FFFFFF"/>
              <w:ind w:left="14"/>
              <w:rPr>
                <w:color w:val="000000"/>
                <w:sz w:val="24"/>
                <w:szCs w:val="24"/>
              </w:rPr>
            </w:pPr>
            <w:r w:rsidRPr="00D52E82">
              <w:rPr>
                <w:b/>
                <w:color w:val="000000"/>
                <w:sz w:val="24"/>
                <w:szCs w:val="24"/>
              </w:rPr>
              <w:t xml:space="preserve">Cuba rim, </w:t>
            </w:r>
            <w:r w:rsidRPr="00D52E82">
              <w:rPr>
                <w:color w:val="000000"/>
                <w:sz w:val="24"/>
                <w:szCs w:val="24"/>
              </w:rPr>
              <w:t xml:space="preserve">inox. </w:t>
            </w:r>
          </w:p>
        </w:tc>
        <w:tc>
          <w:tcPr>
            <w:tcW w:w="1134" w:type="dxa"/>
            <w:shd w:val="clear" w:color="auto" w:fill="auto"/>
            <w:vAlign w:val="center"/>
          </w:tcPr>
          <w:p w:rsidR="00D32372" w:rsidRPr="00D52E82" w:rsidRDefault="00D32372" w:rsidP="008700A2">
            <w:pPr>
              <w:wordWrap w:val="0"/>
              <w:jc w:val="center"/>
              <w:rPr>
                <w:color w:val="000000"/>
                <w:sz w:val="24"/>
                <w:szCs w:val="24"/>
              </w:rPr>
            </w:pPr>
            <w:r>
              <w:rPr>
                <w:color w:val="000000"/>
                <w:sz w:val="24"/>
                <w:szCs w:val="24"/>
              </w:rPr>
              <w:t>482871</w:t>
            </w:r>
            <w:r w:rsidRPr="00D52E82">
              <w:rPr>
                <w:color w:val="000000"/>
                <w:sz w:val="24"/>
                <w:szCs w:val="24"/>
              </w:rPr>
              <w:t xml:space="preserve"> </w:t>
            </w:r>
          </w:p>
        </w:tc>
        <w:tc>
          <w:tcPr>
            <w:tcW w:w="1134" w:type="dxa"/>
            <w:shd w:val="clear" w:color="auto" w:fill="auto"/>
            <w:vAlign w:val="center"/>
          </w:tcPr>
          <w:p w:rsidR="00D32372" w:rsidRPr="00D52E82" w:rsidRDefault="00D32372" w:rsidP="008700A2">
            <w:pPr>
              <w:jc w:val="center"/>
              <w:rPr>
                <w:color w:val="000000"/>
                <w:sz w:val="24"/>
                <w:szCs w:val="24"/>
              </w:rPr>
            </w:pPr>
            <w:r>
              <w:rPr>
                <w:color w:val="000000" w:themeColor="text1"/>
                <w:sz w:val="24"/>
                <w:szCs w:val="24"/>
              </w:rPr>
              <w:t>Unidade</w:t>
            </w:r>
          </w:p>
        </w:tc>
        <w:tc>
          <w:tcPr>
            <w:tcW w:w="1417" w:type="dxa"/>
            <w:shd w:val="clear" w:color="auto" w:fill="auto"/>
            <w:vAlign w:val="center"/>
          </w:tcPr>
          <w:p w:rsidR="00D32372" w:rsidRPr="00D52E82" w:rsidRDefault="00D32372" w:rsidP="008700A2">
            <w:pPr>
              <w:jc w:val="center"/>
              <w:rPr>
                <w:color w:val="000000"/>
                <w:sz w:val="24"/>
                <w:szCs w:val="24"/>
              </w:rPr>
            </w:pPr>
            <w:r w:rsidRPr="0DA6A3E9">
              <w:rPr>
                <w:color w:val="000000" w:themeColor="text1"/>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15</w:t>
            </w:r>
          </w:p>
          <w:p w:rsidR="00D32372" w:rsidRPr="0DA6A3E9" w:rsidRDefault="00D32372" w:rsidP="008700A2">
            <w:pPr>
              <w:jc w:val="center"/>
              <w:rPr>
                <w:color w:val="000000" w:themeColor="text1"/>
                <w:sz w:val="24"/>
                <w:szCs w:val="24"/>
              </w:rPr>
            </w:pPr>
            <w:r>
              <w:rPr>
                <w:sz w:val="24"/>
                <w:szCs w:val="24"/>
              </w:rPr>
              <w:t>SAMU: 05</w:t>
            </w:r>
          </w:p>
        </w:tc>
        <w:tc>
          <w:tcPr>
            <w:tcW w:w="1276"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20</w:t>
            </w:r>
          </w:p>
        </w:tc>
      </w:tr>
      <w:tr w:rsidR="00D32372" w:rsidTr="00325127">
        <w:trPr>
          <w:trHeight w:val="300"/>
        </w:trPr>
        <w:tc>
          <w:tcPr>
            <w:tcW w:w="709"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18</w:t>
            </w:r>
          </w:p>
        </w:tc>
        <w:tc>
          <w:tcPr>
            <w:tcW w:w="2835" w:type="dxa"/>
            <w:shd w:val="clear" w:color="auto" w:fill="auto"/>
            <w:vAlign w:val="center"/>
          </w:tcPr>
          <w:p w:rsidR="00D32372" w:rsidRDefault="00D32372" w:rsidP="008700A2">
            <w:pPr>
              <w:rPr>
                <w:color w:val="000000" w:themeColor="text1"/>
                <w:sz w:val="24"/>
                <w:szCs w:val="24"/>
              </w:rPr>
            </w:pPr>
            <w:r w:rsidRPr="6718E891">
              <w:rPr>
                <w:b/>
                <w:bCs/>
                <w:color w:val="000000" w:themeColor="text1"/>
                <w:sz w:val="24"/>
                <w:szCs w:val="24"/>
              </w:rPr>
              <w:t xml:space="preserve">Reanimador manual, </w:t>
            </w:r>
            <w:r w:rsidRPr="6718E891">
              <w:rPr>
                <w:color w:val="000000" w:themeColor="text1"/>
                <w:sz w:val="24"/>
                <w:szCs w:val="24"/>
              </w:rPr>
              <w:t xml:space="preserve">ADULTO, completo, com balão confeccionado em silicone translúcido de alta </w:t>
            </w:r>
            <w:proofErr w:type="gramStart"/>
            <w:r w:rsidRPr="6718E891">
              <w:rPr>
                <w:color w:val="000000" w:themeColor="text1"/>
                <w:sz w:val="24"/>
                <w:szCs w:val="24"/>
              </w:rPr>
              <w:t>resistência ,</w:t>
            </w:r>
            <w:proofErr w:type="gramEnd"/>
            <w:r w:rsidRPr="6718E891">
              <w:rPr>
                <w:color w:val="000000" w:themeColor="text1"/>
                <w:sz w:val="24"/>
                <w:szCs w:val="24"/>
              </w:rPr>
              <w:t xml:space="preserve"> máscara de PC com coxim de silicone, válvula unidirecional em PC, com extensão plástica de 2,0 m.</w:t>
            </w:r>
          </w:p>
        </w:tc>
        <w:tc>
          <w:tcPr>
            <w:tcW w:w="1134"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Não encontrado</w:t>
            </w:r>
          </w:p>
        </w:tc>
        <w:tc>
          <w:tcPr>
            <w:tcW w:w="1134"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20</w:t>
            </w:r>
          </w:p>
          <w:p w:rsidR="00D32372" w:rsidRPr="0DA6A3E9" w:rsidRDefault="00D32372" w:rsidP="008700A2">
            <w:pPr>
              <w:jc w:val="center"/>
              <w:rPr>
                <w:color w:val="000000" w:themeColor="text1"/>
                <w:sz w:val="24"/>
                <w:szCs w:val="24"/>
              </w:rPr>
            </w:pPr>
            <w:r>
              <w:rPr>
                <w:sz w:val="24"/>
                <w:szCs w:val="24"/>
              </w:rPr>
              <w:t>SAMU: 05</w:t>
            </w:r>
          </w:p>
        </w:tc>
        <w:tc>
          <w:tcPr>
            <w:tcW w:w="1276"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25</w:t>
            </w:r>
          </w:p>
        </w:tc>
      </w:tr>
      <w:tr w:rsidR="00D32372" w:rsidTr="00325127">
        <w:trPr>
          <w:trHeight w:val="300"/>
        </w:trPr>
        <w:tc>
          <w:tcPr>
            <w:tcW w:w="709"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19</w:t>
            </w:r>
          </w:p>
        </w:tc>
        <w:tc>
          <w:tcPr>
            <w:tcW w:w="2835" w:type="dxa"/>
            <w:shd w:val="clear" w:color="auto" w:fill="auto"/>
            <w:vAlign w:val="center"/>
          </w:tcPr>
          <w:p w:rsidR="00D32372" w:rsidRDefault="00D32372" w:rsidP="008700A2">
            <w:pPr>
              <w:rPr>
                <w:color w:val="000000" w:themeColor="text1"/>
                <w:sz w:val="24"/>
                <w:szCs w:val="24"/>
              </w:rPr>
            </w:pPr>
            <w:r w:rsidRPr="6718E891">
              <w:rPr>
                <w:b/>
                <w:bCs/>
                <w:color w:val="000000" w:themeColor="text1"/>
                <w:sz w:val="24"/>
                <w:szCs w:val="24"/>
              </w:rPr>
              <w:t xml:space="preserve">Reanimador manual, </w:t>
            </w:r>
            <w:r w:rsidRPr="6718E891">
              <w:rPr>
                <w:color w:val="000000" w:themeColor="text1"/>
                <w:sz w:val="24"/>
                <w:szCs w:val="24"/>
              </w:rPr>
              <w:t xml:space="preserve">PEDIATRICO, completo, com balão confeccionado em silicone translúcido de alta </w:t>
            </w:r>
            <w:proofErr w:type="gramStart"/>
            <w:r w:rsidRPr="6718E891">
              <w:rPr>
                <w:color w:val="000000" w:themeColor="text1"/>
                <w:sz w:val="24"/>
                <w:szCs w:val="24"/>
              </w:rPr>
              <w:t>resistência ,</w:t>
            </w:r>
            <w:proofErr w:type="gramEnd"/>
            <w:r w:rsidRPr="6718E891">
              <w:rPr>
                <w:color w:val="000000" w:themeColor="text1"/>
                <w:sz w:val="24"/>
                <w:szCs w:val="24"/>
              </w:rPr>
              <w:t xml:space="preserve"> máscara de PC com coxim de silicone, válvula unidirecional em PC, com extensão plástica de 2,0 m.</w:t>
            </w:r>
          </w:p>
        </w:tc>
        <w:tc>
          <w:tcPr>
            <w:tcW w:w="1134"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Não encontrado</w:t>
            </w:r>
          </w:p>
          <w:p w:rsidR="00D32372" w:rsidRDefault="00D32372" w:rsidP="008700A2">
            <w:pPr>
              <w:jc w:val="center"/>
              <w:rPr>
                <w:color w:val="000000" w:themeColor="text1"/>
                <w:sz w:val="24"/>
                <w:szCs w:val="24"/>
              </w:rPr>
            </w:pPr>
          </w:p>
        </w:tc>
        <w:tc>
          <w:tcPr>
            <w:tcW w:w="1134"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18</w:t>
            </w:r>
          </w:p>
          <w:p w:rsidR="00D32372" w:rsidRPr="0DA6A3E9" w:rsidRDefault="00D32372" w:rsidP="008700A2">
            <w:pPr>
              <w:jc w:val="center"/>
              <w:rPr>
                <w:color w:val="000000" w:themeColor="text1"/>
                <w:sz w:val="24"/>
                <w:szCs w:val="24"/>
              </w:rPr>
            </w:pPr>
            <w:r>
              <w:rPr>
                <w:sz w:val="24"/>
                <w:szCs w:val="24"/>
              </w:rPr>
              <w:t>SAMU: 02</w:t>
            </w:r>
          </w:p>
        </w:tc>
        <w:tc>
          <w:tcPr>
            <w:tcW w:w="1276"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20</w:t>
            </w:r>
          </w:p>
        </w:tc>
      </w:tr>
      <w:tr w:rsidR="00D32372" w:rsidTr="00325127">
        <w:trPr>
          <w:trHeight w:val="300"/>
        </w:trPr>
        <w:tc>
          <w:tcPr>
            <w:tcW w:w="709"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20</w:t>
            </w:r>
          </w:p>
        </w:tc>
        <w:tc>
          <w:tcPr>
            <w:tcW w:w="2835" w:type="dxa"/>
            <w:shd w:val="clear" w:color="auto" w:fill="auto"/>
            <w:vAlign w:val="center"/>
          </w:tcPr>
          <w:p w:rsidR="00D32372" w:rsidRDefault="00D32372" w:rsidP="008700A2">
            <w:pPr>
              <w:rPr>
                <w:b/>
                <w:bCs/>
                <w:color w:val="000000" w:themeColor="text1"/>
                <w:sz w:val="24"/>
                <w:szCs w:val="24"/>
              </w:rPr>
            </w:pPr>
            <w:r w:rsidRPr="1D0CC124">
              <w:rPr>
                <w:b/>
                <w:bCs/>
                <w:color w:val="000000" w:themeColor="text1"/>
                <w:sz w:val="24"/>
                <w:szCs w:val="24"/>
              </w:rPr>
              <w:t xml:space="preserve">Colar Cervical de resgate tamanho P (pequeno), </w:t>
            </w:r>
            <w:r w:rsidRPr="1D0CC124">
              <w:rPr>
                <w:color w:val="000000" w:themeColor="text1"/>
                <w:sz w:val="24"/>
                <w:szCs w:val="24"/>
              </w:rPr>
              <w:t xml:space="preserve">circunferência ajustável entre 30 a 34 cm, com sistema de fechamento </w:t>
            </w:r>
            <w:proofErr w:type="gramStart"/>
            <w:r w:rsidRPr="1D0CC124">
              <w:rPr>
                <w:color w:val="000000" w:themeColor="text1"/>
                <w:sz w:val="24"/>
                <w:szCs w:val="24"/>
              </w:rPr>
              <w:t>ajustável ,</w:t>
            </w:r>
            <w:proofErr w:type="gramEnd"/>
            <w:r w:rsidRPr="1D0CC124">
              <w:rPr>
                <w:color w:val="000000" w:themeColor="text1"/>
                <w:sz w:val="24"/>
                <w:szCs w:val="24"/>
              </w:rPr>
              <w:t xml:space="preserve"> forro interno macio e respirável, feito de material em polietileno de alta densidade, revestido em EVA</w:t>
            </w:r>
          </w:p>
        </w:tc>
        <w:tc>
          <w:tcPr>
            <w:tcW w:w="1134"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Não encontrado</w:t>
            </w:r>
          </w:p>
          <w:p w:rsidR="00D32372" w:rsidRDefault="00D32372" w:rsidP="008700A2">
            <w:pPr>
              <w:jc w:val="center"/>
              <w:rPr>
                <w:color w:val="000000" w:themeColor="text1"/>
                <w:sz w:val="24"/>
                <w:szCs w:val="24"/>
              </w:rPr>
            </w:pPr>
          </w:p>
        </w:tc>
        <w:tc>
          <w:tcPr>
            <w:tcW w:w="1134"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01</w:t>
            </w:r>
          </w:p>
        </w:tc>
        <w:tc>
          <w:tcPr>
            <w:tcW w:w="1418" w:type="dxa"/>
            <w:vAlign w:val="center"/>
          </w:tcPr>
          <w:p w:rsidR="00D32372" w:rsidRPr="0DA6A3E9" w:rsidRDefault="00D32372" w:rsidP="008700A2">
            <w:pPr>
              <w:jc w:val="center"/>
              <w:rPr>
                <w:color w:val="000000" w:themeColor="text1"/>
                <w:sz w:val="24"/>
                <w:szCs w:val="24"/>
              </w:rPr>
            </w:pPr>
            <w:r>
              <w:rPr>
                <w:color w:val="000000" w:themeColor="text1"/>
                <w:sz w:val="24"/>
                <w:szCs w:val="24"/>
              </w:rPr>
              <w:t>SAMU: 05</w:t>
            </w:r>
          </w:p>
        </w:tc>
        <w:tc>
          <w:tcPr>
            <w:tcW w:w="1276"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r>
      <w:tr w:rsidR="00D32372" w:rsidTr="00325127">
        <w:trPr>
          <w:trHeight w:val="300"/>
        </w:trPr>
        <w:tc>
          <w:tcPr>
            <w:tcW w:w="709"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21</w:t>
            </w:r>
          </w:p>
        </w:tc>
        <w:tc>
          <w:tcPr>
            <w:tcW w:w="2835" w:type="dxa"/>
            <w:shd w:val="clear" w:color="auto" w:fill="auto"/>
            <w:vAlign w:val="center"/>
          </w:tcPr>
          <w:p w:rsidR="00D32372" w:rsidRDefault="00D32372" w:rsidP="008700A2">
            <w:pPr>
              <w:rPr>
                <w:b/>
                <w:bCs/>
                <w:color w:val="000000" w:themeColor="text1"/>
                <w:sz w:val="24"/>
                <w:szCs w:val="24"/>
              </w:rPr>
            </w:pPr>
            <w:r w:rsidRPr="68574CC7">
              <w:rPr>
                <w:b/>
                <w:bCs/>
                <w:color w:val="000000" w:themeColor="text1"/>
                <w:sz w:val="24"/>
                <w:szCs w:val="24"/>
              </w:rPr>
              <w:t xml:space="preserve">Colar Cervical de resgate tamanho M (médio), </w:t>
            </w:r>
            <w:r w:rsidRPr="68574CC7">
              <w:rPr>
                <w:color w:val="000000" w:themeColor="text1"/>
                <w:sz w:val="24"/>
                <w:szCs w:val="24"/>
              </w:rPr>
              <w:t xml:space="preserve">circunferência ajustável entre 35 a 39 cm, com sistema de fechamento </w:t>
            </w:r>
            <w:proofErr w:type="gramStart"/>
            <w:r w:rsidRPr="68574CC7">
              <w:rPr>
                <w:color w:val="000000" w:themeColor="text1"/>
                <w:sz w:val="24"/>
                <w:szCs w:val="24"/>
              </w:rPr>
              <w:t>ajustável ,</w:t>
            </w:r>
            <w:proofErr w:type="gramEnd"/>
            <w:r w:rsidRPr="68574CC7">
              <w:rPr>
                <w:color w:val="000000" w:themeColor="text1"/>
                <w:sz w:val="24"/>
                <w:szCs w:val="24"/>
              </w:rPr>
              <w:t xml:space="preserve"> forro interno macio e respirável, feito de material em polietileno de alta densidade, revestido em EVA</w:t>
            </w:r>
          </w:p>
        </w:tc>
        <w:tc>
          <w:tcPr>
            <w:tcW w:w="1134"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Não encontrado</w:t>
            </w:r>
          </w:p>
          <w:p w:rsidR="00D32372" w:rsidRDefault="00D32372" w:rsidP="008700A2">
            <w:pPr>
              <w:jc w:val="center"/>
              <w:rPr>
                <w:color w:val="000000" w:themeColor="text1"/>
                <w:sz w:val="24"/>
                <w:szCs w:val="24"/>
              </w:rPr>
            </w:pPr>
          </w:p>
        </w:tc>
        <w:tc>
          <w:tcPr>
            <w:tcW w:w="1134"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r w:rsidRPr="0DA6A3E9">
              <w:rPr>
                <w:color w:val="000000" w:themeColor="text1"/>
                <w:sz w:val="24"/>
                <w:szCs w:val="24"/>
              </w:rPr>
              <w:t xml:space="preserve"> </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01</w:t>
            </w:r>
          </w:p>
        </w:tc>
        <w:tc>
          <w:tcPr>
            <w:tcW w:w="1418" w:type="dxa"/>
            <w:vAlign w:val="center"/>
          </w:tcPr>
          <w:p w:rsidR="00D32372" w:rsidRPr="0DA6A3E9" w:rsidRDefault="00D32372" w:rsidP="008700A2">
            <w:pPr>
              <w:jc w:val="center"/>
              <w:rPr>
                <w:color w:val="000000" w:themeColor="text1"/>
                <w:sz w:val="24"/>
                <w:szCs w:val="24"/>
              </w:rPr>
            </w:pPr>
            <w:r>
              <w:rPr>
                <w:color w:val="000000" w:themeColor="text1"/>
                <w:sz w:val="24"/>
                <w:szCs w:val="24"/>
              </w:rPr>
              <w:t>SAMU: 05</w:t>
            </w:r>
          </w:p>
        </w:tc>
        <w:tc>
          <w:tcPr>
            <w:tcW w:w="1276"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r>
      <w:tr w:rsidR="00D32372" w:rsidTr="00325127">
        <w:trPr>
          <w:trHeight w:val="300"/>
        </w:trPr>
        <w:tc>
          <w:tcPr>
            <w:tcW w:w="709"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22</w:t>
            </w:r>
          </w:p>
        </w:tc>
        <w:tc>
          <w:tcPr>
            <w:tcW w:w="2835" w:type="dxa"/>
            <w:shd w:val="clear" w:color="auto" w:fill="auto"/>
            <w:vAlign w:val="center"/>
          </w:tcPr>
          <w:p w:rsidR="00D32372" w:rsidRDefault="00D32372" w:rsidP="008700A2">
            <w:pPr>
              <w:rPr>
                <w:b/>
                <w:bCs/>
                <w:color w:val="000000" w:themeColor="text1"/>
                <w:sz w:val="24"/>
                <w:szCs w:val="24"/>
              </w:rPr>
            </w:pPr>
            <w:r w:rsidRPr="68574CC7">
              <w:rPr>
                <w:b/>
                <w:bCs/>
                <w:color w:val="000000" w:themeColor="text1"/>
                <w:sz w:val="24"/>
                <w:szCs w:val="24"/>
              </w:rPr>
              <w:t xml:space="preserve">Colar Cervical de resgate tamanho G (grande), </w:t>
            </w:r>
            <w:r w:rsidRPr="68574CC7">
              <w:rPr>
                <w:color w:val="000000" w:themeColor="text1"/>
                <w:sz w:val="24"/>
                <w:szCs w:val="24"/>
              </w:rPr>
              <w:t xml:space="preserve">circunferência ajustável entre 40 a 44 cm, com sistema de fechamento </w:t>
            </w:r>
            <w:proofErr w:type="gramStart"/>
            <w:r w:rsidRPr="68574CC7">
              <w:rPr>
                <w:color w:val="000000" w:themeColor="text1"/>
                <w:sz w:val="24"/>
                <w:szCs w:val="24"/>
              </w:rPr>
              <w:lastRenderedPageBreak/>
              <w:t>ajustável ,</w:t>
            </w:r>
            <w:proofErr w:type="gramEnd"/>
            <w:r w:rsidRPr="68574CC7">
              <w:rPr>
                <w:color w:val="000000" w:themeColor="text1"/>
                <w:sz w:val="24"/>
                <w:szCs w:val="24"/>
              </w:rPr>
              <w:t xml:space="preserve"> forro interno macio e respirável, feito de material em polietileno de alta densidade, revestido em EVA</w:t>
            </w:r>
          </w:p>
        </w:tc>
        <w:tc>
          <w:tcPr>
            <w:tcW w:w="1134"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lastRenderedPageBreak/>
              <w:t>Não encontrado</w:t>
            </w:r>
          </w:p>
          <w:p w:rsidR="00D32372" w:rsidRDefault="00D32372" w:rsidP="008700A2">
            <w:pPr>
              <w:jc w:val="center"/>
              <w:rPr>
                <w:color w:val="000000" w:themeColor="text1"/>
                <w:sz w:val="24"/>
                <w:szCs w:val="24"/>
              </w:rPr>
            </w:pPr>
          </w:p>
        </w:tc>
        <w:tc>
          <w:tcPr>
            <w:tcW w:w="1134"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01</w:t>
            </w:r>
          </w:p>
        </w:tc>
        <w:tc>
          <w:tcPr>
            <w:tcW w:w="1418" w:type="dxa"/>
            <w:vAlign w:val="center"/>
          </w:tcPr>
          <w:p w:rsidR="00D32372" w:rsidRPr="0DA6A3E9" w:rsidRDefault="00D32372" w:rsidP="008700A2">
            <w:pPr>
              <w:jc w:val="center"/>
              <w:rPr>
                <w:color w:val="000000" w:themeColor="text1"/>
                <w:sz w:val="24"/>
                <w:szCs w:val="24"/>
              </w:rPr>
            </w:pPr>
            <w:r>
              <w:rPr>
                <w:color w:val="000000" w:themeColor="text1"/>
                <w:sz w:val="24"/>
                <w:szCs w:val="24"/>
              </w:rPr>
              <w:t>SAMU: 05</w:t>
            </w:r>
          </w:p>
        </w:tc>
        <w:tc>
          <w:tcPr>
            <w:tcW w:w="1276"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r>
      <w:tr w:rsidR="00D32372" w:rsidTr="00325127">
        <w:trPr>
          <w:trHeight w:val="300"/>
        </w:trPr>
        <w:tc>
          <w:tcPr>
            <w:tcW w:w="709"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lastRenderedPageBreak/>
              <w:t>23</w:t>
            </w:r>
          </w:p>
        </w:tc>
        <w:tc>
          <w:tcPr>
            <w:tcW w:w="2835" w:type="dxa"/>
            <w:shd w:val="clear" w:color="auto" w:fill="auto"/>
            <w:vAlign w:val="center"/>
          </w:tcPr>
          <w:p w:rsidR="00D32372" w:rsidRDefault="00D32372" w:rsidP="008700A2">
            <w:pPr>
              <w:rPr>
                <w:b/>
                <w:bCs/>
                <w:color w:val="000000" w:themeColor="text1"/>
                <w:sz w:val="24"/>
                <w:szCs w:val="24"/>
              </w:rPr>
            </w:pPr>
            <w:r w:rsidRPr="68574CC7">
              <w:rPr>
                <w:b/>
                <w:bCs/>
                <w:color w:val="000000" w:themeColor="text1"/>
                <w:sz w:val="24"/>
                <w:szCs w:val="24"/>
              </w:rPr>
              <w:t>Colar Cervical de resgate tamanho GG (</w:t>
            </w:r>
            <w:proofErr w:type="gramStart"/>
            <w:r w:rsidRPr="68574CC7">
              <w:rPr>
                <w:b/>
                <w:bCs/>
                <w:color w:val="000000" w:themeColor="text1"/>
                <w:sz w:val="24"/>
                <w:szCs w:val="24"/>
              </w:rPr>
              <w:t>extra grande</w:t>
            </w:r>
            <w:proofErr w:type="gramEnd"/>
            <w:r w:rsidRPr="68574CC7">
              <w:rPr>
                <w:b/>
                <w:bCs/>
                <w:color w:val="000000" w:themeColor="text1"/>
                <w:sz w:val="24"/>
                <w:szCs w:val="24"/>
              </w:rPr>
              <w:t xml:space="preserve">), </w:t>
            </w:r>
            <w:r w:rsidRPr="68574CC7">
              <w:rPr>
                <w:color w:val="000000" w:themeColor="text1"/>
                <w:sz w:val="24"/>
                <w:szCs w:val="24"/>
              </w:rPr>
              <w:t>circunferência ajustável entre 45 a 50 cm, com sistema de fechamento ajustável , forro interno macio e respirável, feito de material em polietileno de alta densidade, revestido em EVA</w:t>
            </w:r>
          </w:p>
        </w:tc>
        <w:tc>
          <w:tcPr>
            <w:tcW w:w="1134"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Não encontrado</w:t>
            </w:r>
          </w:p>
          <w:p w:rsidR="00D32372" w:rsidRDefault="00D32372" w:rsidP="008700A2">
            <w:pPr>
              <w:jc w:val="center"/>
              <w:rPr>
                <w:color w:val="000000" w:themeColor="text1"/>
                <w:sz w:val="24"/>
                <w:szCs w:val="24"/>
              </w:rPr>
            </w:pPr>
          </w:p>
        </w:tc>
        <w:tc>
          <w:tcPr>
            <w:tcW w:w="1134"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01</w:t>
            </w:r>
          </w:p>
        </w:tc>
        <w:tc>
          <w:tcPr>
            <w:tcW w:w="1418" w:type="dxa"/>
            <w:vAlign w:val="center"/>
          </w:tcPr>
          <w:p w:rsidR="00D32372" w:rsidRPr="0DA6A3E9" w:rsidRDefault="00D32372" w:rsidP="008700A2">
            <w:pPr>
              <w:jc w:val="center"/>
              <w:rPr>
                <w:color w:val="000000" w:themeColor="text1"/>
                <w:sz w:val="24"/>
                <w:szCs w:val="24"/>
              </w:rPr>
            </w:pPr>
            <w:r>
              <w:rPr>
                <w:color w:val="000000" w:themeColor="text1"/>
                <w:sz w:val="24"/>
                <w:szCs w:val="24"/>
              </w:rPr>
              <w:t>SAMU: 05</w:t>
            </w:r>
          </w:p>
        </w:tc>
        <w:tc>
          <w:tcPr>
            <w:tcW w:w="1276"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r>
      <w:tr w:rsidR="00D32372" w:rsidTr="00325127">
        <w:trPr>
          <w:trHeight w:val="300"/>
        </w:trPr>
        <w:tc>
          <w:tcPr>
            <w:tcW w:w="709"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24</w:t>
            </w:r>
          </w:p>
        </w:tc>
        <w:tc>
          <w:tcPr>
            <w:tcW w:w="2835" w:type="dxa"/>
            <w:shd w:val="clear" w:color="auto" w:fill="auto"/>
            <w:vAlign w:val="center"/>
          </w:tcPr>
          <w:p w:rsidR="00D32372" w:rsidRDefault="00D32372" w:rsidP="008700A2">
            <w:pPr>
              <w:rPr>
                <w:color w:val="000000" w:themeColor="text1"/>
                <w:sz w:val="24"/>
                <w:szCs w:val="24"/>
              </w:rPr>
            </w:pPr>
            <w:r w:rsidRPr="5D025496">
              <w:rPr>
                <w:b/>
                <w:bCs/>
                <w:color w:val="000000" w:themeColor="text1"/>
                <w:sz w:val="24"/>
                <w:szCs w:val="24"/>
              </w:rPr>
              <w:t xml:space="preserve">Colar Cervical de resgate Infantil ajustável, </w:t>
            </w:r>
            <w:r w:rsidRPr="5D025496">
              <w:rPr>
                <w:color w:val="000000" w:themeColor="text1"/>
                <w:sz w:val="24"/>
                <w:szCs w:val="24"/>
              </w:rPr>
              <w:t>12 ajustes.</w:t>
            </w:r>
          </w:p>
        </w:tc>
        <w:tc>
          <w:tcPr>
            <w:tcW w:w="1134"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Não encontrado</w:t>
            </w:r>
          </w:p>
        </w:tc>
        <w:tc>
          <w:tcPr>
            <w:tcW w:w="1134"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01</w:t>
            </w:r>
          </w:p>
        </w:tc>
        <w:tc>
          <w:tcPr>
            <w:tcW w:w="1418" w:type="dxa"/>
            <w:vAlign w:val="center"/>
          </w:tcPr>
          <w:p w:rsidR="00D32372" w:rsidRPr="0DA6A3E9" w:rsidRDefault="00D32372" w:rsidP="008700A2">
            <w:pPr>
              <w:jc w:val="center"/>
              <w:rPr>
                <w:color w:val="000000" w:themeColor="text1"/>
                <w:sz w:val="24"/>
                <w:szCs w:val="24"/>
              </w:rPr>
            </w:pPr>
            <w:r>
              <w:rPr>
                <w:color w:val="000000" w:themeColor="text1"/>
                <w:sz w:val="24"/>
                <w:szCs w:val="24"/>
              </w:rPr>
              <w:t>SAMU: 05</w:t>
            </w:r>
          </w:p>
        </w:tc>
        <w:tc>
          <w:tcPr>
            <w:tcW w:w="1276"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r>
      <w:tr w:rsidR="00D32372" w:rsidTr="00325127">
        <w:trPr>
          <w:trHeight w:val="300"/>
        </w:trPr>
        <w:tc>
          <w:tcPr>
            <w:tcW w:w="709"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25</w:t>
            </w:r>
          </w:p>
        </w:tc>
        <w:tc>
          <w:tcPr>
            <w:tcW w:w="2835" w:type="dxa"/>
            <w:shd w:val="clear" w:color="auto" w:fill="auto"/>
            <w:vAlign w:val="center"/>
          </w:tcPr>
          <w:p w:rsidR="00D32372" w:rsidRDefault="00D32372" w:rsidP="008700A2">
            <w:pPr>
              <w:rPr>
                <w:color w:val="000000" w:themeColor="text1"/>
                <w:sz w:val="24"/>
                <w:szCs w:val="24"/>
              </w:rPr>
            </w:pPr>
            <w:r w:rsidRPr="7A01619C">
              <w:rPr>
                <w:b/>
                <w:bCs/>
                <w:color w:val="000000" w:themeColor="text1"/>
                <w:sz w:val="24"/>
                <w:szCs w:val="24"/>
              </w:rPr>
              <w:t xml:space="preserve">Imobilizador de cabeça HEAD BLOCK, </w:t>
            </w:r>
            <w:r w:rsidRPr="7A01619C">
              <w:rPr>
                <w:color w:val="000000" w:themeColor="text1"/>
                <w:sz w:val="24"/>
                <w:szCs w:val="24"/>
              </w:rPr>
              <w:t xml:space="preserve">Adulto, impermeável, com tirantes de </w:t>
            </w:r>
            <w:proofErr w:type="gramStart"/>
            <w:r w:rsidRPr="7A01619C">
              <w:rPr>
                <w:color w:val="000000" w:themeColor="text1"/>
                <w:sz w:val="24"/>
                <w:szCs w:val="24"/>
              </w:rPr>
              <w:t>fixação .</w:t>
            </w:r>
            <w:proofErr w:type="gramEnd"/>
          </w:p>
        </w:tc>
        <w:tc>
          <w:tcPr>
            <w:tcW w:w="1134"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Não encontrado</w:t>
            </w:r>
          </w:p>
        </w:tc>
        <w:tc>
          <w:tcPr>
            <w:tcW w:w="1134"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01</w:t>
            </w:r>
          </w:p>
        </w:tc>
        <w:tc>
          <w:tcPr>
            <w:tcW w:w="1418" w:type="dxa"/>
            <w:vAlign w:val="center"/>
          </w:tcPr>
          <w:p w:rsidR="00D32372" w:rsidRPr="0DA6A3E9" w:rsidRDefault="00D32372" w:rsidP="008700A2">
            <w:pPr>
              <w:jc w:val="center"/>
              <w:rPr>
                <w:color w:val="000000" w:themeColor="text1"/>
                <w:sz w:val="24"/>
                <w:szCs w:val="24"/>
              </w:rPr>
            </w:pPr>
            <w:r>
              <w:rPr>
                <w:color w:val="000000" w:themeColor="text1"/>
                <w:sz w:val="24"/>
                <w:szCs w:val="24"/>
              </w:rPr>
              <w:t>SAMU: 05</w:t>
            </w:r>
          </w:p>
        </w:tc>
        <w:tc>
          <w:tcPr>
            <w:tcW w:w="1276"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r>
      <w:tr w:rsidR="00D32372" w:rsidTr="00325127">
        <w:trPr>
          <w:trHeight w:val="300"/>
        </w:trPr>
        <w:tc>
          <w:tcPr>
            <w:tcW w:w="709"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26</w:t>
            </w:r>
          </w:p>
        </w:tc>
        <w:tc>
          <w:tcPr>
            <w:tcW w:w="2835" w:type="dxa"/>
            <w:shd w:val="clear" w:color="auto" w:fill="auto"/>
            <w:vAlign w:val="center"/>
          </w:tcPr>
          <w:p w:rsidR="00D32372" w:rsidRDefault="00D32372" w:rsidP="008700A2">
            <w:pPr>
              <w:rPr>
                <w:color w:val="000000" w:themeColor="text1"/>
                <w:sz w:val="24"/>
                <w:szCs w:val="24"/>
              </w:rPr>
            </w:pPr>
            <w:r w:rsidRPr="7A01619C">
              <w:rPr>
                <w:b/>
                <w:bCs/>
                <w:color w:val="000000" w:themeColor="text1"/>
                <w:sz w:val="24"/>
                <w:szCs w:val="24"/>
              </w:rPr>
              <w:t xml:space="preserve">Imobilizador de cabeça HEAD BLOCK, </w:t>
            </w:r>
            <w:r w:rsidRPr="7A01619C">
              <w:rPr>
                <w:color w:val="000000" w:themeColor="text1"/>
                <w:sz w:val="24"/>
                <w:szCs w:val="24"/>
              </w:rPr>
              <w:t>infantil, impermeável, com tirantes de fixação.</w:t>
            </w:r>
          </w:p>
        </w:tc>
        <w:tc>
          <w:tcPr>
            <w:tcW w:w="1134"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Não encontrado</w:t>
            </w:r>
          </w:p>
        </w:tc>
        <w:tc>
          <w:tcPr>
            <w:tcW w:w="1134" w:type="dxa"/>
            <w:shd w:val="clear" w:color="auto" w:fill="auto"/>
            <w:vAlign w:val="center"/>
          </w:tcPr>
          <w:p w:rsidR="00D32372"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01</w:t>
            </w:r>
          </w:p>
        </w:tc>
        <w:tc>
          <w:tcPr>
            <w:tcW w:w="1418" w:type="dxa"/>
            <w:vAlign w:val="center"/>
          </w:tcPr>
          <w:p w:rsidR="00D32372" w:rsidRPr="0DA6A3E9" w:rsidRDefault="00D32372" w:rsidP="008700A2">
            <w:pPr>
              <w:jc w:val="center"/>
              <w:rPr>
                <w:color w:val="000000" w:themeColor="text1"/>
                <w:sz w:val="24"/>
                <w:szCs w:val="24"/>
              </w:rPr>
            </w:pPr>
            <w:r>
              <w:rPr>
                <w:color w:val="000000" w:themeColor="text1"/>
                <w:sz w:val="24"/>
                <w:szCs w:val="24"/>
              </w:rPr>
              <w:t>SAMU: 05</w:t>
            </w:r>
          </w:p>
        </w:tc>
        <w:tc>
          <w:tcPr>
            <w:tcW w:w="1276" w:type="dxa"/>
            <w:shd w:val="clear" w:color="auto" w:fill="auto"/>
            <w:vAlign w:val="center"/>
          </w:tcPr>
          <w:p w:rsidR="00D32372" w:rsidRDefault="00D32372" w:rsidP="008700A2">
            <w:pPr>
              <w:jc w:val="center"/>
              <w:rPr>
                <w:color w:val="000000" w:themeColor="text1"/>
                <w:sz w:val="24"/>
                <w:szCs w:val="24"/>
              </w:rPr>
            </w:pPr>
            <w:r w:rsidRPr="0DA6A3E9">
              <w:rPr>
                <w:color w:val="000000" w:themeColor="text1"/>
                <w:sz w:val="24"/>
                <w:szCs w:val="24"/>
              </w:rPr>
              <w:t>05</w:t>
            </w:r>
          </w:p>
        </w:tc>
      </w:tr>
      <w:tr w:rsidR="00D32372" w:rsidTr="00325127">
        <w:trPr>
          <w:trHeight w:val="300"/>
        </w:trPr>
        <w:tc>
          <w:tcPr>
            <w:tcW w:w="709" w:type="dxa"/>
            <w:shd w:val="clear" w:color="auto" w:fill="auto"/>
            <w:vAlign w:val="center"/>
          </w:tcPr>
          <w:p w:rsidR="00D32372" w:rsidRPr="0DA6A3E9" w:rsidRDefault="00D32372" w:rsidP="008700A2">
            <w:pPr>
              <w:jc w:val="center"/>
              <w:rPr>
                <w:color w:val="000000" w:themeColor="text1"/>
                <w:sz w:val="24"/>
                <w:szCs w:val="24"/>
              </w:rPr>
            </w:pPr>
            <w:r>
              <w:rPr>
                <w:color w:val="000000" w:themeColor="text1"/>
                <w:sz w:val="24"/>
                <w:szCs w:val="24"/>
              </w:rPr>
              <w:t>27</w:t>
            </w:r>
          </w:p>
        </w:tc>
        <w:tc>
          <w:tcPr>
            <w:tcW w:w="2835" w:type="dxa"/>
            <w:shd w:val="clear" w:color="auto" w:fill="auto"/>
            <w:vAlign w:val="center"/>
          </w:tcPr>
          <w:p w:rsidR="00D32372" w:rsidRPr="00055805" w:rsidRDefault="00D32372" w:rsidP="008700A2">
            <w:pPr>
              <w:rPr>
                <w:bCs/>
                <w:color w:val="000000" w:themeColor="text1"/>
                <w:sz w:val="24"/>
                <w:szCs w:val="24"/>
              </w:rPr>
            </w:pPr>
            <w:r>
              <w:rPr>
                <w:b/>
                <w:bCs/>
                <w:color w:val="000000" w:themeColor="text1"/>
                <w:sz w:val="24"/>
                <w:szCs w:val="24"/>
              </w:rPr>
              <w:t xml:space="preserve">Desfibrilador Externo Automático – DEA, </w:t>
            </w:r>
            <w:r>
              <w:rPr>
                <w:bCs/>
                <w:color w:val="000000" w:themeColor="text1"/>
                <w:sz w:val="24"/>
                <w:szCs w:val="24"/>
              </w:rPr>
              <w:t xml:space="preserve">compacto e portátil, choque bifásico, bateria recarregável, orientação por voz e por indicadores visuais na tela, auto diagnóstico de funções, cabo ECG de </w:t>
            </w:r>
            <w:proofErr w:type="gramStart"/>
            <w:r>
              <w:rPr>
                <w:bCs/>
                <w:color w:val="000000" w:themeColor="text1"/>
                <w:sz w:val="24"/>
                <w:szCs w:val="24"/>
              </w:rPr>
              <w:t>3</w:t>
            </w:r>
            <w:proofErr w:type="gramEnd"/>
            <w:r>
              <w:rPr>
                <w:bCs/>
                <w:color w:val="000000" w:themeColor="text1"/>
                <w:sz w:val="24"/>
                <w:szCs w:val="24"/>
              </w:rPr>
              <w:t xml:space="preserve"> vias, operação simplificada com botão único, com bolsa para armazenagem do equipamento e das pás. </w:t>
            </w:r>
          </w:p>
        </w:tc>
        <w:tc>
          <w:tcPr>
            <w:tcW w:w="1134" w:type="dxa"/>
            <w:shd w:val="clear" w:color="auto" w:fill="auto"/>
            <w:vAlign w:val="center"/>
          </w:tcPr>
          <w:p w:rsidR="00D32372" w:rsidRPr="0DA6A3E9" w:rsidRDefault="00D32372" w:rsidP="008700A2">
            <w:pPr>
              <w:jc w:val="center"/>
              <w:rPr>
                <w:color w:val="000000" w:themeColor="text1"/>
                <w:sz w:val="24"/>
                <w:szCs w:val="24"/>
              </w:rPr>
            </w:pPr>
            <w:r w:rsidRPr="0DA6A3E9">
              <w:rPr>
                <w:color w:val="000000" w:themeColor="text1"/>
                <w:sz w:val="24"/>
                <w:szCs w:val="24"/>
              </w:rPr>
              <w:t>Não encontrado</w:t>
            </w:r>
          </w:p>
        </w:tc>
        <w:tc>
          <w:tcPr>
            <w:tcW w:w="1134" w:type="dxa"/>
            <w:shd w:val="clear" w:color="auto" w:fill="auto"/>
            <w:vAlign w:val="center"/>
          </w:tcPr>
          <w:p w:rsidR="00D32372" w:rsidRPr="0DA6A3E9" w:rsidRDefault="00D32372" w:rsidP="008700A2">
            <w:pPr>
              <w:jc w:val="center"/>
              <w:rPr>
                <w:color w:val="000000" w:themeColor="text1"/>
                <w:sz w:val="24"/>
                <w:szCs w:val="24"/>
              </w:rPr>
            </w:pPr>
            <w:r>
              <w:rPr>
                <w:color w:val="000000" w:themeColor="text1"/>
                <w:sz w:val="24"/>
                <w:szCs w:val="24"/>
              </w:rPr>
              <w:t>Unidade</w:t>
            </w:r>
          </w:p>
        </w:tc>
        <w:tc>
          <w:tcPr>
            <w:tcW w:w="1417" w:type="dxa"/>
            <w:shd w:val="clear" w:color="auto" w:fill="auto"/>
            <w:vAlign w:val="center"/>
          </w:tcPr>
          <w:p w:rsidR="00D32372" w:rsidRPr="0DA6A3E9" w:rsidRDefault="00D32372" w:rsidP="008700A2">
            <w:pPr>
              <w:jc w:val="center"/>
              <w:rPr>
                <w:color w:val="000000" w:themeColor="text1"/>
                <w:sz w:val="24"/>
                <w:szCs w:val="24"/>
              </w:rPr>
            </w:pPr>
            <w:r>
              <w:rPr>
                <w:color w:val="000000" w:themeColor="text1"/>
                <w:sz w:val="24"/>
                <w:szCs w:val="24"/>
              </w:rPr>
              <w:t>01</w:t>
            </w:r>
          </w:p>
        </w:tc>
        <w:tc>
          <w:tcPr>
            <w:tcW w:w="1418" w:type="dxa"/>
            <w:vAlign w:val="center"/>
          </w:tcPr>
          <w:p w:rsidR="00D32372" w:rsidRDefault="00D32372" w:rsidP="008700A2">
            <w:pPr>
              <w:pStyle w:val="PargrafodaLista"/>
              <w:ind w:left="34"/>
              <w:rPr>
                <w:sz w:val="24"/>
                <w:szCs w:val="24"/>
              </w:rPr>
            </w:pPr>
            <w:r>
              <w:rPr>
                <w:sz w:val="24"/>
                <w:szCs w:val="24"/>
              </w:rPr>
              <w:t>A.P: 07</w:t>
            </w:r>
          </w:p>
          <w:p w:rsidR="00D32372" w:rsidRDefault="00D32372" w:rsidP="008700A2">
            <w:pPr>
              <w:jc w:val="center"/>
              <w:rPr>
                <w:color w:val="000000" w:themeColor="text1"/>
                <w:sz w:val="24"/>
                <w:szCs w:val="24"/>
              </w:rPr>
            </w:pPr>
            <w:r>
              <w:rPr>
                <w:sz w:val="24"/>
                <w:szCs w:val="24"/>
              </w:rPr>
              <w:t>SAMU: 02</w:t>
            </w:r>
          </w:p>
        </w:tc>
        <w:tc>
          <w:tcPr>
            <w:tcW w:w="1276" w:type="dxa"/>
            <w:shd w:val="clear" w:color="auto" w:fill="auto"/>
            <w:vAlign w:val="center"/>
          </w:tcPr>
          <w:p w:rsidR="00D32372" w:rsidRPr="0DA6A3E9" w:rsidRDefault="00D32372" w:rsidP="008700A2">
            <w:pPr>
              <w:jc w:val="center"/>
              <w:rPr>
                <w:color w:val="000000" w:themeColor="text1"/>
                <w:sz w:val="24"/>
                <w:szCs w:val="24"/>
              </w:rPr>
            </w:pPr>
            <w:r>
              <w:rPr>
                <w:color w:val="000000" w:themeColor="text1"/>
                <w:sz w:val="24"/>
                <w:szCs w:val="24"/>
              </w:rPr>
              <w:t>09</w:t>
            </w:r>
          </w:p>
        </w:tc>
      </w:tr>
    </w:tbl>
    <w:p w:rsidR="00325127" w:rsidRPr="00A5629F" w:rsidRDefault="00325127" w:rsidP="00BE75C2">
      <w:pPr>
        <w:pStyle w:val="Nivel3"/>
        <w:numPr>
          <w:ilvl w:val="0"/>
          <w:numId w:val="31"/>
        </w:numPr>
        <w:spacing w:before="0" w:line="360" w:lineRule="auto"/>
        <w:rPr>
          <w:rFonts w:ascii="Times New Roman" w:hAnsi="Times New Roman" w:cs="Times New Roman"/>
          <w:sz w:val="22"/>
          <w:szCs w:val="22"/>
        </w:rPr>
      </w:pPr>
      <w:r>
        <w:rPr>
          <w:rFonts w:ascii="Times New Roman" w:hAnsi="Times New Roman" w:cs="Times New Roman"/>
          <w:b/>
          <w:sz w:val="22"/>
          <w:szCs w:val="22"/>
        </w:rPr>
        <w:t xml:space="preserve">LOTE </w:t>
      </w:r>
      <w:r w:rsidR="00B56C40">
        <w:rPr>
          <w:rFonts w:ascii="Times New Roman" w:hAnsi="Times New Roman" w:cs="Times New Roman"/>
          <w:b/>
          <w:sz w:val="22"/>
          <w:szCs w:val="22"/>
        </w:rPr>
        <w:t>0</w:t>
      </w:r>
      <w:r>
        <w:rPr>
          <w:rFonts w:ascii="Times New Roman" w:hAnsi="Times New Roman" w:cs="Times New Roman"/>
          <w:b/>
          <w:sz w:val="22"/>
          <w:szCs w:val="22"/>
        </w:rPr>
        <w:t>2 (MATERIAIS PERMANETES)</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2789"/>
        <w:gridCol w:w="1134"/>
        <w:gridCol w:w="1134"/>
        <w:gridCol w:w="1417"/>
        <w:gridCol w:w="1418"/>
        <w:gridCol w:w="1276"/>
      </w:tblGrid>
      <w:tr w:rsidR="00325127" w:rsidTr="00325127">
        <w:trPr>
          <w:trHeight w:val="964"/>
        </w:trPr>
        <w:tc>
          <w:tcPr>
            <w:tcW w:w="755" w:type="dxa"/>
            <w:shd w:val="clear" w:color="auto" w:fill="B8CCE4" w:themeFill="accent1" w:themeFillTint="66"/>
            <w:vAlign w:val="center"/>
          </w:tcPr>
          <w:p w:rsidR="00325127" w:rsidRPr="00D52E82" w:rsidRDefault="00325127" w:rsidP="008700A2">
            <w:pPr>
              <w:jc w:val="center"/>
              <w:rPr>
                <w:b/>
                <w:sz w:val="18"/>
                <w:szCs w:val="18"/>
              </w:rPr>
            </w:pPr>
            <w:r w:rsidRPr="00D52E82">
              <w:rPr>
                <w:b/>
                <w:sz w:val="18"/>
                <w:szCs w:val="18"/>
              </w:rPr>
              <w:t>ITEM</w:t>
            </w:r>
          </w:p>
        </w:tc>
        <w:tc>
          <w:tcPr>
            <w:tcW w:w="2789" w:type="dxa"/>
            <w:shd w:val="clear" w:color="auto" w:fill="B8CCE4" w:themeFill="accent1" w:themeFillTint="66"/>
            <w:vAlign w:val="center"/>
          </w:tcPr>
          <w:p w:rsidR="00325127" w:rsidRPr="00D52E82" w:rsidRDefault="00325127" w:rsidP="008700A2">
            <w:pPr>
              <w:jc w:val="center"/>
              <w:rPr>
                <w:b/>
                <w:sz w:val="18"/>
                <w:szCs w:val="18"/>
              </w:rPr>
            </w:pPr>
            <w:r w:rsidRPr="00D52E82">
              <w:rPr>
                <w:b/>
                <w:sz w:val="18"/>
                <w:szCs w:val="18"/>
              </w:rPr>
              <w:t>DESCRIÇÃO</w:t>
            </w:r>
          </w:p>
        </w:tc>
        <w:tc>
          <w:tcPr>
            <w:tcW w:w="1134" w:type="dxa"/>
            <w:shd w:val="clear" w:color="auto" w:fill="B8CCE4" w:themeFill="accent1" w:themeFillTint="66"/>
            <w:vAlign w:val="center"/>
          </w:tcPr>
          <w:p w:rsidR="00325127" w:rsidRPr="00A35AEA" w:rsidRDefault="00325127" w:rsidP="008700A2">
            <w:pPr>
              <w:jc w:val="center"/>
              <w:rPr>
                <w:b/>
                <w:color w:val="00B050"/>
                <w:sz w:val="18"/>
                <w:szCs w:val="18"/>
              </w:rPr>
            </w:pPr>
            <w:r w:rsidRPr="000F75B1">
              <w:rPr>
                <w:b/>
                <w:sz w:val="18"/>
                <w:szCs w:val="18"/>
              </w:rPr>
              <w:t>CATMAT</w:t>
            </w:r>
          </w:p>
        </w:tc>
        <w:tc>
          <w:tcPr>
            <w:tcW w:w="1134" w:type="dxa"/>
            <w:shd w:val="clear" w:color="auto" w:fill="B8CCE4" w:themeFill="accent1" w:themeFillTint="66"/>
            <w:vAlign w:val="center"/>
          </w:tcPr>
          <w:p w:rsidR="00325127" w:rsidRPr="00D52E82" w:rsidRDefault="00325127" w:rsidP="008700A2">
            <w:pPr>
              <w:jc w:val="center"/>
              <w:rPr>
                <w:b/>
                <w:sz w:val="18"/>
                <w:szCs w:val="18"/>
              </w:rPr>
            </w:pPr>
            <w:r w:rsidRPr="00D52E82">
              <w:rPr>
                <w:b/>
                <w:sz w:val="18"/>
                <w:szCs w:val="18"/>
              </w:rPr>
              <w:t>UNIDADE DE MEDIDA</w:t>
            </w:r>
          </w:p>
        </w:tc>
        <w:tc>
          <w:tcPr>
            <w:tcW w:w="1417" w:type="dxa"/>
            <w:shd w:val="clear" w:color="auto" w:fill="B8CCE4" w:themeFill="accent1" w:themeFillTint="66"/>
            <w:vAlign w:val="center"/>
          </w:tcPr>
          <w:p w:rsidR="00325127" w:rsidRPr="00D52E82" w:rsidRDefault="00325127" w:rsidP="008700A2">
            <w:pPr>
              <w:jc w:val="center"/>
              <w:rPr>
                <w:b/>
                <w:bCs/>
                <w:sz w:val="16"/>
                <w:szCs w:val="16"/>
              </w:rPr>
            </w:pPr>
            <w:r w:rsidRPr="147ED601">
              <w:rPr>
                <w:b/>
                <w:bCs/>
                <w:sz w:val="16"/>
                <w:szCs w:val="16"/>
              </w:rPr>
              <w:t>QUANTIDADE MÍNIMA</w:t>
            </w:r>
          </w:p>
        </w:tc>
        <w:tc>
          <w:tcPr>
            <w:tcW w:w="1418" w:type="dxa"/>
            <w:shd w:val="clear" w:color="auto" w:fill="B8CCE4" w:themeFill="accent1" w:themeFillTint="66"/>
            <w:vAlign w:val="center"/>
          </w:tcPr>
          <w:p w:rsidR="00325127" w:rsidRPr="147ED601" w:rsidRDefault="00325127" w:rsidP="008700A2">
            <w:pPr>
              <w:jc w:val="center"/>
              <w:rPr>
                <w:b/>
                <w:bCs/>
                <w:sz w:val="16"/>
                <w:szCs w:val="16"/>
              </w:rPr>
            </w:pPr>
            <w:r>
              <w:rPr>
                <w:b/>
                <w:bCs/>
                <w:sz w:val="16"/>
                <w:szCs w:val="16"/>
              </w:rPr>
              <w:t>QUANTIDADE MÁXIMA POR SETOR</w:t>
            </w:r>
          </w:p>
        </w:tc>
        <w:tc>
          <w:tcPr>
            <w:tcW w:w="1276" w:type="dxa"/>
            <w:shd w:val="clear" w:color="auto" w:fill="B8CCE4" w:themeFill="accent1" w:themeFillTint="66"/>
            <w:vAlign w:val="center"/>
          </w:tcPr>
          <w:p w:rsidR="00325127" w:rsidRDefault="00325127" w:rsidP="008700A2">
            <w:pPr>
              <w:jc w:val="center"/>
              <w:rPr>
                <w:b/>
                <w:bCs/>
                <w:sz w:val="16"/>
                <w:szCs w:val="16"/>
              </w:rPr>
            </w:pPr>
            <w:r w:rsidRPr="147ED601">
              <w:rPr>
                <w:b/>
                <w:bCs/>
                <w:sz w:val="16"/>
                <w:szCs w:val="16"/>
              </w:rPr>
              <w:t>QUANTIDADE MÁXIMA</w:t>
            </w:r>
            <w:r>
              <w:rPr>
                <w:b/>
                <w:bCs/>
                <w:sz w:val="16"/>
                <w:szCs w:val="16"/>
              </w:rPr>
              <w:t xml:space="preserve"> TOTAL</w:t>
            </w:r>
          </w:p>
        </w:tc>
      </w:tr>
      <w:tr w:rsidR="00325127" w:rsidTr="00325127">
        <w:trPr>
          <w:trHeight w:val="300"/>
        </w:trPr>
        <w:tc>
          <w:tcPr>
            <w:tcW w:w="755" w:type="dxa"/>
            <w:shd w:val="clear" w:color="auto" w:fill="auto"/>
            <w:vAlign w:val="center"/>
          </w:tcPr>
          <w:p w:rsidR="00325127" w:rsidRPr="00D52E82" w:rsidRDefault="00325127" w:rsidP="008700A2">
            <w:pPr>
              <w:jc w:val="center"/>
              <w:rPr>
                <w:sz w:val="24"/>
                <w:szCs w:val="24"/>
              </w:rPr>
            </w:pPr>
            <w:r w:rsidRPr="00D52E82">
              <w:rPr>
                <w:sz w:val="24"/>
                <w:szCs w:val="24"/>
              </w:rPr>
              <w:t>01</w:t>
            </w:r>
          </w:p>
        </w:tc>
        <w:tc>
          <w:tcPr>
            <w:tcW w:w="2789" w:type="dxa"/>
            <w:shd w:val="clear" w:color="auto" w:fill="auto"/>
            <w:vAlign w:val="center"/>
          </w:tcPr>
          <w:p w:rsidR="00325127" w:rsidRDefault="00325127" w:rsidP="008700A2">
            <w:pPr>
              <w:rPr>
                <w:sz w:val="24"/>
                <w:szCs w:val="24"/>
              </w:rPr>
            </w:pPr>
            <w:r>
              <w:rPr>
                <w:b/>
                <w:sz w:val="24"/>
                <w:szCs w:val="24"/>
              </w:rPr>
              <w:t xml:space="preserve">Armário roupeiro de aço galvanizado, </w:t>
            </w:r>
            <w:r w:rsidRPr="008D7282">
              <w:rPr>
                <w:sz w:val="24"/>
                <w:szCs w:val="24"/>
              </w:rPr>
              <w:t>aço c</w:t>
            </w:r>
            <w:r w:rsidRPr="00414D52">
              <w:rPr>
                <w:sz w:val="24"/>
                <w:szCs w:val="24"/>
              </w:rPr>
              <w:t>hapa 24</w:t>
            </w:r>
            <w:r>
              <w:rPr>
                <w:sz w:val="24"/>
                <w:szCs w:val="24"/>
              </w:rPr>
              <w:t xml:space="preserve"> tratada com antiferruginoso</w:t>
            </w:r>
            <w:r>
              <w:rPr>
                <w:b/>
                <w:sz w:val="24"/>
                <w:szCs w:val="24"/>
              </w:rPr>
              <w:t>,</w:t>
            </w:r>
            <w:proofErr w:type="gramStart"/>
            <w:r>
              <w:rPr>
                <w:b/>
                <w:sz w:val="24"/>
                <w:szCs w:val="24"/>
              </w:rPr>
              <w:t xml:space="preserve">  </w:t>
            </w:r>
            <w:proofErr w:type="gramEnd"/>
            <w:r w:rsidRPr="00414D52">
              <w:rPr>
                <w:sz w:val="24"/>
                <w:szCs w:val="24"/>
              </w:rPr>
              <w:t>8 p</w:t>
            </w:r>
            <w:r>
              <w:rPr>
                <w:sz w:val="24"/>
                <w:szCs w:val="24"/>
              </w:rPr>
              <w:t xml:space="preserve">ortas grandes com sapateira e </w:t>
            </w:r>
            <w:r>
              <w:rPr>
                <w:sz w:val="24"/>
                <w:szCs w:val="24"/>
              </w:rPr>
              <w:lastRenderedPageBreak/>
              <w:t xml:space="preserve">pitão para cadeados,  com 4 pés, cada prateleira suportando no mínimo 20kg, pintura epóxi pó, cinza padrão. </w:t>
            </w:r>
          </w:p>
          <w:p w:rsidR="00325127" w:rsidRDefault="00325127" w:rsidP="008700A2">
            <w:pPr>
              <w:rPr>
                <w:sz w:val="24"/>
                <w:szCs w:val="24"/>
              </w:rPr>
            </w:pPr>
            <w:r>
              <w:rPr>
                <w:sz w:val="24"/>
                <w:szCs w:val="24"/>
              </w:rPr>
              <w:t xml:space="preserve">Dimensões mínimas: </w:t>
            </w:r>
          </w:p>
          <w:p w:rsidR="00325127" w:rsidRPr="00DC7BBC" w:rsidRDefault="00325127" w:rsidP="008700A2">
            <w:pPr>
              <w:rPr>
                <w:sz w:val="24"/>
                <w:szCs w:val="24"/>
              </w:rPr>
            </w:pPr>
            <w:r>
              <w:rPr>
                <w:sz w:val="24"/>
              </w:rPr>
              <w:t>Altura 1980</w:t>
            </w:r>
            <w:r w:rsidRPr="00DC7BBC">
              <w:rPr>
                <w:sz w:val="24"/>
              </w:rPr>
              <w:t xml:space="preserve"> mm</w:t>
            </w:r>
            <w:r w:rsidRPr="00DC7BBC">
              <w:rPr>
                <w:sz w:val="24"/>
              </w:rPr>
              <w:br/>
            </w:r>
            <w:r>
              <w:rPr>
                <w:sz w:val="24"/>
              </w:rPr>
              <w:t>Largura 1240 mm</w:t>
            </w:r>
            <w:r>
              <w:rPr>
                <w:sz w:val="24"/>
              </w:rPr>
              <w:br/>
              <w:t>Profundidade 420</w:t>
            </w:r>
            <w:r w:rsidRPr="00DC7BBC">
              <w:rPr>
                <w:sz w:val="24"/>
              </w:rPr>
              <w:t xml:space="preserve"> mm</w:t>
            </w:r>
          </w:p>
        </w:tc>
        <w:tc>
          <w:tcPr>
            <w:tcW w:w="1134" w:type="dxa"/>
            <w:shd w:val="clear" w:color="auto" w:fill="auto"/>
            <w:vAlign w:val="center"/>
          </w:tcPr>
          <w:p w:rsidR="00325127" w:rsidRPr="00D52E82" w:rsidRDefault="00325127" w:rsidP="008700A2">
            <w:pPr>
              <w:jc w:val="center"/>
              <w:rPr>
                <w:sz w:val="24"/>
                <w:szCs w:val="24"/>
              </w:rPr>
            </w:pPr>
            <w:r>
              <w:rPr>
                <w:sz w:val="24"/>
                <w:szCs w:val="24"/>
              </w:rPr>
              <w:lastRenderedPageBreak/>
              <w:t>Não encontrado</w:t>
            </w:r>
          </w:p>
        </w:tc>
        <w:tc>
          <w:tcPr>
            <w:tcW w:w="1134" w:type="dxa"/>
            <w:shd w:val="clear" w:color="auto" w:fill="auto"/>
            <w:vAlign w:val="center"/>
          </w:tcPr>
          <w:p w:rsidR="00325127" w:rsidRPr="00D52E82" w:rsidRDefault="00325127" w:rsidP="008700A2">
            <w:pPr>
              <w:jc w:val="center"/>
              <w:rPr>
                <w:sz w:val="24"/>
                <w:szCs w:val="24"/>
              </w:rPr>
            </w:pPr>
            <w:r w:rsidRPr="00D52E82">
              <w:rPr>
                <w:sz w:val="24"/>
                <w:szCs w:val="24"/>
              </w:rPr>
              <w:t>Unidade</w:t>
            </w:r>
          </w:p>
        </w:tc>
        <w:tc>
          <w:tcPr>
            <w:tcW w:w="1417" w:type="dxa"/>
            <w:shd w:val="clear" w:color="auto" w:fill="auto"/>
            <w:vAlign w:val="center"/>
          </w:tcPr>
          <w:p w:rsidR="00325127" w:rsidRPr="00D52E82" w:rsidRDefault="00325127" w:rsidP="008700A2">
            <w:pPr>
              <w:jc w:val="center"/>
              <w:rPr>
                <w:sz w:val="24"/>
                <w:szCs w:val="24"/>
              </w:rPr>
            </w:pPr>
            <w:r w:rsidRPr="11AC9F05">
              <w:rPr>
                <w:sz w:val="24"/>
                <w:szCs w:val="24"/>
              </w:rPr>
              <w:t>01</w:t>
            </w:r>
          </w:p>
        </w:tc>
        <w:tc>
          <w:tcPr>
            <w:tcW w:w="1418" w:type="dxa"/>
            <w:vAlign w:val="center"/>
          </w:tcPr>
          <w:p w:rsidR="00325127" w:rsidRDefault="00325127" w:rsidP="008700A2">
            <w:pPr>
              <w:jc w:val="center"/>
              <w:rPr>
                <w:sz w:val="24"/>
                <w:szCs w:val="24"/>
              </w:rPr>
            </w:pPr>
            <w:r>
              <w:rPr>
                <w:sz w:val="24"/>
                <w:szCs w:val="24"/>
              </w:rPr>
              <w:t>SAMU: 05</w:t>
            </w:r>
          </w:p>
        </w:tc>
        <w:tc>
          <w:tcPr>
            <w:tcW w:w="1276" w:type="dxa"/>
            <w:shd w:val="clear" w:color="auto" w:fill="auto"/>
            <w:vAlign w:val="center"/>
          </w:tcPr>
          <w:p w:rsidR="00325127" w:rsidRDefault="00325127" w:rsidP="008700A2">
            <w:pPr>
              <w:jc w:val="center"/>
              <w:rPr>
                <w:sz w:val="24"/>
                <w:szCs w:val="24"/>
              </w:rPr>
            </w:pPr>
            <w:r>
              <w:rPr>
                <w:sz w:val="24"/>
                <w:szCs w:val="24"/>
              </w:rPr>
              <w:t>05</w:t>
            </w:r>
          </w:p>
        </w:tc>
      </w:tr>
      <w:tr w:rsidR="00325127" w:rsidTr="00325127">
        <w:trPr>
          <w:trHeight w:val="300"/>
        </w:trPr>
        <w:tc>
          <w:tcPr>
            <w:tcW w:w="755" w:type="dxa"/>
            <w:shd w:val="clear" w:color="auto" w:fill="auto"/>
            <w:vAlign w:val="center"/>
          </w:tcPr>
          <w:p w:rsidR="00325127" w:rsidRPr="00D52E82" w:rsidRDefault="00325127" w:rsidP="008700A2">
            <w:pPr>
              <w:jc w:val="center"/>
              <w:rPr>
                <w:sz w:val="24"/>
                <w:szCs w:val="24"/>
              </w:rPr>
            </w:pPr>
            <w:r>
              <w:rPr>
                <w:sz w:val="24"/>
                <w:szCs w:val="24"/>
              </w:rPr>
              <w:lastRenderedPageBreak/>
              <w:t>02</w:t>
            </w:r>
          </w:p>
        </w:tc>
        <w:tc>
          <w:tcPr>
            <w:tcW w:w="2789" w:type="dxa"/>
            <w:shd w:val="clear" w:color="auto" w:fill="auto"/>
            <w:vAlign w:val="center"/>
          </w:tcPr>
          <w:p w:rsidR="00325127" w:rsidRPr="00564067" w:rsidRDefault="00325127" w:rsidP="008700A2">
            <w:pPr>
              <w:rPr>
                <w:sz w:val="24"/>
                <w:szCs w:val="24"/>
              </w:rPr>
            </w:pPr>
            <w:r>
              <w:rPr>
                <w:b/>
                <w:sz w:val="24"/>
                <w:szCs w:val="24"/>
              </w:rPr>
              <w:t xml:space="preserve">Base cama </w:t>
            </w:r>
            <w:proofErr w:type="gramStart"/>
            <w:r>
              <w:rPr>
                <w:b/>
                <w:sz w:val="24"/>
                <w:szCs w:val="24"/>
              </w:rPr>
              <w:t>box</w:t>
            </w:r>
            <w:proofErr w:type="gramEnd"/>
            <w:r>
              <w:rPr>
                <w:b/>
                <w:sz w:val="24"/>
                <w:szCs w:val="24"/>
              </w:rPr>
              <w:t xml:space="preserve"> solteiro, </w:t>
            </w:r>
            <w:r w:rsidRPr="00CB6157">
              <w:rPr>
                <w:sz w:val="24"/>
                <w:szCs w:val="24"/>
              </w:rPr>
              <w:t>cor branco</w:t>
            </w:r>
            <w:r>
              <w:rPr>
                <w:b/>
                <w:sz w:val="24"/>
                <w:szCs w:val="24"/>
              </w:rPr>
              <w:t xml:space="preserve">, </w:t>
            </w:r>
            <w:r>
              <w:rPr>
                <w:sz w:val="24"/>
                <w:szCs w:val="24"/>
              </w:rPr>
              <w:t xml:space="preserve">estrutura em madeira, revestimento em material sintético, 06 pés em PVC cromado . Dimensões: </w:t>
            </w:r>
            <w:r w:rsidRPr="00F021E5">
              <w:rPr>
                <w:rFonts w:ascii="Arial" w:hAnsi="Arial" w:cs="Arial"/>
                <w:shd w:val="clear" w:color="auto" w:fill="FFFFFF"/>
              </w:rPr>
              <w:t xml:space="preserve">Largura: </w:t>
            </w:r>
            <w:proofErr w:type="gramStart"/>
            <w:r w:rsidRPr="00F021E5">
              <w:rPr>
                <w:rFonts w:ascii="Arial" w:hAnsi="Arial" w:cs="Arial"/>
                <w:shd w:val="clear" w:color="auto" w:fill="FFFFFF"/>
              </w:rPr>
              <w:t>88cm</w:t>
            </w:r>
            <w:proofErr w:type="gramEnd"/>
            <w:r w:rsidRPr="00F021E5">
              <w:rPr>
                <w:rFonts w:ascii="Arial" w:hAnsi="Arial" w:cs="Arial"/>
                <w:shd w:val="clear" w:color="auto" w:fill="FFFFFF"/>
              </w:rPr>
              <w:t xml:space="preserve"> Altura: 23cm Profundidade: 188cm</w:t>
            </w:r>
          </w:p>
        </w:tc>
        <w:tc>
          <w:tcPr>
            <w:tcW w:w="1134" w:type="dxa"/>
            <w:shd w:val="clear" w:color="auto" w:fill="auto"/>
            <w:vAlign w:val="center"/>
          </w:tcPr>
          <w:p w:rsidR="00325127" w:rsidRPr="00D52E82" w:rsidRDefault="00325127" w:rsidP="008700A2">
            <w:pPr>
              <w:jc w:val="center"/>
              <w:rPr>
                <w:sz w:val="24"/>
                <w:szCs w:val="24"/>
              </w:rPr>
            </w:pPr>
            <w:r>
              <w:rPr>
                <w:sz w:val="24"/>
                <w:szCs w:val="24"/>
              </w:rPr>
              <w:t>610587</w:t>
            </w:r>
          </w:p>
        </w:tc>
        <w:tc>
          <w:tcPr>
            <w:tcW w:w="1134" w:type="dxa"/>
            <w:shd w:val="clear" w:color="auto" w:fill="auto"/>
            <w:vAlign w:val="center"/>
          </w:tcPr>
          <w:p w:rsidR="00325127" w:rsidRPr="00D52E82" w:rsidRDefault="00325127" w:rsidP="008700A2">
            <w:pPr>
              <w:jc w:val="center"/>
              <w:rPr>
                <w:sz w:val="24"/>
                <w:szCs w:val="24"/>
              </w:rPr>
            </w:pPr>
            <w:r>
              <w:rPr>
                <w:sz w:val="24"/>
                <w:szCs w:val="24"/>
              </w:rPr>
              <w:t>Unidade</w:t>
            </w:r>
          </w:p>
        </w:tc>
        <w:tc>
          <w:tcPr>
            <w:tcW w:w="1417" w:type="dxa"/>
            <w:shd w:val="clear" w:color="auto" w:fill="auto"/>
            <w:vAlign w:val="center"/>
          </w:tcPr>
          <w:p w:rsidR="00325127" w:rsidRPr="11AC9F05" w:rsidRDefault="00325127" w:rsidP="008700A2">
            <w:pPr>
              <w:jc w:val="center"/>
              <w:rPr>
                <w:sz w:val="24"/>
                <w:szCs w:val="24"/>
              </w:rPr>
            </w:pPr>
            <w:r>
              <w:rPr>
                <w:sz w:val="24"/>
                <w:szCs w:val="24"/>
              </w:rPr>
              <w:t>01</w:t>
            </w:r>
          </w:p>
        </w:tc>
        <w:tc>
          <w:tcPr>
            <w:tcW w:w="1418" w:type="dxa"/>
            <w:vAlign w:val="center"/>
          </w:tcPr>
          <w:p w:rsidR="00325127" w:rsidRDefault="00325127" w:rsidP="008700A2">
            <w:pPr>
              <w:jc w:val="center"/>
              <w:rPr>
                <w:sz w:val="24"/>
                <w:szCs w:val="24"/>
              </w:rPr>
            </w:pPr>
            <w:r>
              <w:rPr>
                <w:sz w:val="24"/>
                <w:szCs w:val="24"/>
              </w:rPr>
              <w:t>SAMU: 06</w:t>
            </w:r>
          </w:p>
        </w:tc>
        <w:tc>
          <w:tcPr>
            <w:tcW w:w="1276" w:type="dxa"/>
            <w:shd w:val="clear" w:color="auto" w:fill="auto"/>
            <w:vAlign w:val="center"/>
          </w:tcPr>
          <w:p w:rsidR="00325127" w:rsidRDefault="00325127" w:rsidP="008700A2">
            <w:pPr>
              <w:jc w:val="center"/>
              <w:rPr>
                <w:sz w:val="24"/>
                <w:szCs w:val="24"/>
              </w:rPr>
            </w:pPr>
            <w:r>
              <w:rPr>
                <w:sz w:val="24"/>
                <w:szCs w:val="24"/>
              </w:rPr>
              <w:t>06</w:t>
            </w:r>
          </w:p>
        </w:tc>
      </w:tr>
      <w:tr w:rsidR="00325127" w:rsidTr="00325127">
        <w:trPr>
          <w:trHeight w:val="300"/>
        </w:trPr>
        <w:tc>
          <w:tcPr>
            <w:tcW w:w="755" w:type="dxa"/>
            <w:shd w:val="clear" w:color="auto" w:fill="auto"/>
            <w:vAlign w:val="center"/>
          </w:tcPr>
          <w:p w:rsidR="00325127" w:rsidRPr="00D52E82" w:rsidRDefault="00325127" w:rsidP="008700A2">
            <w:pPr>
              <w:jc w:val="center"/>
              <w:rPr>
                <w:sz w:val="24"/>
                <w:szCs w:val="24"/>
              </w:rPr>
            </w:pPr>
            <w:r>
              <w:rPr>
                <w:sz w:val="24"/>
                <w:szCs w:val="24"/>
              </w:rPr>
              <w:t>03</w:t>
            </w:r>
          </w:p>
        </w:tc>
        <w:tc>
          <w:tcPr>
            <w:tcW w:w="2789" w:type="dxa"/>
            <w:shd w:val="clear" w:color="auto" w:fill="auto"/>
            <w:vAlign w:val="center"/>
          </w:tcPr>
          <w:p w:rsidR="00325127" w:rsidRPr="003D30CC" w:rsidRDefault="00325127" w:rsidP="008700A2">
            <w:pPr>
              <w:rPr>
                <w:sz w:val="24"/>
                <w:szCs w:val="24"/>
              </w:rPr>
            </w:pPr>
            <w:r>
              <w:rPr>
                <w:b/>
                <w:sz w:val="24"/>
                <w:szCs w:val="24"/>
              </w:rPr>
              <w:t xml:space="preserve">Sofá </w:t>
            </w:r>
            <w:proofErr w:type="gramStart"/>
            <w:r>
              <w:rPr>
                <w:b/>
                <w:sz w:val="24"/>
                <w:szCs w:val="24"/>
              </w:rPr>
              <w:t>3</w:t>
            </w:r>
            <w:proofErr w:type="gramEnd"/>
            <w:r>
              <w:rPr>
                <w:b/>
                <w:sz w:val="24"/>
                <w:szCs w:val="24"/>
              </w:rPr>
              <w:t xml:space="preserve"> lugares, </w:t>
            </w:r>
            <w:r>
              <w:rPr>
                <w:sz w:val="24"/>
                <w:szCs w:val="24"/>
              </w:rPr>
              <w:t>com estrutura de madeira maciça, espuma D26, manta acrílica e tecido polipropileno, pés em madeira maciça, com almofadas de encosto, mínimo de carga suportada de 300kg, cor cinza.</w:t>
            </w:r>
          </w:p>
        </w:tc>
        <w:tc>
          <w:tcPr>
            <w:tcW w:w="1134" w:type="dxa"/>
            <w:shd w:val="clear" w:color="auto" w:fill="auto"/>
            <w:vAlign w:val="center"/>
          </w:tcPr>
          <w:p w:rsidR="00325127" w:rsidRPr="00D52E82" w:rsidRDefault="00325127" w:rsidP="008700A2">
            <w:pPr>
              <w:jc w:val="center"/>
              <w:rPr>
                <w:sz w:val="24"/>
                <w:szCs w:val="24"/>
              </w:rPr>
            </w:pPr>
            <w:r>
              <w:rPr>
                <w:sz w:val="24"/>
                <w:szCs w:val="24"/>
              </w:rPr>
              <w:t xml:space="preserve">Não encontrado </w:t>
            </w:r>
          </w:p>
        </w:tc>
        <w:tc>
          <w:tcPr>
            <w:tcW w:w="1134" w:type="dxa"/>
            <w:shd w:val="clear" w:color="auto" w:fill="auto"/>
            <w:vAlign w:val="center"/>
          </w:tcPr>
          <w:p w:rsidR="00325127" w:rsidRPr="00D52E82" w:rsidRDefault="00325127" w:rsidP="008700A2">
            <w:pPr>
              <w:jc w:val="center"/>
              <w:rPr>
                <w:sz w:val="24"/>
                <w:szCs w:val="24"/>
              </w:rPr>
            </w:pPr>
            <w:r>
              <w:rPr>
                <w:sz w:val="24"/>
                <w:szCs w:val="24"/>
              </w:rPr>
              <w:t>Unidade</w:t>
            </w:r>
          </w:p>
        </w:tc>
        <w:tc>
          <w:tcPr>
            <w:tcW w:w="1417" w:type="dxa"/>
            <w:shd w:val="clear" w:color="auto" w:fill="auto"/>
            <w:vAlign w:val="center"/>
          </w:tcPr>
          <w:p w:rsidR="00325127" w:rsidRPr="11AC9F05" w:rsidRDefault="00325127" w:rsidP="008700A2">
            <w:pPr>
              <w:jc w:val="center"/>
              <w:rPr>
                <w:sz w:val="24"/>
                <w:szCs w:val="24"/>
              </w:rPr>
            </w:pPr>
            <w:r>
              <w:rPr>
                <w:sz w:val="24"/>
                <w:szCs w:val="24"/>
              </w:rPr>
              <w:t>01</w:t>
            </w:r>
          </w:p>
        </w:tc>
        <w:tc>
          <w:tcPr>
            <w:tcW w:w="1418" w:type="dxa"/>
            <w:vAlign w:val="center"/>
          </w:tcPr>
          <w:p w:rsidR="00325127" w:rsidRDefault="00325127" w:rsidP="008700A2">
            <w:pPr>
              <w:jc w:val="center"/>
              <w:rPr>
                <w:sz w:val="24"/>
                <w:szCs w:val="24"/>
              </w:rPr>
            </w:pPr>
            <w:r>
              <w:rPr>
                <w:sz w:val="24"/>
                <w:szCs w:val="24"/>
              </w:rPr>
              <w:t>SAMU: 02</w:t>
            </w:r>
          </w:p>
        </w:tc>
        <w:tc>
          <w:tcPr>
            <w:tcW w:w="1276" w:type="dxa"/>
            <w:shd w:val="clear" w:color="auto" w:fill="auto"/>
            <w:vAlign w:val="center"/>
          </w:tcPr>
          <w:p w:rsidR="00325127" w:rsidRDefault="00325127" w:rsidP="008700A2">
            <w:pPr>
              <w:jc w:val="center"/>
              <w:rPr>
                <w:sz w:val="24"/>
                <w:szCs w:val="24"/>
              </w:rPr>
            </w:pPr>
            <w:r>
              <w:rPr>
                <w:sz w:val="24"/>
                <w:szCs w:val="24"/>
              </w:rPr>
              <w:t>02</w:t>
            </w:r>
          </w:p>
        </w:tc>
      </w:tr>
      <w:tr w:rsidR="00325127" w:rsidTr="00325127">
        <w:trPr>
          <w:trHeight w:val="300"/>
        </w:trPr>
        <w:tc>
          <w:tcPr>
            <w:tcW w:w="755" w:type="dxa"/>
            <w:shd w:val="clear" w:color="auto" w:fill="auto"/>
            <w:vAlign w:val="center"/>
          </w:tcPr>
          <w:p w:rsidR="00325127" w:rsidRPr="00D52E82" w:rsidRDefault="00325127" w:rsidP="008700A2">
            <w:pPr>
              <w:jc w:val="center"/>
              <w:rPr>
                <w:sz w:val="24"/>
                <w:szCs w:val="24"/>
              </w:rPr>
            </w:pPr>
            <w:r>
              <w:rPr>
                <w:sz w:val="24"/>
                <w:szCs w:val="24"/>
              </w:rPr>
              <w:t>04</w:t>
            </w:r>
          </w:p>
        </w:tc>
        <w:tc>
          <w:tcPr>
            <w:tcW w:w="2789" w:type="dxa"/>
            <w:shd w:val="clear" w:color="auto" w:fill="auto"/>
            <w:vAlign w:val="center"/>
          </w:tcPr>
          <w:p w:rsidR="00325127" w:rsidRDefault="00325127" w:rsidP="008700A2">
            <w:pPr>
              <w:rPr>
                <w:b/>
                <w:sz w:val="24"/>
                <w:szCs w:val="24"/>
              </w:rPr>
            </w:pPr>
            <w:r w:rsidRPr="009D6F6D">
              <w:rPr>
                <w:b/>
                <w:sz w:val="24"/>
                <w:szCs w:val="24"/>
              </w:rPr>
              <w:t xml:space="preserve">Armário de aço, </w:t>
            </w:r>
            <w:r w:rsidRPr="009D6F6D">
              <w:rPr>
                <w:sz w:val="24"/>
                <w:szCs w:val="24"/>
              </w:rPr>
              <w:t>com fechadura e prateleiras r</w:t>
            </w:r>
            <w:r>
              <w:rPr>
                <w:sz w:val="24"/>
                <w:szCs w:val="24"/>
              </w:rPr>
              <w:t>emovíveis e re</w:t>
            </w:r>
            <w:r w:rsidRPr="009D6F6D">
              <w:rPr>
                <w:sz w:val="24"/>
                <w:szCs w:val="24"/>
              </w:rPr>
              <w:t xml:space="preserve">guláveis, com </w:t>
            </w:r>
            <w:proofErr w:type="gramStart"/>
            <w:r w:rsidRPr="009D6F6D">
              <w:rPr>
                <w:sz w:val="24"/>
                <w:szCs w:val="24"/>
              </w:rPr>
              <w:t>sapatas</w:t>
            </w:r>
            <w:proofErr w:type="gramEnd"/>
            <w:r w:rsidRPr="009D6F6D">
              <w:rPr>
                <w:sz w:val="24"/>
                <w:szCs w:val="24"/>
              </w:rPr>
              <w:t xml:space="preserve"> plásticas. Niveladoras.  Dimensões do Armário: 185 cm (Alt) x 90 cm (Larg) x 45 cm (</w:t>
            </w:r>
            <w:proofErr w:type="gramStart"/>
            <w:r w:rsidRPr="009D6F6D">
              <w:rPr>
                <w:sz w:val="24"/>
                <w:szCs w:val="24"/>
              </w:rPr>
              <w:t>Prof.</w:t>
            </w:r>
            <w:proofErr w:type="gramEnd"/>
            <w:r w:rsidRPr="009D6F6D">
              <w:rPr>
                <w:sz w:val="24"/>
                <w:szCs w:val="24"/>
              </w:rPr>
              <w:t>), cor cinza</w:t>
            </w:r>
            <w:r>
              <w:rPr>
                <w:sz w:val="24"/>
                <w:szCs w:val="24"/>
              </w:rPr>
              <w:t>.</w:t>
            </w:r>
          </w:p>
        </w:tc>
        <w:tc>
          <w:tcPr>
            <w:tcW w:w="1134" w:type="dxa"/>
            <w:shd w:val="clear" w:color="auto" w:fill="auto"/>
            <w:vAlign w:val="center"/>
          </w:tcPr>
          <w:p w:rsidR="00325127" w:rsidRPr="00D52E82" w:rsidRDefault="00325127" w:rsidP="008700A2">
            <w:pPr>
              <w:jc w:val="center"/>
              <w:rPr>
                <w:sz w:val="24"/>
                <w:szCs w:val="24"/>
              </w:rPr>
            </w:pPr>
            <w:r>
              <w:rPr>
                <w:sz w:val="24"/>
                <w:szCs w:val="24"/>
              </w:rPr>
              <w:t>458064</w:t>
            </w:r>
          </w:p>
        </w:tc>
        <w:tc>
          <w:tcPr>
            <w:tcW w:w="1134" w:type="dxa"/>
            <w:shd w:val="clear" w:color="auto" w:fill="auto"/>
            <w:vAlign w:val="center"/>
          </w:tcPr>
          <w:p w:rsidR="00325127" w:rsidRDefault="00325127" w:rsidP="008700A2">
            <w:pPr>
              <w:jc w:val="center"/>
              <w:rPr>
                <w:sz w:val="24"/>
                <w:szCs w:val="24"/>
              </w:rPr>
            </w:pPr>
            <w:r>
              <w:rPr>
                <w:color w:val="000000" w:themeColor="text1"/>
                <w:sz w:val="24"/>
                <w:szCs w:val="24"/>
              </w:rPr>
              <w:t>Unidade</w:t>
            </w:r>
          </w:p>
        </w:tc>
        <w:tc>
          <w:tcPr>
            <w:tcW w:w="1417" w:type="dxa"/>
            <w:shd w:val="clear" w:color="auto" w:fill="auto"/>
            <w:vAlign w:val="center"/>
          </w:tcPr>
          <w:p w:rsidR="00325127" w:rsidRDefault="00325127" w:rsidP="008700A2">
            <w:pPr>
              <w:jc w:val="center"/>
              <w:rPr>
                <w:sz w:val="24"/>
                <w:szCs w:val="24"/>
              </w:rPr>
            </w:pPr>
            <w:r>
              <w:rPr>
                <w:sz w:val="24"/>
                <w:szCs w:val="24"/>
              </w:rPr>
              <w:t>01</w:t>
            </w:r>
          </w:p>
        </w:tc>
        <w:tc>
          <w:tcPr>
            <w:tcW w:w="1418" w:type="dxa"/>
            <w:vAlign w:val="center"/>
          </w:tcPr>
          <w:p w:rsidR="00325127" w:rsidRDefault="00325127" w:rsidP="008700A2">
            <w:pPr>
              <w:jc w:val="center"/>
              <w:rPr>
                <w:sz w:val="24"/>
                <w:szCs w:val="24"/>
              </w:rPr>
            </w:pPr>
            <w:r>
              <w:rPr>
                <w:sz w:val="24"/>
                <w:szCs w:val="24"/>
              </w:rPr>
              <w:t>SAMU: 10</w:t>
            </w:r>
          </w:p>
        </w:tc>
        <w:tc>
          <w:tcPr>
            <w:tcW w:w="1276" w:type="dxa"/>
            <w:shd w:val="clear" w:color="auto" w:fill="auto"/>
            <w:vAlign w:val="center"/>
          </w:tcPr>
          <w:p w:rsidR="00325127" w:rsidRDefault="00325127" w:rsidP="008700A2">
            <w:pPr>
              <w:jc w:val="center"/>
              <w:rPr>
                <w:sz w:val="24"/>
                <w:szCs w:val="24"/>
              </w:rPr>
            </w:pPr>
            <w:r>
              <w:rPr>
                <w:sz w:val="24"/>
                <w:szCs w:val="24"/>
              </w:rPr>
              <w:t>10</w:t>
            </w:r>
          </w:p>
        </w:tc>
      </w:tr>
      <w:tr w:rsidR="00325127" w:rsidTr="00325127">
        <w:trPr>
          <w:trHeight w:val="300"/>
        </w:trPr>
        <w:tc>
          <w:tcPr>
            <w:tcW w:w="755" w:type="dxa"/>
            <w:shd w:val="clear" w:color="auto" w:fill="auto"/>
            <w:vAlign w:val="center"/>
          </w:tcPr>
          <w:p w:rsidR="00325127" w:rsidRPr="00D52E82" w:rsidRDefault="00325127" w:rsidP="008700A2">
            <w:pPr>
              <w:jc w:val="center"/>
              <w:rPr>
                <w:sz w:val="24"/>
                <w:szCs w:val="24"/>
              </w:rPr>
            </w:pPr>
            <w:r>
              <w:rPr>
                <w:sz w:val="24"/>
                <w:szCs w:val="24"/>
              </w:rPr>
              <w:t>05</w:t>
            </w:r>
          </w:p>
        </w:tc>
        <w:tc>
          <w:tcPr>
            <w:tcW w:w="2789" w:type="dxa"/>
            <w:shd w:val="clear" w:color="auto" w:fill="auto"/>
            <w:vAlign w:val="center"/>
          </w:tcPr>
          <w:p w:rsidR="00325127" w:rsidRPr="00EE68A8" w:rsidRDefault="00325127" w:rsidP="008700A2">
            <w:pPr>
              <w:rPr>
                <w:sz w:val="24"/>
                <w:szCs w:val="24"/>
              </w:rPr>
            </w:pPr>
            <w:r>
              <w:rPr>
                <w:b/>
                <w:sz w:val="24"/>
                <w:szCs w:val="24"/>
              </w:rPr>
              <w:t xml:space="preserve">Cadeira escritório recepção, </w:t>
            </w:r>
            <w:r>
              <w:rPr>
                <w:sz w:val="24"/>
                <w:szCs w:val="24"/>
              </w:rPr>
              <w:t xml:space="preserve">base fixa cromada, </w:t>
            </w:r>
            <w:proofErr w:type="gramStart"/>
            <w:r>
              <w:rPr>
                <w:sz w:val="24"/>
                <w:szCs w:val="24"/>
              </w:rPr>
              <w:t>encosto em</w:t>
            </w:r>
            <w:proofErr w:type="gramEnd"/>
            <w:r>
              <w:rPr>
                <w:sz w:val="24"/>
                <w:szCs w:val="24"/>
              </w:rPr>
              <w:t xml:space="preserve"> tela mesh, com suporte para braços ,  suporta ate 120kg, preta</w:t>
            </w:r>
          </w:p>
        </w:tc>
        <w:tc>
          <w:tcPr>
            <w:tcW w:w="1134" w:type="dxa"/>
            <w:shd w:val="clear" w:color="auto" w:fill="auto"/>
            <w:vAlign w:val="center"/>
          </w:tcPr>
          <w:p w:rsidR="00325127" w:rsidRPr="00D52E82" w:rsidRDefault="00325127" w:rsidP="008700A2">
            <w:pPr>
              <w:jc w:val="center"/>
              <w:rPr>
                <w:sz w:val="24"/>
                <w:szCs w:val="24"/>
              </w:rPr>
            </w:pPr>
            <w:r>
              <w:rPr>
                <w:sz w:val="24"/>
                <w:szCs w:val="24"/>
              </w:rPr>
              <w:t>Não encontrado</w:t>
            </w:r>
          </w:p>
        </w:tc>
        <w:tc>
          <w:tcPr>
            <w:tcW w:w="1134" w:type="dxa"/>
            <w:shd w:val="clear" w:color="auto" w:fill="auto"/>
            <w:vAlign w:val="center"/>
          </w:tcPr>
          <w:p w:rsidR="00325127" w:rsidRDefault="00325127" w:rsidP="008700A2">
            <w:pPr>
              <w:jc w:val="center"/>
              <w:rPr>
                <w:sz w:val="24"/>
                <w:szCs w:val="24"/>
              </w:rPr>
            </w:pPr>
            <w:r>
              <w:rPr>
                <w:sz w:val="24"/>
                <w:szCs w:val="24"/>
              </w:rPr>
              <w:t>Unidade</w:t>
            </w:r>
          </w:p>
        </w:tc>
        <w:tc>
          <w:tcPr>
            <w:tcW w:w="1417" w:type="dxa"/>
            <w:shd w:val="clear" w:color="auto" w:fill="auto"/>
            <w:vAlign w:val="center"/>
          </w:tcPr>
          <w:p w:rsidR="00325127" w:rsidRDefault="00325127" w:rsidP="008700A2">
            <w:pPr>
              <w:jc w:val="center"/>
              <w:rPr>
                <w:sz w:val="24"/>
                <w:szCs w:val="24"/>
              </w:rPr>
            </w:pPr>
            <w:r>
              <w:rPr>
                <w:sz w:val="24"/>
                <w:szCs w:val="24"/>
              </w:rPr>
              <w:t>01</w:t>
            </w:r>
          </w:p>
        </w:tc>
        <w:tc>
          <w:tcPr>
            <w:tcW w:w="1418" w:type="dxa"/>
            <w:vAlign w:val="center"/>
          </w:tcPr>
          <w:p w:rsidR="00325127" w:rsidRDefault="00325127" w:rsidP="008700A2">
            <w:pPr>
              <w:jc w:val="center"/>
              <w:rPr>
                <w:sz w:val="24"/>
                <w:szCs w:val="24"/>
              </w:rPr>
            </w:pPr>
            <w:r>
              <w:rPr>
                <w:sz w:val="24"/>
                <w:szCs w:val="24"/>
              </w:rPr>
              <w:t>SAMU: 10</w:t>
            </w:r>
          </w:p>
        </w:tc>
        <w:tc>
          <w:tcPr>
            <w:tcW w:w="1276" w:type="dxa"/>
            <w:shd w:val="clear" w:color="auto" w:fill="auto"/>
            <w:vAlign w:val="center"/>
          </w:tcPr>
          <w:p w:rsidR="00325127" w:rsidRDefault="00325127" w:rsidP="008700A2">
            <w:pPr>
              <w:jc w:val="center"/>
              <w:rPr>
                <w:sz w:val="24"/>
                <w:szCs w:val="24"/>
              </w:rPr>
            </w:pPr>
            <w:r>
              <w:rPr>
                <w:sz w:val="24"/>
                <w:szCs w:val="24"/>
              </w:rPr>
              <w:t>10</w:t>
            </w:r>
          </w:p>
        </w:tc>
      </w:tr>
      <w:tr w:rsidR="00325127" w:rsidTr="00325127">
        <w:trPr>
          <w:trHeight w:val="300"/>
        </w:trPr>
        <w:tc>
          <w:tcPr>
            <w:tcW w:w="755" w:type="dxa"/>
            <w:shd w:val="clear" w:color="auto" w:fill="auto"/>
            <w:vAlign w:val="center"/>
          </w:tcPr>
          <w:p w:rsidR="00325127" w:rsidRPr="00D52E82" w:rsidRDefault="00325127" w:rsidP="008700A2">
            <w:pPr>
              <w:jc w:val="center"/>
              <w:rPr>
                <w:sz w:val="24"/>
                <w:szCs w:val="24"/>
              </w:rPr>
            </w:pPr>
            <w:r>
              <w:rPr>
                <w:sz w:val="24"/>
                <w:szCs w:val="24"/>
              </w:rPr>
              <w:t>06</w:t>
            </w:r>
          </w:p>
        </w:tc>
        <w:tc>
          <w:tcPr>
            <w:tcW w:w="2789" w:type="dxa"/>
            <w:shd w:val="clear" w:color="auto" w:fill="auto"/>
            <w:vAlign w:val="center"/>
          </w:tcPr>
          <w:p w:rsidR="00325127" w:rsidRDefault="00325127" w:rsidP="008700A2">
            <w:pPr>
              <w:rPr>
                <w:b/>
                <w:sz w:val="24"/>
                <w:szCs w:val="24"/>
              </w:rPr>
            </w:pPr>
            <w:r>
              <w:rPr>
                <w:b/>
                <w:sz w:val="24"/>
                <w:szCs w:val="24"/>
              </w:rPr>
              <w:t>Armário multiuso de cozinha</w:t>
            </w:r>
            <w:r>
              <w:rPr>
                <w:sz w:val="24"/>
                <w:szCs w:val="24"/>
              </w:rPr>
              <w:t xml:space="preserve"> com nicho para micro-ondas</w:t>
            </w:r>
            <w:r>
              <w:rPr>
                <w:b/>
                <w:sz w:val="24"/>
                <w:szCs w:val="24"/>
              </w:rPr>
              <w:t xml:space="preserve">, </w:t>
            </w:r>
            <w:proofErr w:type="gramStart"/>
            <w:r w:rsidRPr="007D7206">
              <w:rPr>
                <w:sz w:val="24"/>
                <w:szCs w:val="24"/>
              </w:rPr>
              <w:t>2</w:t>
            </w:r>
            <w:proofErr w:type="gramEnd"/>
            <w:r w:rsidRPr="007D7206">
              <w:rPr>
                <w:sz w:val="24"/>
                <w:szCs w:val="24"/>
              </w:rPr>
              <w:t xml:space="preserve"> portas , 1 gaveta </w:t>
            </w:r>
            <w:r>
              <w:rPr>
                <w:sz w:val="24"/>
                <w:szCs w:val="24"/>
              </w:rPr>
              <w:t xml:space="preserve">, material MDF, branco, , suporte de no mínimos 40kg. </w:t>
            </w:r>
          </w:p>
        </w:tc>
        <w:tc>
          <w:tcPr>
            <w:tcW w:w="1134" w:type="dxa"/>
            <w:shd w:val="clear" w:color="auto" w:fill="auto"/>
            <w:vAlign w:val="center"/>
          </w:tcPr>
          <w:p w:rsidR="00325127" w:rsidRPr="00D52E82" w:rsidRDefault="00325127" w:rsidP="008700A2">
            <w:pPr>
              <w:jc w:val="center"/>
              <w:rPr>
                <w:sz w:val="24"/>
                <w:szCs w:val="24"/>
              </w:rPr>
            </w:pPr>
            <w:r>
              <w:rPr>
                <w:sz w:val="24"/>
                <w:szCs w:val="24"/>
              </w:rPr>
              <w:t>Não encontrado</w:t>
            </w:r>
          </w:p>
        </w:tc>
        <w:tc>
          <w:tcPr>
            <w:tcW w:w="1134" w:type="dxa"/>
            <w:shd w:val="clear" w:color="auto" w:fill="auto"/>
            <w:vAlign w:val="center"/>
          </w:tcPr>
          <w:p w:rsidR="00325127" w:rsidRDefault="00325127" w:rsidP="008700A2">
            <w:pPr>
              <w:jc w:val="center"/>
              <w:rPr>
                <w:sz w:val="24"/>
                <w:szCs w:val="24"/>
              </w:rPr>
            </w:pPr>
            <w:r>
              <w:rPr>
                <w:sz w:val="24"/>
                <w:szCs w:val="24"/>
              </w:rPr>
              <w:t>Unidade</w:t>
            </w:r>
          </w:p>
        </w:tc>
        <w:tc>
          <w:tcPr>
            <w:tcW w:w="1417" w:type="dxa"/>
            <w:shd w:val="clear" w:color="auto" w:fill="auto"/>
            <w:vAlign w:val="center"/>
          </w:tcPr>
          <w:p w:rsidR="00325127" w:rsidRDefault="00325127" w:rsidP="008700A2">
            <w:pPr>
              <w:jc w:val="center"/>
              <w:rPr>
                <w:sz w:val="24"/>
                <w:szCs w:val="24"/>
              </w:rPr>
            </w:pPr>
            <w:r>
              <w:rPr>
                <w:sz w:val="24"/>
                <w:szCs w:val="24"/>
              </w:rPr>
              <w:t>01</w:t>
            </w:r>
          </w:p>
        </w:tc>
        <w:tc>
          <w:tcPr>
            <w:tcW w:w="1418" w:type="dxa"/>
            <w:vAlign w:val="center"/>
          </w:tcPr>
          <w:p w:rsidR="00325127" w:rsidRDefault="00325127" w:rsidP="008700A2">
            <w:pPr>
              <w:jc w:val="center"/>
              <w:rPr>
                <w:sz w:val="24"/>
                <w:szCs w:val="24"/>
              </w:rPr>
            </w:pPr>
            <w:r>
              <w:rPr>
                <w:sz w:val="24"/>
                <w:szCs w:val="24"/>
              </w:rPr>
              <w:t>SAMU: 02</w:t>
            </w:r>
          </w:p>
        </w:tc>
        <w:tc>
          <w:tcPr>
            <w:tcW w:w="1276" w:type="dxa"/>
            <w:shd w:val="clear" w:color="auto" w:fill="auto"/>
            <w:vAlign w:val="center"/>
          </w:tcPr>
          <w:p w:rsidR="00325127" w:rsidRDefault="00325127" w:rsidP="008700A2">
            <w:pPr>
              <w:jc w:val="center"/>
              <w:rPr>
                <w:sz w:val="24"/>
                <w:szCs w:val="24"/>
              </w:rPr>
            </w:pPr>
            <w:r>
              <w:rPr>
                <w:sz w:val="24"/>
                <w:szCs w:val="24"/>
              </w:rPr>
              <w:t>02</w:t>
            </w:r>
          </w:p>
        </w:tc>
      </w:tr>
      <w:tr w:rsidR="00325127" w:rsidTr="00325127">
        <w:trPr>
          <w:trHeight w:val="300"/>
        </w:trPr>
        <w:tc>
          <w:tcPr>
            <w:tcW w:w="755" w:type="dxa"/>
            <w:shd w:val="clear" w:color="auto" w:fill="auto"/>
            <w:vAlign w:val="center"/>
          </w:tcPr>
          <w:p w:rsidR="00325127" w:rsidRPr="00D52E82" w:rsidRDefault="00325127" w:rsidP="008700A2">
            <w:pPr>
              <w:jc w:val="center"/>
              <w:rPr>
                <w:sz w:val="24"/>
                <w:szCs w:val="24"/>
              </w:rPr>
            </w:pPr>
            <w:r>
              <w:rPr>
                <w:sz w:val="24"/>
                <w:szCs w:val="24"/>
              </w:rPr>
              <w:t>07</w:t>
            </w:r>
          </w:p>
        </w:tc>
        <w:tc>
          <w:tcPr>
            <w:tcW w:w="2789" w:type="dxa"/>
            <w:shd w:val="clear" w:color="auto" w:fill="auto"/>
            <w:vAlign w:val="center"/>
          </w:tcPr>
          <w:p w:rsidR="00325127" w:rsidRDefault="00325127" w:rsidP="008700A2">
            <w:pPr>
              <w:rPr>
                <w:b/>
                <w:sz w:val="24"/>
                <w:szCs w:val="24"/>
              </w:rPr>
            </w:pPr>
            <w:r>
              <w:rPr>
                <w:b/>
                <w:sz w:val="24"/>
                <w:szCs w:val="24"/>
              </w:rPr>
              <w:t xml:space="preserve">Armário multiuso de cozinha, </w:t>
            </w:r>
            <w:proofErr w:type="gramStart"/>
            <w:r w:rsidRPr="007D7206">
              <w:rPr>
                <w:sz w:val="24"/>
                <w:szCs w:val="24"/>
              </w:rPr>
              <w:t>2</w:t>
            </w:r>
            <w:proofErr w:type="gramEnd"/>
            <w:r w:rsidRPr="007D7206">
              <w:rPr>
                <w:sz w:val="24"/>
                <w:szCs w:val="24"/>
              </w:rPr>
              <w:t xml:space="preserve"> portas, branco, altura de 190 cm, peso </w:t>
            </w:r>
            <w:r w:rsidRPr="007D7206">
              <w:rPr>
                <w:sz w:val="24"/>
                <w:szCs w:val="24"/>
              </w:rPr>
              <w:lastRenderedPageBreak/>
              <w:t xml:space="preserve">suportado 25kg, prateleiras internas, material MDF, com 4 pés. </w:t>
            </w:r>
          </w:p>
        </w:tc>
        <w:tc>
          <w:tcPr>
            <w:tcW w:w="1134" w:type="dxa"/>
            <w:shd w:val="clear" w:color="auto" w:fill="auto"/>
            <w:vAlign w:val="center"/>
          </w:tcPr>
          <w:p w:rsidR="00325127" w:rsidRPr="00D52E82" w:rsidRDefault="00325127" w:rsidP="008700A2">
            <w:pPr>
              <w:jc w:val="center"/>
              <w:rPr>
                <w:sz w:val="24"/>
                <w:szCs w:val="24"/>
              </w:rPr>
            </w:pPr>
            <w:r>
              <w:rPr>
                <w:sz w:val="24"/>
                <w:szCs w:val="24"/>
              </w:rPr>
              <w:lastRenderedPageBreak/>
              <w:t>Não encontrado</w:t>
            </w:r>
          </w:p>
        </w:tc>
        <w:tc>
          <w:tcPr>
            <w:tcW w:w="1134" w:type="dxa"/>
            <w:shd w:val="clear" w:color="auto" w:fill="auto"/>
            <w:vAlign w:val="center"/>
          </w:tcPr>
          <w:p w:rsidR="00325127" w:rsidRDefault="00325127" w:rsidP="008700A2">
            <w:pPr>
              <w:jc w:val="center"/>
              <w:rPr>
                <w:sz w:val="24"/>
                <w:szCs w:val="24"/>
              </w:rPr>
            </w:pPr>
            <w:r>
              <w:rPr>
                <w:sz w:val="24"/>
                <w:szCs w:val="24"/>
              </w:rPr>
              <w:t>Unidade</w:t>
            </w:r>
          </w:p>
        </w:tc>
        <w:tc>
          <w:tcPr>
            <w:tcW w:w="1417" w:type="dxa"/>
            <w:shd w:val="clear" w:color="auto" w:fill="auto"/>
            <w:vAlign w:val="center"/>
          </w:tcPr>
          <w:p w:rsidR="00325127" w:rsidRDefault="00325127" w:rsidP="008700A2">
            <w:pPr>
              <w:jc w:val="center"/>
              <w:rPr>
                <w:sz w:val="24"/>
                <w:szCs w:val="24"/>
              </w:rPr>
            </w:pPr>
            <w:r>
              <w:rPr>
                <w:sz w:val="24"/>
                <w:szCs w:val="24"/>
              </w:rPr>
              <w:t>01</w:t>
            </w:r>
          </w:p>
        </w:tc>
        <w:tc>
          <w:tcPr>
            <w:tcW w:w="1418" w:type="dxa"/>
            <w:vAlign w:val="center"/>
          </w:tcPr>
          <w:p w:rsidR="00325127" w:rsidRDefault="00325127" w:rsidP="008700A2">
            <w:pPr>
              <w:jc w:val="center"/>
              <w:rPr>
                <w:sz w:val="24"/>
                <w:szCs w:val="24"/>
              </w:rPr>
            </w:pPr>
            <w:r>
              <w:rPr>
                <w:sz w:val="24"/>
                <w:szCs w:val="24"/>
              </w:rPr>
              <w:t>SAMU: 05</w:t>
            </w:r>
          </w:p>
        </w:tc>
        <w:tc>
          <w:tcPr>
            <w:tcW w:w="1276" w:type="dxa"/>
            <w:shd w:val="clear" w:color="auto" w:fill="auto"/>
            <w:vAlign w:val="center"/>
          </w:tcPr>
          <w:p w:rsidR="00325127" w:rsidRDefault="00325127" w:rsidP="008700A2">
            <w:pPr>
              <w:jc w:val="center"/>
              <w:rPr>
                <w:sz w:val="24"/>
                <w:szCs w:val="24"/>
              </w:rPr>
            </w:pPr>
            <w:r>
              <w:rPr>
                <w:sz w:val="24"/>
                <w:szCs w:val="24"/>
              </w:rPr>
              <w:t>05</w:t>
            </w:r>
          </w:p>
        </w:tc>
      </w:tr>
      <w:tr w:rsidR="00325127" w:rsidTr="00325127">
        <w:trPr>
          <w:trHeight w:val="300"/>
        </w:trPr>
        <w:tc>
          <w:tcPr>
            <w:tcW w:w="755" w:type="dxa"/>
            <w:shd w:val="clear" w:color="auto" w:fill="auto"/>
            <w:vAlign w:val="center"/>
          </w:tcPr>
          <w:p w:rsidR="00325127" w:rsidRPr="00D52E82" w:rsidRDefault="00325127" w:rsidP="008700A2">
            <w:pPr>
              <w:jc w:val="center"/>
              <w:rPr>
                <w:sz w:val="24"/>
                <w:szCs w:val="24"/>
              </w:rPr>
            </w:pPr>
            <w:r>
              <w:rPr>
                <w:sz w:val="24"/>
                <w:szCs w:val="24"/>
              </w:rPr>
              <w:lastRenderedPageBreak/>
              <w:t>08</w:t>
            </w:r>
          </w:p>
        </w:tc>
        <w:tc>
          <w:tcPr>
            <w:tcW w:w="2789" w:type="dxa"/>
            <w:shd w:val="clear" w:color="auto" w:fill="auto"/>
            <w:vAlign w:val="center"/>
          </w:tcPr>
          <w:p w:rsidR="00325127" w:rsidRDefault="00325127" w:rsidP="008700A2">
            <w:pPr>
              <w:rPr>
                <w:b/>
                <w:sz w:val="24"/>
                <w:szCs w:val="24"/>
              </w:rPr>
            </w:pPr>
            <w:r w:rsidRPr="00C7334C">
              <w:rPr>
                <w:b/>
                <w:sz w:val="24"/>
                <w:szCs w:val="24"/>
              </w:rPr>
              <w:t>Estante de aço reforçada</w:t>
            </w:r>
            <w:r w:rsidRPr="00C7334C">
              <w:rPr>
                <w:sz w:val="24"/>
                <w:szCs w:val="24"/>
              </w:rPr>
              <w:t xml:space="preserve"> com 2 metros de altura, largura 0,92cm, profundidade 0,30cm, com </w:t>
            </w:r>
            <w:proofErr w:type="gramStart"/>
            <w:r w:rsidRPr="00C7334C">
              <w:rPr>
                <w:sz w:val="24"/>
                <w:szCs w:val="24"/>
              </w:rPr>
              <w:t>5</w:t>
            </w:r>
            <w:proofErr w:type="gramEnd"/>
            <w:r w:rsidRPr="00C7334C">
              <w:rPr>
                <w:sz w:val="24"/>
                <w:szCs w:val="24"/>
              </w:rPr>
              <w:t xml:space="preserve"> prateleiras.</w:t>
            </w:r>
          </w:p>
        </w:tc>
        <w:tc>
          <w:tcPr>
            <w:tcW w:w="1134" w:type="dxa"/>
            <w:shd w:val="clear" w:color="auto" w:fill="auto"/>
            <w:vAlign w:val="center"/>
          </w:tcPr>
          <w:p w:rsidR="00325127" w:rsidRPr="00D52E82" w:rsidRDefault="00325127" w:rsidP="008700A2">
            <w:pPr>
              <w:jc w:val="center"/>
              <w:rPr>
                <w:sz w:val="24"/>
                <w:szCs w:val="24"/>
              </w:rPr>
            </w:pPr>
            <w:r>
              <w:rPr>
                <w:sz w:val="24"/>
                <w:szCs w:val="24"/>
              </w:rPr>
              <w:t>Não encontrado</w:t>
            </w:r>
          </w:p>
        </w:tc>
        <w:tc>
          <w:tcPr>
            <w:tcW w:w="1134" w:type="dxa"/>
            <w:shd w:val="clear" w:color="auto" w:fill="auto"/>
            <w:vAlign w:val="center"/>
          </w:tcPr>
          <w:p w:rsidR="00325127" w:rsidRDefault="00325127" w:rsidP="008700A2">
            <w:pPr>
              <w:jc w:val="center"/>
              <w:rPr>
                <w:sz w:val="24"/>
                <w:szCs w:val="24"/>
              </w:rPr>
            </w:pPr>
            <w:r>
              <w:rPr>
                <w:sz w:val="24"/>
                <w:szCs w:val="24"/>
              </w:rPr>
              <w:t>Unidade</w:t>
            </w:r>
          </w:p>
        </w:tc>
        <w:tc>
          <w:tcPr>
            <w:tcW w:w="1417" w:type="dxa"/>
            <w:shd w:val="clear" w:color="auto" w:fill="auto"/>
            <w:vAlign w:val="center"/>
          </w:tcPr>
          <w:p w:rsidR="00325127" w:rsidRDefault="00325127" w:rsidP="008700A2">
            <w:pPr>
              <w:jc w:val="center"/>
              <w:rPr>
                <w:sz w:val="24"/>
                <w:szCs w:val="24"/>
              </w:rPr>
            </w:pPr>
            <w:r>
              <w:rPr>
                <w:sz w:val="24"/>
                <w:szCs w:val="24"/>
              </w:rPr>
              <w:t>01</w:t>
            </w:r>
          </w:p>
        </w:tc>
        <w:tc>
          <w:tcPr>
            <w:tcW w:w="1418" w:type="dxa"/>
            <w:vAlign w:val="center"/>
          </w:tcPr>
          <w:p w:rsidR="00325127" w:rsidRDefault="00325127" w:rsidP="008700A2">
            <w:pPr>
              <w:jc w:val="center"/>
              <w:rPr>
                <w:sz w:val="24"/>
                <w:szCs w:val="24"/>
              </w:rPr>
            </w:pPr>
            <w:r>
              <w:rPr>
                <w:sz w:val="24"/>
                <w:szCs w:val="24"/>
              </w:rPr>
              <w:t>SAMU: 10</w:t>
            </w:r>
          </w:p>
        </w:tc>
        <w:tc>
          <w:tcPr>
            <w:tcW w:w="1276" w:type="dxa"/>
            <w:shd w:val="clear" w:color="auto" w:fill="auto"/>
            <w:vAlign w:val="center"/>
          </w:tcPr>
          <w:p w:rsidR="00325127" w:rsidRDefault="00325127" w:rsidP="008700A2">
            <w:pPr>
              <w:jc w:val="center"/>
              <w:rPr>
                <w:sz w:val="24"/>
                <w:szCs w:val="24"/>
              </w:rPr>
            </w:pPr>
            <w:r>
              <w:rPr>
                <w:sz w:val="24"/>
                <w:szCs w:val="24"/>
              </w:rPr>
              <w:t>10</w:t>
            </w:r>
          </w:p>
        </w:tc>
      </w:tr>
      <w:tr w:rsidR="00325127" w:rsidTr="00325127">
        <w:trPr>
          <w:trHeight w:val="300"/>
        </w:trPr>
        <w:tc>
          <w:tcPr>
            <w:tcW w:w="755" w:type="dxa"/>
            <w:shd w:val="clear" w:color="auto" w:fill="auto"/>
            <w:vAlign w:val="center"/>
          </w:tcPr>
          <w:p w:rsidR="00325127" w:rsidRPr="00D52E82" w:rsidRDefault="00325127" w:rsidP="008700A2">
            <w:pPr>
              <w:jc w:val="center"/>
              <w:rPr>
                <w:sz w:val="24"/>
                <w:szCs w:val="24"/>
              </w:rPr>
            </w:pPr>
            <w:r>
              <w:rPr>
                <w:sz w:val="24"/>
                <w:szCs w:val="24"/>
              </w:rPr>
              <w:t>09</w:t>
            </w:r>
          </w:p>
        </w:tc>
        <w:tc>
          <w:tcPr>
            <w:tcW w:w="2789" w:type="dxa"/>
            <w:shd w:val="clear" w:color="auto" w:fill="auto"/>
            <w:vAlign w:val="center"/>
          </w:tcPr>
          <w:p w:rsidR="00325127" w:rsidRPr="00752A93" w:rsidRDefault="00325127" w:rsidP="008700A2">
            <w:pPr>
              <w:rPr>
                <w:sz w:val="24"/>
                <w:szCs w:val="24"/>
              </w:rPr>
            </w:pPr>
            <w:r>
              <w:rPr>
                <w:b/>
                <w:sz w:val="24"/>
                <w:szCs w:val="24"/>
              </w:rPr>
              <w:t xml:space="preserve">Cafeteira 40 cafezinhos, </w:t>
            </w:r>
            <w:r>
              <w:rPr>
                <w:sz w:val="24"/>
                <w:szCs w:val="24"/>
              </w:rPr>
              <w:t xml:space="preserve">bule de inox, </w:t>
            </w:r>
            <w:proofErr w:type="gramStart"/>
            <w:r>
              <w:rPr>
                <w:sz w:val="24"/>
                <w:szCs w:val="24"/>
              </w:rPr>
              <w:t>110v</w:t>
            </w:r>
            <w:proofErr w:type="gramEnd"/>
            <w:r>
              <w:rPr>
                <w:sz w:val="24"/>
                <w:szCs w:val="24"/>
              </w:rPr>
              <w:t xml:space="preserve">. </w:t>
            </w:r>
          </w:p>
        </w:tc>
        <w:tc>
          <w:tcPr>
            <w:tcW w:w="1134" w:type="dxa"/>
            <w:shd w:val="clear" w:color="auto" w:fill="auto"/>
            <w:vAlign w:val="center"/>
          </w:tcPr>
          <w:p w:rsidR="00325127" w:rsidRPr="00D52E82" w:rsidRDefault="00325127" w:rsidP="008700A2">
            <w:pPr>
              <w:jc w:val="center"/>
              <w:rPr>
                <w:sz w:val="24"/>
                <w:szCs w:val="24"/>
              </w:rPr>
            </w:pPr>
            <w:r>
              <w:rPr>
                <w:sz w:val="24"/>
                <w:szCs w:val="24"/>
              </w:rPr>
              <w:t>246079</w:t>
            </w:r>
          </w:p>
        </w:tc>
        <w:tc>
          <w:tcPr>
            <w:tcW w:w="1134" w:type="dxa"/>
            <w:shd w:val="clear" w:color="auto" w:fill="auto"/>
            <w:vAlign w:val="center"/>
          </w:tcPr>
          <w:p w:rsidR="00325127" w:rsidRDefault="00325127" w:rsidP="008700A2">
            <w:pPr>
              <w:jc w:val="center"/>
              <w:rPr>
                <w:sz w:val="24"/>
                <w:szCs w:val="24"/>
              </w:rPr>
            </w:pPr>
            <w:r>
              <w:rPr>
                <w:sz w:val="24"/>
                <w:szCs w:val="24"/>
              </w:rPr>
              <w:t>Unidade</w:t>
            </w:r>
          </w:p>
        </w:tc>
        <w:tc>
          <w:tcPr>
            <w:tcW w:w="1417" w:type="dxa"/>
            <w:shd w:val="clear" w:color="auto" w:fill="auto"/>
            <w:vAlign w:val="center"/>
          </w:tcPr>
          <w:p w:rsidR="00325127" w:rsidRDefault="00325127" w:rsidP="008700A2">
            <w:pPr>
              <w:jc w:val="center"/>
              <w:rPr>
                <w:sz w:val="24"/>
                <w:szCs w:val="24"/>
              </w:rPr>
            </w:pPr>
            <w:r>
              <w:rPr>
                <w:sz w:val="24"/>
                <w:szCs w:val="24"/>
              </w:rPr>
              <w:t>01</w:t>
            </w:r>
          </w:p>
        </w:tc>
        <w:tc>
          <w:tcPr>
            <w:tcW w:w="1418" w:type="dxa"/>
            <w:vAlign w:val="center"/>
          </w:tcPr>
          <w:p w:rsidR="00325127" w:rsidRDefault="00325127" w:rsidP="008700A2">
            <w:pPr>
              <w:jc w:val="center"/>
              <w:rPr>
                <w:sz w:val="24"/>
                <w:szCs w:val="24"/>
              </w:rPr>
            </w:pPr>
            <w:r>
              <w:rPr>
                <w:sz w:val="24"/>
                <w:szCs w:val="24"/>
              </w:rPr>
              <w:t>A.P: 20</w:t>
            </w:r>
          </w:p>
          <w:p w:rsidR="00325127" w:rsidRDefault="00325127" w:rsidP="008700A2">
            <w:pPr>
              <w:jc w:val="center"/>
              <w:rPr>
                <w:sz w:val="24"/>
                <w:szCs w:val="24"/>
              </w:rPr>
            </w:pPr>
            <w:r>
              <w:rPr>
                <w:sz w:val="24"/>
                <w:szCs w:val="24"/>
              </w:rPr>
              <w:t xml:space="preserve">SAMU: </w:t>
            </w:r>
            <w:proofErr w:type="gramStart"/>
            <w:r>
              <w:rPr>
                <w:sz w:val="24"/>
                <w:szCs w:val="24"/>
              </w:rPr>
              <w:t>2</w:t>
            </w:r>
            <w:proofErr w:type="gramEnd"/>
          </w:p>
        </w:tc>
        <w:tc>
          <w:tcPr>
            <w:tcW w:w="1276" w:type="dxa"/>
            <w:shd w:val="clear" w:color="auto" w:fill="auto"/>
            <w:vAlign w:val="center"/>
          </w:tcPr>
          <w:p w:rsidR="00325127" w:rsidRDefault="00325127" w:rsidP="008700A2">
            <w:pPr>
              <w:jc w:val="center"/>
              <w:rPr>
                <w:sz w:val="24"/>
                <w:szCs w:val="24"/>
              </w:rPr>
            </w:pPr>
            <w:r>
              <w:rPr>
                <w:sz w:val="24"/>
                <w:szCs w:val="24"/>
              </w:rPr>
              <w:t>22</w:t>
            </w:r>
          </w:p>
        </w:tc>
      </w:tr>
      <w:tr w:rsidR="00325127" w:rsidTr="00325127">
        <w:trPr>
          <w:trHeight w:val="300"/>
        </w:trPr>
        <w:tc>
          <w:tcPr>
            <w:tcW w:w="755" w:type="dxa"/>
            <w:shd w:val="clear" w:color="auto" w:fill="auto"/>
            <w:vAlign w:val="center"/>
          </w:tcPr>
          <w:p w:rsidR="00325127" w:rsidRDefault="00325127" w:rsidP="008700A2">
            <w:pPr>
              <w:jc w:val="center"/>
              <w:rPr>
                <w:sz w:val="24"/>
                <w:szCs w:val="24"/>
              </w:rPr>
            </w:pPr>
            <w:r>
              <w:rPr>
                <w:sz w:val="24"/>
                <w:szCs w:val="24"/>
              </w:rPr>
              <w:t>10</w:t>
            </w:r>
          </w:p>
        </w:tc>
        <w:tc>
          <w:tcPr>
            <w:tcW w:w="2789" w:type="dxa"/>
            <w:shd w:val="clear" w:color="auto" w:fill="auto"/>
            <w:vAlign w:val="center"/>
          </w:tcPr>
          <w:p w:rsidR="00325127" w:rsidRPr="00A33AB4" w:rsidRDefault="00325127" w:rsidP="008700A2">
            <w:pPr>
              <w:rPr>
                <w:sz w:val="24"/>
                <w:szCs w:val="24"/>
              </w:rPr>
            </w:pPr>
            <w:r>
              <w:rPr>
                <w:b/>
                <w:sz w:val="24"/>
                <w:szCs w:val="24"/>
              </w:rPr>
              <w:t xml:space="preserve">Colchão solteiro, </w:t>
            </w:r>
            <w:r>
              <w:rPr>
                <w:sz w:val="24"/>
                <w:szCs w:val="24"/>
              </w:rPr>
              <w:t>D33</w:t>
            </w:r>
          </w:p>
        </w:tc>
        <w:tc>
          <w:tcPr>
            <w:tcW w:w="1134" w:type="dxa"/>
            <w:shd w:val="clear" w:color="auto" w:fill="auto"/>
            <w:vAlign w:val="center"/>
          </w:tcPr>
          <w:p w:rsidR="00325127" w:rsidRDefault="00325127" w:rsidP="008700A2">
            <w:pPr>
              <w:jc w:val="center"/>
              <w:rPr>
                <w:sz w:val="24"/>
                <w:szCs w:val="24"/>
              </w:rPr>
            </w:pPr>
            <w:r>
              <w:rPr>
                <w:sz w:val="24"/>
                <w:szCs w:val="24"/>
              </w:rPr>
              <w:t>Não encontrado</w:t>
            </w:r>
          </w:p>
        </w:tc>
        <w:tc>
          <w:tcPr>
            <w:tcW w:w="1134" w:type="dxa"/>
            <w:shd w:val="clear" w:color="auto" w:fill="auto"/>
            <w:vAlign w:val="center"/>
          </w:tcPr>
          <w:p w:rsidR="00325127" w:rsidRDefault="00325127" w:rsidP="008700A2">
            <w:pPr>
              <w:jc w:val="center"/>
              <w:rPr>
                <w:sz w:val="24"/>
                <w:szCs w:val="24"/>
              </w:rPr>
            </w:pPr>
            <w:r>
              <w:rPr>
                <w:sz w:val="24"/>
                <w:szCs w:val="24"/>
              </w:rPr>
              <w:t>Unidade</w:t>
            </w:r>
          </w:p>
        </w:tc>
        <w:tc>
          <w:tcPr>
            <w:tcW w:w="1417" w:type="dxa"/>
            <w:shd w:val="clear" w:color="auto" w:fill="auto"/>
            <w:vAlign w:val="center"/>
          </w:tcPr>
          <w:p w:rsidR="00325127" w:rsidRDefault="00325127" w:rsidP="008700A2">
            <w:pPr>
              <w:jc w:val="center"/>
              <w:rPr>
                <w:sz w:val="24"/>
                <w:szCs w:val="24"/>
              </w:rPr>
            </w:pPr>
            <w:r>
              <w:rPr>
                <w:sz w:val="24"/>
                <w:szCs w:val="24"/>
              </w:rPr>
              <w:t>01</w:t>
            </w:r>
          </w:p>
        </w:tc>
        <w:tc>
          <w:tcPr>
            <w:tcW w:w="1418" w:type="dxa"/>
            <w:vAlign w:val="center"/>
          </w:tcPr>
          <w:p w:rsidR="00325127" w:rsidRDefault="00325127" w:rsidP="008700A2">
            <w:pPr>
              <w:jc w:val="center"/>
              <w:rPr>
                <w:sz w:val="24"/>
                <w:szCs w:val="24"/>
              </w:rPr>
            </w:pPr>
            <w:r>
              <w:rPr>
                <w:sz w:val="24"/>
                <w:szCs w:val="24"/>
              </w:rPr>
              <w:t>SAMU: 05</w:t>
            </w:r>
          </w:p>
        </w:tc>
        <w:tc>
          <w:tcPr>
            <w:tcW w:w="1276" w:type="dxa"/>
            <w:shd w:val="clear" w:color="auto" w:fill="auto"/>
            <w:vAlign w:val="center"/>
          </w:tcPr>
          <w:p w:rsidR="00325127" w:rsidRDefault="00325127" w:rsidP="008700A2">
            <w:pPr>
              <w:jc w:val="center"/>
              <w:rPr>
                <w:sz w:val="24"/>
                <w:szCs w:val="24"/>
              </w:rPr>
            </w:pPr>
            <w:r>
              <w:rPr>
                <w:sz w:val="24"/>
                <w:szCs w:val="24"/>
              </w:rPr>
              <w:t>05</w:t>
            </w:r>
          </w:p>
        </w:tc>
      </w:tr>
    </w:tbl>
    <w:p w:rsidR="00325127" w:rsidRPr="005774CD" w:rsidRDefault="00325127" w:rsidP="00325127">
      <w:pPr>
        <w:spacing w:before="120" w:after="120"/>
        <w:ind w:left="284"/>
        <w:jc w:val="both"/>
        <w:rPr>
          <w:sz w:val="24"/>
          <w:szCs w:val="24"/>
        </w:rPr>
      </w:pPr>
      <w:r w:rsidRPr="005774CD">
        <w:rPr>
          <w:sz w:val="24"/>
          <w:szCs w:val="24"/>
        </w:rPr>
        <w:t>1.2.1 - Os itens objetos desta contratação são caracterizados como comuns, em conformidade com o art. 6º, XIII, da Lei 14.133/2021.</w:t>
      </w:r>
    </w:p>
    <w:p w:rsidR="00325127" w:rsidRPr="005774CD" w:rsidRDefault="00325127" w:rsidP="00325127">
      <w:pPr>
        <w:spacing w:before="120" w:after="120"/>
        <w:ind w:left="284"/>
        <w:jc w:val="both"/>
        <w:rPr>
          <w:sz w:val="24"/>
          <w:szCs w:val="24"/>
        </w:rPr>
      </w:pPr>
      <w:r w:rsidRPr="005774CD">
        <w:rPr>
          <w:sz w:val="24"/>
          <w:szCs w:val="24"/>
        </w:rPr>
        <w:t>1.2.2 - A Ata de Registro de Preços terá vigência de 01 (um) ano, contado a partir da data da sua assinatura, podendo ser prorrogada por igual período, nos termos permitidos no art. 84 da Lei 14.133/2021.</w:t>
      </w:r>
    </w:p>
    <w:p w:rsidR="00325127" w:rsidRPr="005774CD" w:rsidRDefault="00325127" w:rsidP="00325127">
      <w:pPr>
        <w:tabs>
          <w:tab w:val="left" w:pos="1908"/>
        </w:tabs>
        <w:spacing w:before="120" w:after="120"/>
        <w:ind w:left="284"/>
        <w:jc w:val="both"/>
        <w:rPr>
          <w:sz w:val="24"/>
          <w:szCs w:val="24"/>
        </w:rPr>
      </w:pPr>
      <w:r w:rsidRPr="005774CD">
        <w:rPr>
          <w:sz w:val="24"/>
          <w:szCs w:val="24"/>
        </w:rPr>
        <w:t>1.2.3 – Optou-se pelo Sistema de Registro de Preços, pela natureza do objeto, não sendo possível definir previamente o quantitativo exato</w:t>
      </w:r>
      <w:r w:rsidRPr="005774CD">
        <w:rPr>
          <w:spacing w:val="-59"/>
          <w:sz w:val="24"/>
          <w:szCs w:val="24"/>
        </w:rPr>
        <w:t xml:space="preserve"> </w:t>
      </w:r>
      <w:r w:rsidRPr="005774CD">
        <w:rPr>
          <w:sz w:val="24"/>
          <w:szCs w:val="24"/>
        </w:rPr>
        <w:t>a</w:t>
      </w:r>
      <w:r w:rsidRPr="005774CD">
        <w:rPr>
          <w:spacing w:val="-2"/>
          <w:sz w:val="24"/>
          <w:szCs w:val="24"/>
        </w:rPr>
        <w:t xml:space="preserve"> </w:t>
      </w:r>
      <w:r w:rsidRPr="005774CD">
        <w:rPr>
          <w:sz w:val="24"/>
          <w:szCs w:val="24"/>
        </w:rPr>
        <w:t>ser demandado</w:t>
      </w:r>
      <w:r w:rsidRPr="005774CD">
        <w:rPr>
          <w:spacing w:val="-1"/>
          <w:sz w:val="24"/>
          <w:szCs w:val="24"/>
        </w:rPr>
        <w:t xml:space="preserve"> </w:t>
      </w:r>
      <w:r w:rsidRPr="005774CD">
        <w:rPr>
          <w:sz w:val="24"/>
          <w:szCs w:val="24"/>
        </w:rPr>
        <w:t>pela Secretaria requisitante.</w:t>
      </w:r>
    </w:p>
    <w:p w:rsidR="00D31713" w:rsidRDefault="00D31713" w:rsidP="00D31713">
      <w:pPr>
        <w:spacing w:line="360" w:lineRule="auto"/>
        <w:ind w:left="284"/>
        <w:jc w:val="both"/>
        <w:rPr>
          <w:b/>
          <w:sz w:val="24"/>
          <w:szCs w:val="24"/>
        </w:rPr>
      </w:pPr>
      <w:r>
        <w:rPr>
          <w:b/>
          <w:sz w:val="24"/>
          <w:szCs w:val="24"/>
        </w:rPr>
        <w:t>1.3 - FUNDAMENTAÇÃO E DESCRIÇÃO DA NECESSIDADE DA CONTRATAÇÃO</w:t>
      </w:r>
    </w:p>
    <w:p w:rsidR="00325127" w:rsidRDefault="00325127" w:rsidP="00D31713">
      <w:pPr>
        <w:spacing w:line="360" w:lineRule="auto"/>
        <w:ind w:left="284"/>
        <w:jc w:val="both"/>
        <w:rPr>
          <w:b/>
          <w:sz w:val="24"/>
          <w:szCs w:val="24"/>
        </w:rPr>
      </w:pPr>
      <w:r w:rsidRPr="00F8246C">
        <w:rPr>
          <w:sz w:val="24"/>
          <w:szCs w:val="24"/>
        </w:rPr>
        <w:t>A Fundamentação e a descrição da necessidade da contratação encontram-se pormenorizadas em tópico específico dos Estudos Técnicos Preliminares, constante nos autos do Processo Administrativo nº. 3.127/2025</w:t>
      </w:r>
      <w:r>
        <w:rPr>
          <w:sz w:val="24"/>
          <w:szCs w:val="24"/>
        </w:rPr>
        <w:t>.</w:t>
      </w:r>
    </w:p>
    <w:p w:rsidR="00D31713" w:rsidRDefault="00D31713" w:rsidP="00D31713">
      <w:pPr>
        <w:pStyle w:val="Nivel2"/>
        <w:numPr>
          <w:ilvl w:val="0"/>
          <w:numId w:val="0"/>
        </w:numPr>
        <w:spacing w:before="0" w:after="0" w:line="360" w:lineRule="auto"/>
        <w:ind w:left="284"/>
        <w:rPr>
          <w:rFonts w:ascii="Times New Roman" w:hAnsi="Times New Roman" w:cs="Times New Roman"/>
          <w:b/>
          <w:color w:val="auto"/>
          <w:sz w:val="24"/>
          <w:szCs w:val="24"/>
        </w:rPr>
      </w:pPr>
      <w:proofErr w:type="gramStart"/>
      <w:r>
        <w:rPr>
          <w:rFonts w:ascii="Times New Roman" w:hAnsi="Times New Roman" w:cs="Times New Roman"/>
          <w:b/>
          <w:sz w:val="24"/>
          <w:szCs w:val="24"/>
        </w:rPr>
        <w:t>2 - DESCRIÇÃO</w:t>
      </w:r>
      <w:proofErr w:type="gramEnd"/>
      <w:r>
        <w:rPr>
          <w:rFonts w:ascii="Times New Roman" w:hAnsi="Times New Roman" w:cs="Times New Roman"/>
          <w:b/>
          <w:sz w:val="24"/>
          <w:szCs w:val="24"/>
        </w:rPr>
        <w:t xml:space="preserve"> DA SOLUÇÃO COMO UM TODO CONSIDERADO O CICLO DE VIDA </w:t>
      </w:r>
      <w:r>
        <w:rPr>
          <w:rFonts w:ascii="Times New Roman" w:hAnsi="Times New Roman" w:cs="Times New Roman"/>
          <w:b/>
          <w:color w:val="auto"/>
          <w:sz w:val="24"/>
          <w:szCs w:val="24"/>
        </w:rPr>
        <w:t>DO OBJETO</w:t>
      </w:r>
    </w:p>
    <w:p w:rsidR="00325127" w:rsidRDefault="00D31713" w:rsidP="00325127">
      <w:pPr>
        <w:pStyle w:val="Nivel01"/>
        <w:numPr>
          <w:ilvl w:val="0"/>
          <w:numId w:val="0"/>
        </w:numPr>
        <w:spacing w:before="0" w:line="360" w:lineRule="auto"/>
        <w:ind w:left="284"/>
        <w:rPr>
          <w:rFonts w:ascii="Times New Roman" w:hAnsi="Times New Roman" w:cs="Times New Roman"/>
          <w:b w:val="0"/>
          <w:sz w:val="24"/>
          <w:szCs w:val="24"/>
        </w:rPr>
      </w:pPr>
      <w:r w:rsidRPr="00EF670B">
        <w:rPr>
          <w:rFonts w:ascii="Times New Roman" w:hAnsi="Times New Roman" w:cs="Times New Roman"/>
          <w:i/>
          <w:sz w:val="24"/>
          <w:szCs w:val="24"/>
        </w:rPr>
        <w:t xml:space="preserve"> </w:t>
      </w:r>
      <w:r w:rsidR="00325127" w:rsidRPr="005774CD">
        <w:rPr>
          <w:rFonts w:ascii="Times New Roman" w:hAnsi="Times New Roman" w:cs="Times New Roman"/>
          <w:b w:val="0"/>
          <w:sz w:val="24"/>
        </w:rPr>
        <w:t xml:space="preserve">A descrição da solução como um todo </w:t>
      </w:r>
      <w:proofErr w:type="gramStart"/>
      <w:r w:rsidR="00325127" w:rsidRPr="005774CD">
        <w:rPr>
          <w:rFonts w:ascii="Times New Roman" w:hAnsi="Times New Roman" w:cs="Times New Roman"/>
          <w:b w:val="0"/>
          <w:sz w:val="24"/>
        </w:rPr>
        <w:t>encontra-se</w:t>
      </w:r>
      <w:proofErr w:type="gramEnd"/>
      <w:r w:rsidR="00325127" w:rsidRPr="005774CD">
        <w:rPr>
          <w:rFonts w:ascii="Times New Roman" w:hAnsi="Times New Roman" w:cs="Times New Roman"/>
          <w:b w:val="0"/>
          <w:sz w:val="24"/>
        </w:rPr>
        <w:t xml:space="preserve"> pormenorizada em tópico específico dos Estudos Técnicos Preliminares</w:t>
      </w:r>
      <w:r w:rsidR="00325127">
        <w:rPr>
          <w:rFonts w:ascii="Times New Roman" w:hAnsi="Times New Roman" w:cs="Times New Roman"/>
          <w:b w:val="0"/>
          <w:sz w:val="24"/>
        </w:rPr>
        <w:t xml:space="preserve">, </w:t>
      </w:r>
      <w:r w:rsidR="00325127" w:rsidRPr="00F8246C">
        <w:rPr>
          <w:rFonts w:ascii="Times New Roman" w:hAnsi="Times New Roman" w:cs="Times New Roman"/>
          <w:b w:val="0"/>
          <w:sz w:val="24"/>
          <w:szCs w:val="24"/>
        </w:rPr>
        <w:t>constante nos autos do Processo Administrativo nº. 3.127/2025</w:t>
      </w:r>
      <w:r w:rsidR="00325127">
        <w:rPr>
          <w:rFonts w:ascii="Times New Roman" w:hAnsi="Times New Roman" w:cs="Times New Roman"/>
          <w:b w:val="0"/>
          <w:sz w:val="24"/>
          <w:szCs w:val="24"/>
        </w:rPr>
        <w:t>.</w:t>
      </w:r>
    </w:p>
    <w:p w:rsidR="00325127" w:rsidRPr="00325127" w:rsidRDefault="00325127" w:rsidP="00326866">
      <w:pPr>
        <w:spacing w:line="360" w:lineRule="auto"/>
        <w:ind w:left="284"/>
        <w:rPr>
          <w:b/>
          <w:lang w:val="pt-BR" w:eastAsia="pt-BR"/>
        </w:rPr>
      </w:pPr>
      <w:r w:rsidRPr="00325127">
        <w:rPr>
          <w:b/>
          <w:lang w:val="pt-BR" w:eastAsia="pt-BR"/>
        </w:rPr>
        <w:t xml:space="preserve">3- </w:t>
      </w:r>
      <w:r w:rsidRPr="00325127">
        <w:rPr>
          <w:b/>
        </w:rPr>
        <w:t>REQUISITOS DA CONTRATAÇÃO</w:t>
      </w:r>
    </w:p>
    <w:p w:rsidR="00325127" w:rsidRPr="00F93437" w:rsidRDefault="00325127" w:rsidP="00326866">
      <w:pPr>
        <w:pStyle w:val="Nivel2"/>
        <w:numPr>
          <w:ilvl w:val="0"/>
          <w:numId w:val="0"/>
        </w:numPr>
        <w:spacing w:before="0" w:after="0" w:line="360" w:lineRule="auto"/>
        <w:ind w:left="284"/>
        <w:rPr>
          <w:rFonts w:ascii="Times New Roman" w:hAnsi="Times New Roman" w:cs="Times New Roman"/>
          <w:sz w:val="22"/>
          <w:szCs w:val="22"/>
        </w:rPr>
      </w:pPr>
      <w:r>
        <w:rPr>
          <w:rFonts w:ascii="Times New Roman" w:hAnsi="Times New Roman" w:cs="Times New Roman"/>
          <w:sz w:val="22"/>
          <w:szCs w:val="22"/>
        </w:rPr>
        <w:t xml:space="preserve">3.1 - </w:t>
      </w:r>
      <w:r w:rsidRPr="00F93437">
        <w:rPr>
          <w:rFonts w:ascii="Times New Roman" w:hAnsi="Times New Roman" w:cs="Times New Roman"/>
          <w:sz w:val="22"/>
          <w:szCs w:val="22"/>
        </w:rPr>
        <w:t>A Contratada deverá observar os termos do instrumento convocatório da contratação e às legislações federal, estadual e municipal e normatizações relacionadas vigentes; e ainda:</w:t>
      </w:r>
    </w:p>
    <w:p w:rsidR="00325127" w:rsidRPr="00782879" w:rsidRDefault="00325127" w:rsidP="00325127">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 xml:space="preserve">3.1.1 - </w:t>
      </w:r>
      <w:r w:rsidRPr="00782879">
        <w:rPr>
          <w:rFonts w:ascii="Times New Roman" w:hAnsi="Times New Roman" w:cs="Times New Roman"/>
          <w:sz w:val="22"/>
          <w:szCs w:val="22"/>
        </w:rPr>
        <w:t>Observância às normas técnicas em geral, em especial as relacionadas com saúde operacional e segurança do trabalho;</w:t>
      </w:r>
    </w:p>
    <w:p w:rsidR="00325127" w:rsidRPr="00782879" w:rsidRDefault="00325127" w:rsidP="00325127">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 xml:space="preserve">3.1.2 - </w:t>
      </w:r>
      <w:r w:rsidRPr="00782879">
        <w:rPr>
          <w:rFonts w:ascii="Times New Roman" w:hAnsi="Times New Roman" w:cs="Times New Roman"/>
          <w:sz w:val="22"/>
          <w:szCs w:val="22"/>
        </w:rPr>
        <w:t>Combate ao trabalho infantil ilegal e ao trabalho escravo e análogo a escravo;</w:t>
      </w:r>
    </w:p>
    <w:p w:rsidR="00325127" w:rsidRPr="00782879" w:rsidRDefault="00325127" w:rsidP="00325127">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 xml:space="preserve">3.1.3 - </w:t>
      </w:r>
      <w:r w:rsidRPr="00782879">
        <w:rPr>
          <w:rFonts w:ascii="Times New Roman" w:hAnsi="Times New Roman" w:cs="Times New Roman"/>
          <w:sz w:val="22"/>
          <w:szCs w:val="22"/>
        </w:rPr>
        <w:t>Comprometimento com o uso de produtos certificados e que não contenham potencial agressivo e prejudicial às pessoas, aos animais, ao meio ambiente e ao patrimônio;</w:t>
      </w:r>
    </w:p>
    <w:p w:rsidR="00325127" w:rsidRPr="00782879" w:rsidRDefault="00325127" w:rsidP="00325127">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 xml:space="preserve">3.1.4 - </w:t>
      </w:r>
      <w:r w:rsidRPr="00782879">
        <w:rPr>
          <w:rFonts w:ascii="Times New Roman" w:hAnsi="Times New Roman" w:cs="Times New Roman"/>
          <w:sz w:val="22"/>
          <w:szCs w:val="22"/>
        </w:rPr>
        <w:t>Compromisso com a redução do impacto ambiental negativo e com a proteção ao meio natural e antrópico;</w:t>
      </w:r>
    </w:p>
    <w:p w:rsidR="00325127" w:rsidRPr="00782879" w:rsidRDefault="00325127" w:rsidP="00325127">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lastRenderedPageBreak/>
        <w:t xml:space="preserve">3.1.5 - </w:t>
      </w:r>
      <w:r w:rsidRPr="00782879">
        <w:rPr>
          <w:rFonts w:ascii="Times New Roman" w:hAnsi="Times New Roman" w:cs="Times New Roman"/>
          <w:sz w:val="22"/>
          <w:szCs w:val="22"/>
        </w:rPr>
        <w:t>Adoção de requisitos que não limitem a competição e não deixe a Unidade requisitante dependente da Contratada;</w:t>
      </w:r>
    </w:p>
    <w:p w:rsidR="00325127" w:rsidRDefault="00325127" w:rsidP="00325127">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 xml:space="preserve">3.1.6 - </w:t>
      </w:r>
      <w:r w:rsidRPr="00782879">
        <w:rPr>
          <w:rFonts w:ascii="Times New Roman" w:hAnsi="Times New Roman" w:cs="Times New Roman"/>
          <w:sz w:val="22"/>
          <w:szCs w:val="22"/>
        </w:rPr>
        <w:t>Garantia da prevalência dos princípios da legalidade, impessoalidade, moralidade, isonomia, publicidade, probidade administrativa, julgamento objetivo e vinculação ao instrumento convocatório em todo processo licitatório.</w:t>
      </w:r>
    </w:p>
    <w:p w:rsidR="00325127" w:rsidRPr="002F6B18" w:rsidRDefault="00325127" w:rsidP="008700A2">
      <w:pPr>
        <w:pStyle w:val="Nivel2"/>
        <w:numPr>
          <w:ilvl w:val="0"/>
          <w:numId w:val="0"/>
        </w:numPr>
        <w:spacing w:line="360" w:lineRule="auto"/>
        <w:ind w:left="284"/>
        <w:rPr>
          <w:rFonts w:ascii="Times New Roman" w:hAnsi="Times New Roman" w:cs="Times New Roman"/>
          <w:color w:val="auto"/>
          <w:sz w:val="22"/>
        </w:rPr>
      </w:pPr>
      <w:r>
        <w:rPr>
          <w:rFonts w:ascii="Times New Roman" w:hAnsi="Times New Roman" w:cs="Times New Roman"/>
          <w:color w:val="auto"/>
          <w:sz w:val="22"/>
        </w:rPr>
        <w:t xml:space="preserve">3.2 - </w:t>
      </w:r>
      <w:r w:rsidRPr="002F6B18">
        <w:rPr>
          <w:rFonts w:ascii="Times New Roman" w:hAnsi="Times New Roman" w:cs="Times New Roman"/>
          <w:color w:val="auto"/>
          <w:sz w:val="22"/>
        </w:rPr>
        <w:t>Só será admitida a oferta de produto previamente notificado/registrado na ANVISA, conforme a Lei nº 6.360, de 1976 e Decreto nº 8.077, de 2013.</w:t>
      </w:r>
    </w:p>
    <w:p w:rsidR="00325127" w:rsidRPr="002F6B18" w:rsidRDefault="00325127" w:rsidP="008700A2">
      <w:pPr>
        <w:pStyle w:val="Nivel2"/>
        <w:numPr>
          <w:ilvl w:val="0"/>
          <w:numId w:val="0"/>
        </w:numPr>
        <w:spacing w:line="360" w:lineRule="auto"/>
        <w:ind w:left="284"/>
        <w:rPr>
          <w:rFonts w:ascii="Times New Roman" w:hAnsi="Times New Roman" w:cs="Times New Roman"/>
          <w:color w:val="auto"/>
          <w:sz w:val="22"/>
        </w:rPr>
      </w:pPr>
      <w:r>
        <w:rPr>
          <w:rFonts w:ascii="Times New Roman" w:hAnsi="Times New Roman" w:cs="Times New Roman"/>
          <w:color w:val="auto"/>
          <w:sz w:val="22"/>
        </w:rPr>
        <w:t xml:space="preserve">3.3 - </w:t>
      </w:r>
      <w:r w:rsidRPr="002F6B18">
        <w:rPr>
          <w:rFonts w:ascii="Times New Roman" w:hAnsi="Times New Roman" w:cs="Times New Roman"/>
          <w:color w:val="auto"/>
          <w:sz w:val="22"/>
        </w:rPr>
        <w:t xml:space="preserve">Só </w:t>
      </w:r>
      <w:proofErr w:type="gramStart"/>
      <w:r w:rsidRPr="002F6B18">
        <w:rPr>
          <w:rFonts w:ascii="Times New Roman" w:hAnsi="Times New Roman" w:cs="Times New Roman"/>
          <w:color w:val="auto"/>
          <w:sz w:val="22"/>
        </w:rPr>
        <w:t>será</w:t>
      </w:r>
      <w:proofErr w:type="gramEnd"/>
      <w:r w:rsidRPr="002F6B18">
        <w:rPr>
          <w:rFonts w:ascii="Times New Roman" w:hAnsi="Times New Roman" w:cs="Times New Roman"/>
          <w:color w:val="auto"/>
          <w:sz w:val="22"/>
        </w:rPr>
        <w:t xml:space="preserve"> admitida a oferta de equipamentos, inclusive suas partes e acessórios, com finalidade médica, odontológica, laboratorial ou fisioterápica, utilizados direta ou indiretamente para diagnóstico, tratamento, reabilitação e monitoração em seres humanos, e equipamentos com finalidade de embelezamento e estética que, nos termos da Portaria INMETRO n° 384, de 18 de dezembro de 2020, cumpram os Requisitos de Avaliação da Conformidade e as Especificações para o Selo de Identificação da Conformidade para Equipamentos sob Regime de Vigilância Sanitária - Consolidado, fixados, respectivamente, nos Anexos I e II, disponíveis em </w:t>
      </w:r>
      <w:hyperlink r:id="rId76" w:history="1">
        <w:r w:rsidRPr="002F6B18">
          <w:rPr>
            <w:rStyle w:val="Hyperlink"/>
            <w:rFonts w:ascii="Times New Roman" w:hAnsi="Times New Roman" w:cs="Times New Roman"/>
            <w:color w:val="auto"/>
            <w:sz w:val="22"/>
          </w:rPr>
          <w:t>http://www.inmetro.gov.br/legislacao</w:t>
        </w:r>
      </w:hyperlink>
      <w:r w:rsidRPr="002F6B18">
        <w:rPr>
          <w:rFonts w:ascii="Times New Roman" w:hAnsi="Times New Roman" w:cs="Times New Roman"/>
          <w:color w:val="auto"/>
          <w:sz w:val="22"/>
        </w:rPr>
        <w:t>.</w:t>
      </w:r>
    </w:p>
    <w:p w:rsidR="00325127" w:rsidRPr="0079573B" w:rsidRDefault="00325127" w:rsidP="008700A2">
      <w:pPr>
        <w:spacing w:after="120" w:line="360" w:lineRule="auto"/>
        <w:ind w:left="284"/>
        <w:rPr>
          <w:b/>
          <w:lang w:eastAsia="pt-BR"/>
        </w:rPr>
      </w:pPr>
      <w:r w:rsidRPr="0079573B">
        <w:rPr>
          <w:b/>
          <w:lang w:eastAsia="pt-BR"/>
        </w:rPr>
        <w:t>SUSTENTABILIDADE</w:t>
      </w:r>
    </w:p>
    <w:p w:rsidR="00325127" w:rsidRDefault="00325127" w:rsidP="008700A2">
      <w:pPr>
        <w:pStyle w:val="Nivel2"/>
        <w:numPr>
          <w:ilvl w:val="0"/>
          <w:numId w:val="0"/>
        </w:numPr>
        <w:spacing w:line="360" w:lineRule="auto"/>
        <w:ind w:left="284"/>
        <w:rPr>
          <w:rFonts w:ascii="Times New Roman" w:hAnsi="Times New Roman" w:cs="Times New Roman"/>
          <w:sz w:val="22"/>
          <w:szCs w:val="22"/>
        </w:rPr>
      </w:pPr>
      <w:r>
        <w:rPr>
          <w:rFonts w:ascii="Times New Roman" w:hAnsi="Times New Roman" w:cs="Times New Roman"/>
          <w:sz w:val="22"/>
          <w:szCs w:val="22"/>
        </w:rPr>
        <w:t xml:space="preserve">3.4 - </w:t>
      </w:r>
      <w:r w:rsidRPr="00693B57">
        <w:rPr>
          <w:rFonts w:ascii="Times New Roman" w:hAnsi="Times New Roman" w:cs="Times New Roman"/>
          <w:sz w:val="22"/>
          <w:szCs w:val="22"/>
        </w:rPr>
        <w:t xml:space="preserve">Foram identificados possíveis impactos ambientais ocasionados pela presente contratação, sendo assim , quando possível ,os itens devem atender os seguintes requisitos, que se baseiam no Guia Nacional de Contratações </w:t>
      </w:r>
      <w:proofErr w:type="gramStart"/>
      <w:r w:rsidRPr="00693B57">
        <w:rPr>
          <w:rFonts w:ascii="Times New Roman" w:hAnsi="Times New Roman" w:cs="Times New Roman"/>
          <w:sz w:val="22"/>
          <w:szCs w:val="22"/>
        </w:rPr>
        <w:t>Sustentáveis :</w:t>
      </w:r>
      <w:proofErr w:type="gramEnd"/>
    </w:p>
    <w:p w:rsidR="00325127" w:rsidRPr="00387242" w:rsidRDefault="00325127" w:rsidP="00DE7E55">
      <w:pPr>
        <w:pStyle w:val="Nivel3"/>
        <w:numPr>
          <w:ilvl w:val="0"/>
          <w:numId w:val="0"/>
        </w:numPr>
        <w:ind w:left="709"/>
        <w:rPr>
          <w:rFonts w:ascii="Times New Roman" w:hAnsi="Times New Roman" w:cs="Times New Roman"/>
          <w:sz w:val="22"/>
          <w:szCs w:val="22"/>
        </w:rPr>
      </w:pPr>
      <w:r>
        <w:rPr>
          <w:rFonts w:ascii="Times New Roman" w:hAnsi="Times New Roman" w:cs="Times New Roman"/>
          <w:sz w:val="22"/>
          <w:szCs w:val="22"/>
        </w:rPr>
        <w:t xml:space="preserve">3.4.1 - </w:t>
      </w:r>
      <w:r w:rsidRPr="00387242">
        <w:rPr>
          <w:rFonts w:ascii="Times New Roman" w:hAnsi="Times New Roman" w:cs="Times New Roman"/>
          <w:sz w:val="22"/>
          <w:szCs w:val="22"/>
        </w:rPr>
        <w:t>bens constituídos, no todo ou em parte, por material reciclado, atóxico, biodegradável, conforme ABNT NBR – 15448-1 e 15448-2;</w:t>
      </w:r>
    </w:p>
    <w:p w:rsidR="00325127" w:rsidRPr="00693B57" w:rsidRDefault="00325127" w:rsidP="00DE7E55">
      <w:pPr>
        <w:pStyle w:val="Nivel3"/>
        <w:numPr>
          <w:ilvl w:val="0"/>
          <w:numId w:val="0"/>
        </w:numPr>
        <w:spacing w:line="360" w:lineRule="auto"/>
        <w:ind w:left="709"/>
        <w:rPr>
          <w:rFonts w:ascii="Times New Roman" w:hAnsi="Times New Roman" w:cs="Times New Roman"/>
          <w:sz w:val="22"/>
          <w:szCs w:val="22"/>
        </w:rPr>
      </w:pPr>
      <w:r>
        <w:rPr>
          <w:rFonts w:ascii="Times New Roman" w:hAnsi="Times New Roman" w:cs="Times New Roman"/>
          <w:sz w:val="22"/>
          <w:szCs w:val="22"/>
        </w:rPr>
        <w:t xml:space="preserve">3.4.2 - </w:t>
      </w:r>
      <w:r w:rsidRPr="00387242">
        <w:rPr>
          <w:rFonts w:ascii="Times New Roman" w:hAnsi="Times New Roman" w:cs="Times New Roman"/>
          <w:sz w:val="22"/>
          <w:szCs w:val="22"/>
        </w:rPr>
        <w:t>que sejam observados os requisitos ambientais</w:t>
      </w:r>
      <w:r w:rsidRPr="00693B57">
        <w:rPr>
          <w:rFonts w:ascii="Times New Roman" w:hAnsi="Times New Roman" w:cs="Times New Roman"/>
          <w:sz w:val="22"/>
          <w:szCs w:val="22"/>
        </w:rPr>
        <w:t xml:space="preserve"> para a obtenção de certificação do instituto nacional de metrologia, normalização e qualidade industrial – INMETRO como produtos sustentáveis ou de menor impacto ambiental em relação aos seus similares;</w:t>
      </w:r>
    </w:p>
    <w:p w:rsidR="00325127" w:rsidRPr="00693B57" w:rsidRDefault="00325127" w:rsidP="00DE7E55">
      <w:pPr>
        <w:pStyle w:val="Nivel3"/>
        <w:numPr>
          <w:ilvl w:val="0"/>
          <w:numId w:val="0"/>
        </w:numPr>
        <w:spacing w:line="360" w:lineRule="auto"/>
        <w:ind w:left="709"/>
        <w:rPr>
          <w:rFonts w:ascii="Times New Roman" w:hAnsi="Times New Roman" w:cs="Times New Roman"/>
          <w:sz w:val="22"/>
          <w:szCs w:val="22"/>
        </w:rPr>
      </w:pPr>
      <w:r>
        <w:rPr>
          <w:rFonts w:ascii="Times New Roman" w:hAnsi="Times New Roman" w:cs="Times New Roman"/>
          <w:sz w:val="22"/>
          <w:szCs w:val="22"/>
        </w:rPr>
        <w:t xml:space="preserve">3.4.3 - </w:t>
      </w:r>
      <w:r w:rsidRPr="00693B57">
        <w:rPr>
          <w:rFonts w:ascii="Times New Roman" w:hAnsi="Times New Roman" w:cs="Times New Roman"/>
          <w:sz w:val="22"/>
          <w:szCs w:val="22"/>
        </w:rPr>
        <w:t xml:space="preserve">que os bens </w:t>
      </w:r>
      <w:r>
        <w:rPr>
          <w:rFonts w:ascii="Times New Roman" w:hAnsi="Times New Roman" w:cs="Times New Roman"/>
          <w:sz w:val="22"/>
          <w:szCs w:val="22"/>
        </w:rPr>
        <w:t>sejam,</w:t>
      </w:r>
      <w:r w:rsidRPr="00693B57">
        <w:rPr>
          <w:rFonts w:ascii="Times New Roman" w:hAnsi="Times New Roman" w:cs="Times New Roman"/>
          <w:sz w:val="22"/>
          <w:szCs w:val="22"/>
        </w:rPr>
        <w:t xml:space="preserve"> preferencialmente, acondicionados em embalagem individual adequada, com o menor volume possível, que utilize materiais recicláveis, de forma a garantir a máxima proteção durante o transporte e o armazenamento; </w:t>
      </w:r>
      <w:proofErr w:type="gramStart"/>
      <w:r w:rsidRPr="00693B57">
        <w:rPr>
          <w:rFonts w:ascii="Times New Roman" w:hAnsi="Times New Roman" w:cs="Times New Roman"/>
          <w:sz w:val="22"/>
          <w:szCs w:val="22"/>
        </w:rPr>
        <w:t>e</w:t>
      </w:r>
      <w:proofErr w:type="gramEnd"/>
    </w:p>
    <w:p w:rsidR="00325127" w:rsidRPr="00693B57" w:rsidRDefault="00325127" w:rsidP="00DE7E55">
      <w:pPr>
        <w:pStyle w:val="Nivel3"/>
        <w:numPr>
          <w:ilvl w:val="0"/>
          <w:numId w:val="0"/>
        </w:numPr>
        <w:spacing w:line="360" w:lineRule="auto"/>
        <w:ind w:left="709"/>
        <w:rPr>
          <w:rFonts w:ascii="Times New Roman" w:hAnsi="Times New Roman" w:cs="Times New Roman"/>
          <w:sz w:val="22"/>
          <w:szCs w:val="22"/>
        </w:rPr>
      </w:pPr>
      <w:r>
        <w:rPr>
          <w:rFonts w:ascii="Times New Roman" w:hAnsi="Times New Roman" w:cs="Times New Roman"/>
          <w:sz w:val="22"/>
          <w:szCs w:val="22"/>
        </w:rPr>
        <w:t xml:space="preserve">3.4.4 - </w:t>
      </w:r>
      <w:r w:rsidRPr="00693B57">
        <w:rPr>
          <w:rFonts w:ascii="Times New Roman" w:hAnsi="Times New Roman" w:cs="Times New Roman"/>
          <w:sz w:val="22"/>
          <w:szCs w:val="22"/>
        </w:rPr>
        <w:t xml:space="preserve">que os bens não contenham substâncias perigosas em concentração acima da recomendada na diretiva </w:t>
      </w:r>
      <w:proofErr w:type="gramStart"/>
      <w:r w:rsidRPr="00693B57">
        <w:rPr>
          <w:rFonts w:ascii="Times New Roman" w:hAnsi="Times New Roman" w:cs="Times New Roman"/>
          <w:sz w:val="22"/>
          <w:szCs w:val="22"/>
        </w:rPr>
        <w:t>RoHS</w:t>
      </w:r>
      <w:proofErr w:type="gramEnd"/>
      <w:r w:rsidRPr="00693B57">
        <w:rPr>
          <w:rFonts w:ascii="Times New Roman" w:hAnsi="Times New Roman" w:cs="Times New Roman"/>
          <w:sz w:val="22"/>
          <w:szCs w:val="22"/>
        </w:rPr>
        <w:t xml:space="preserve"> (Restriction of Certain Hazardous Substances), tais como mercúrio (Hg), chumbo (Pb), cromo hexavalente (Cr(VI)), cádmio (Cd), bifenilpolibromados (PBBs), éteres difenil-polibromados (PBDEs).</w:t>
      </w:r>
    </w:p>
    <w:p w:rsidR="00325127" w:rsidRPr="00262998" w:rsidRDefault="00325127" w:rsidP="008700A2">
      <w:pPr>
        <w:pStyle w:val="Nvel1-SemNum"/>
        <w:spacing w:before="0" w:after="120" w:line="360" w:lineRule="auto"/>
        <w:ind w:left="284"/>
        <w:rPr>
          <w:rFonts w:ascii="Times New Roman" w:hAnsi="Times New Roman" w:cs="Times New Roman"/>
          <w:color w:val="auto"/>
          <w:sz w:val="22"/>
          <w:szCs w:val="22"/>
        </w:rPr>
      </w:pPr>
      <w:r w:rsidRPr="00262998">
        <w:rPr>
          <w:rFonts w:ascii="Times New Roman" w:hAnsi="Times New Roman" w:cs="Times New Roman"/>
          <w:color w:val="auto"/>
          <w:sz w:val="22"/>
          <w:szCs w:val="22"/>
        </w:rPr>
        <w:t>SUBCONTRATAÇÃO</w:t>
      </w:r>
    </w:p>
    <w:p w:rsidR="00325127" w:rsidRPr="00262998" w:rsidRDefault="00325127" w:rsidP="008700A2">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3.5 - </w:t>
      </w:r>
      <w:r w:rsidRPr="00262998">
        <w:rPr>
          <w:rFonts w:ascii="Times New Roman" w:hAnsi="Times New Roman" w:cs="Times New Roman"/>
          <w:sz w:val="22"/>
          <w:szCs w:val="22"/>
        </w:rPr>
        <w:t xml:space="preserve">Não </w:t>
      </w:r>
      <w:r>
        <w:rPr>
          <w:rFonts w:ascii="Times New Roman" w:hAnsi="Times New Roman" w:cs="Times New Roman"/>
          <w:sz w:val="22"/>
          <w:szCs w:val="22"/>
        </w:rPr>
        <w:t>será</w:t>
      </w:r>
      <w:r w:rsidRPr="00262998">
        <w:rPr>
          <w:rFonts w:ascii="Times New Roman" w:hAnsi="Times New Roman" w:cs="Times New Roman"/>
          <w:sz w:val="22"/>
          <w:szCs w:val="22"/>
        </w:rPr>
        <w:t xml:space="preserve"> admitida a subcontratação do objeto contratual.</w:t>
      </w:r>
    </w:p>
    <w:p w:rsidR="00325127" w:rsidRPr="00262998" w:rsidRDefault="00325127" w:rsidP="008700A2">
      <w:pPr>
        <w:pStyle w:val="Nvel1-SemNum"/>
        <w:spacing w:before="0" w:after="120" w:line="360" w:lineRule="auto"/>
        <w:ind w:left="284"/>
        <w:rPr>
          <w:rFonts w:ascii="Times New Roman" w:hAnsi="Times New Roman" w:cs="Times New Roman"/>
          <w:color w:val="auto"/>
          <w:sz w:val="22"/>
          <w:szCs w:val="22"/>
        </w:rPr>
      </w:pPr>
      <w:r w:rsidRPr="00262998">
        <w:rPr>
          <w:rFonts w:ascii="Times New Roman" w:hAnsi="Times New Roman" w:cs="Times New Roman"/>
          <w:color w:val="auto"/>
          <w:sz w:val="22"/>
          <w:szCs w:val="22"/>
        </w:rPr>
        <w:lastRenderedPageBreak/>
        <w:t>GARANTIA DA CONTRATAÇÃO</w:t>
      </w:r>
    </w:p>
    <w:p w:rsidR="00325127" w:rsidRPr="00B55877" w:rsidRDefault="008700A2" w:rsidP="008700A2">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3</w:t>
      </w:r>
      <w:r w:rsidR="00325127">
        <w:rPr>
          <w:rFonts w:ascii="Times New Roman" w:hAnsi="Times New Roman" w:cs="Times New Roman"/>
          <w:sz w:val="22"/>
          <w:szCs w:val="22"/>
        </w:rPr>
        <w:t>.</w:t>
      </w:r>
      <w:r>
        <w:rPr>
          <w:rFonts w:ascii="Times New Roman" w:hAnsi="Times New Roman" w:cs="Times New Roman"/>
          <w:sz w:val="22"/>
          <w:szCs w:val="22"/>
        </w:rPr>
        <w:t>6</w:t>
      </w:r>
      <w:r w:rsidR="00325127">
        <w:rPr>
          <w:rFonts w:ascii="Times New Roman" w:hAnsi="Times New Roman" w:cs="Times New Roman"/>
          <w:sz w:val="22"/>
          <w:szCs w:val="22"/>
        </w:rPr>
        <w:t xml:space="preserve"> - </w:t>
      </w:r>
      <w:r w:rsidR="00325127" w:rsidRPr="00B55877">
        <w:rPr>
          <w:rFonts w:ascii="Times New Roman" w:hAnsi="Times New Roman" w:cs="Times New Roman"/>
          <w:sz w:val="22"/>
          <w:szCs w:val="22"/>
        </w:rPr>
        <w:t xml:space="preserve">Não haverá exigência da garantia da contratação dos </w:t>
      </w:r>
      <w:hyperlink r:id="rId77" w:anchor="art96" w:history="1">
        <w:r w:rsidR="00325127" w:rsidRPr="00B55877">
          <w:rPr>
            <w:rStyle w:val="Hyperlink"/>
            <w:rFonts w:ascii="Times New Roman" w:hAnsi="Times New Roman" w:cs="Times New Roman"/>
            <w:color w:val="auto"/>
            <w:sz w:val="22"/>
            <w:szCs w:val="22"/>
          </w:rPr>
          <w:t>artigos 96 e seguintes da Lei nº 14.133, de 2021</w:t>
        </w:r>
      </w:hyperlink>
      <w:r w:rsidR="00325127" w:rsidRPr="00B55877">
        <w:rPr>
          <w:rFonts w:ascii="Times New Roman" w:hAnsi="Times New Roman" w:cs="Times New Roman"/>
          <w:sz w:val="22"/>
          <w:szCs w:val="22"/>
        </w:rPr>
        <w:t>.</w:t>
      </w:r>
    </w:p>
    <w:p w:rsidR="00D31713" w:rsidRDefault="008700A2" w:rsidP="008700A2">
      <w:pPr>
        <w:pStyle w:val="Nivel01"/>
        <w:numPr>
          <w:ilvl w:val="0"/>
          <w:numId w:val="0"/>
        </w:numPr>
        <w:tabs>
          <w:tab w:val="left" w:pos="0"/>
        </w:tabs>
        <w:spacing w:before="0" w:line="360" w:lineRule="auto"/>
        <w:ind w:left="360" w:hanging="76"/>
        <w:rPr>
          <w:rFonts w:ascii="Times New Roman" w:hAnsi="Times New Roman" w:cs="Times New Roman"/>
          <w:sz w:val="22"/>
          <w:szCs w:val="22"/>
        </w:rPr>
      </w:pPr>
      <w:proofErr w:type="gramStart"/>
      <w:r>
        <w:rPr>
          <w:rFonts w:ascii="Times New Roman" w:hAnsi="Times New Roman" w:cs="Times New Roman"/>
          <w:sz w:val="22"/>
          <w:szCs w:val="22"/>
        </w:rPr>
        <w:t>4</w:t>
      </w:r>
      <w:r w:rsidR="00D31713" w:rsidRPr="0020303F">
        <w:rPr>
          <w:rFonts w:ascii="Times New Roman" w:hAnsi="Times New Roman" w:cs="Times New Roman"/>
          <w:sz w:val="22"/>
          <w:szCs w:val="22"/>
        </w:rPr>
        <w:t xml:space="preserve"> - EXECUÇÃO</w:t>
      </w:r>
      <w:proofErr w:type="gramEnd"/>
      <w:r w:rsidR="00D31713" w:rsidRPr="0020303F">
        <w:rPr>
          <w:rFonts w:ascii="Times New Roman" w:hAnsi="Times New Roman" w:cs="Times New Roman"/>
          <w:sz w:val="22"/>
          <w:szCs w:val="22"/>
        </w:rPr>
        <w:t xml:space="preserve"> DO OBJETO</w:t>
      </w:r>
    </w:p>
    <w:p w:rsidR="008700A2" w:rsidRPr="00895D33" w:rsidRDefault="008700A2" w:rsidP="008700A2">
      <w:pPr>
        <w:pStyle w:val="Nivel2"/>
        <w:numPr>
          <w:ilvl w:val="0"/>
          <w:numId w:val="0"/>
        </w:numPr>
        <w:spacing w:before="0" w:line="360" w:lineRule="auto"/>
        <w:ind w:left="284"/>
        <w:rPr>
          <w:rFonts w:ascii="Times New Roman" w:hAnsi="Times New Roman" w:cs="Times New Roman"/>
          <w:sz w:val="24"/>
          <w:szCs w:val="22"/>
        </w:rPr>
      </w:pPr>
      <w:r>
        <w:rPr>
          <w:rFonts w:ascii="Times New Roman" w:hAnsi="Times New Roman"/>
          <w:sz w:val="22"/>
        </w:rPr>
        <w:t xml:space="preserve">4.1 - </w:t>
      </w:r>
      <w:r w:rsidRPr="00895D33">
        <w:rPr>
          <w:rFonts w:ascii="Times New Roman" w:hAnsi="Times New Roman"/>
          <w:sz w:val="22"/>
        </w:rPr>
        <w:t>A forma de execução será DIRETA, com fornecimento PARCELADO.</w:t>
      </w:r>
    </w:p>
    <w:p w:rsidR="008700A2" w:rsidRDefault="008700A2" w:rsidP="008700A2">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4.2 - </w:t>
      </w:r>
      <w:r w:rsidRPr="001C23D1">
        <w:rPr>
          <w:rFonts w:ascii="Times New Roman" w:hAnsi="Times New Roman" w:cs="Times New Roman"/>
          <w:sz w:val="22"/>
          <w:szCs w:val="22"/>
        </w:rPr>
        <w:t xml:space="preserve">A Administração emitirá por escrito ordem de execução, </w:t>
      </w:r>
      <w:r>
        <w:rPr>
          <w:rFonts w:ascii="Times New Roman" w:hAnsi="Times New Roman" w:cs="Times New Roman"/>
          <w:sz w:val="22"/>
          <w:szCs w:val="22"/>
        </w:rPr>
        <w:t xml:space="preserve">com a </w:t>
      </w:r>
      <w:r w:rsidRPr="001C23D1">
        <w:rPr>
          <w:rFonts w:ascii="Times New Roman" w:hAnsi="Times New Roman" w:cs="Times New Roman"/>
          <w:sz w:val="22"/>
          <w:szCs w:val="22"/>
        </w:rPr>
        <w:t xml:space="preserve">identificação </w:t>
      </w:r>
      <w:r>
        <w:rPr>
          <w:rFonts w:ascii="Times New Roman" w:hAnsi="Times New Roman" w:cs="Times New Roman"/>
          <w:sz w:val="22"/>
          <w:szCs w:val="22"/>
        </w:rPr>
        <w:t>dos itens a serem entregues</w:t>
      </w:r>
      <w:r w:rsidRPr="001C23D1">
        <w:rPr>
          <w:rFonts w:ascii="Times New Roman" w:hAnsi="Times New Roman" w:cs="Times New Roman"/>
          <w:sz w:val="22"/>
          <w:szCs w:val="22"/>
        </w:rPr>
        <w:t>, a identificação e assinatura do gestor responsável pela emissão da ordem, identificação da pessoa jurídica a que se destina a</w:t>
      </w:r>
      <w:r w:rsidRPr="001C23D1">
        <w:rPr>
          <w:rFonts w:ascii="Times New Roman" w:hAnsi="Times New Roman" w:cs="Times New Roman"/>
          <w:spacing w:val="-6"/>
          <w:sz w:val="22"/>
          <w:szCs w:val="22"/>
        </w:rPr>
        <w:t xml:space="preserve"> </w:t>
      </w:r>
      <w:r>
        <w:rPr>
          <w:rFonts w:ascii="Times New Roman" w:hAnsi="Times New Roman" w:cs="Times New Roman"/>
          <w:sz w:val="22"/>
          <w:szCs w:val="22"/>
        </w:rPr>
        <w:t>ordem e</w:t>
      </w:r>
      <w:r w:rsidRPr="001C23D1">
        <w:rPr>
          <w:rFonts w:ascii="Times New Roman" w:hAnsi="Times New Roman" w:cs="Times New Roman"/>
          <w:sz w:val="22"/>
          <w:szCs w:val="22"/>
        </w:rPr>
        <w:t xml:space="preserve"> a indicação do local para </w:t>
      </w:r>
      <w:r>
        <w:rPr>
          <w:rFonts w:ascii="Times New Roman" w:hAnsi="Times New Roman" w:cs="Times New Roman"/>
          <w:sz w:val="22"/>
          <w:szCs w:val="22"/>
        </w:rPr>
        <w:t>entrega dos itens.</w:t>
      </w:r>
    </w:p>
    <w:p w:rsidR="008700A2" w:rsidRPr="00643F58" w:rsidRDefault="008700A2" w:rsidP="008700A2">
      <w:pPr>
        <w:pStyle w:val="Nivel2"/>
        <w:numPr>
          <w:ilvl w:val="0"/>
          <w:numId w:val="0"/>
        </w:numPr>
        <w:spacing w:before="0" w:line="360" w:lineRule="auto"/>
        <w:ind w:left="284"/>
        <w:rPr>
          <w:rFonts w:ascii="Times New Roman" w:hAnsi="Times New Roman" w:cs="Times New Roman"/>
          <w:color w:val="00B050"/>
          <w:sz w:val="22"/>
          <w:szCs w:val="22"/>
        </w:rPr>
      </w:pPr>
      <w:r>
        <w:rPr>
          <w:rFonts w:ascii="Times New Roman" w:hAnsi="Times New Roman" w:cs="Times New Roman"/>
          <w:sz w:val="22"/>
          <w:szCs w:val="22"/>
        </w:rPr>
        <w:t xml:space="preserve">4.3 - Os itens deverão ser entregues </w:t>
      </w:r>
      <w:r w:rsidRPr="001C23D1">
        <w:rPr>
          <w:rFonts w:ascii="Times New Roman" w:hAnsi="Times New Roman" w:cs="Times New Roman"/>
          <w:sz w:val="22"/>
          <w:szCs w:val="22"/>
        </w:rPr>
        <w:t xml:space="preserve">no prazo </w:t>
      </w:r>
      <w:r>
        <w:rPr>
          <w:rFonts w:ascii="Times New Roman" w:hAnsi="Times New Roman" w:cs="Times New Roman"/>
          <w:sz w:val="22"/>
          <w:szCs w:val="22"/>
        </w:rPr>
        <w:t xml:space="preserve">máximo </w:t>
      </w:r>
      <w:r w:rsidRPr="001C23D1">
        <w:rPr>
          <w:rFonts w:ascii="Times New Roman" w:hAnsi="Times New Roman" w:cs="Times New Roman"/>
          <w:sz w:val="22"/>
          <w:szCs w:val="22"/>
        </w:rPr>
        <w:t xml:space="preserve">de até </w:t>
      </w:r>
      <w:r>
        <w:rPr>
          <w:rFonts w:ascii="Times New Roman" w:hAnsi="Times New Roman" w:cs="Times New Roman"/>
          <w:sz w:val="22"/>
          <w:szCs w:val="22"/>
        </w:rPr>
        <w:t>10</w:t>
      </w:r>
      <w:r w:rsidRPr="001C23D1">
        <w:rPr>
          <w:rFonts w:ascii="Times New Roman" w:hAnsi="Times New Roman" w:cs="Times New Roman"/>
          <w:sz w:val="22"/>
          <w:szCs w:val="22"/>
        </w:rPr>
        <w:t xml:space="preserve"> (</w:t>
      </w:r>
      <w:r>
        <w:rPr>
          <w:rFonts w:ascii="Times New Roman" w:hAnsi="Times New Roman" w:cs="Times New Roman"/>
          <w:sz w:val="22"/>
          <w:szCs w:val="22"/>
        </w:rPr>
        <w:t>dez</w:t>
      </w:r>
      <w:r w:rsidRPr="005774CD">
        <w:rPr>
          <w:rFonts w:ascii="Times New Roman" w:hAnsi="Times New Roman" w:cs="Times New Roman"/>
          <w:color w:val="auto"/>
          <w:sz w:val="22"/>
          <w:szCs w:val="22"/>
        </w:rPr>
        <w:t>) dias corridos contado</w:t>
      </w:r>
      <w:r>
        <w:rPr>
          <w:rFonts w:ascii="Times New Roman" w:hAnsi="Times New Roman" w:cs="Times New Roman"/>
          <w:color w:val="auto"/>
          <w:sz w:val="22"/>
          <w:szCs w:val="22"/>
        </w:rPr>
        <w:t>s do recebimento da ordem de fornecimento</w:t>
      </w:r>
      <w:r w:rsidRPr="005774CD">
        <w:rPr>
          <w:rFonts w:ascii="Times New Roman" w:hAnsi="Times New Roman" w:cs="Times New Roman"/>
          <w:color w:val="auto"/>
          <w:sz w:val="22"/>
          <w:szCs w:val="22"/>
        </w:rPr>
        <w:t xml:space="preserve">, nos horários de funcionamento do setor, </w:t>
      </w:r>
      <w:r>
        <w:rPr>
          <w:rFonts w:ascii="Times New Roman" w:hAnsi="Times New Roman" w:cs="Times New Roman"/>
          <w:color w:val="auto"/>
          <w:sz w:val="22"/>
          <w:szCs w:val="22"/>
        </w:rPr>
        <w:t xml:space="preserve">de segunda-feira a sexta-feira, </w:t>
      </w:r>
      <w:r w:rsidRPr="005774CD">
        <w:rPr>
          <w:rFonts w:ascii="Times New Roman" w:hAnsi="Times New Roman" w:cs="Times New Roman"/>
          <w:color w:val="auto"/>
          <w:sz w:val="22"/>
          <w:szCs w:val="22"/>
        </w:rPr>
        <w:t xml:space="preserve">no período de 09h </w:t>
      </w:r>
      <w:proofErr w:type="gramStart"/>
      <w:r w:rsidRPr="005774CD">
        <w:rPr>
          <w:rFonts w:ascii="Times New Roman" w:hAnsi="Times New Roman" w:cs="Times New Roman"/>
          <w:color w:val="auto"/>
          <w:sz w:val="22"/>
          <w:szCs w:val="22"/>
        </w:rPr>
        <w:t>as</w:t>
      </w:r>
      <w:proofErr w:type="gramEnd"/>
      <w:r w:rsidRPr="005774CD">
        <w:rPr>
          <w:rFonts w:ascii="Times New Roman" w:hAnsi="Times New Roman" w:cs="Times New Roman"/>
          <w:color w:val="auto"/>
          <w:sz w:val="22"/>
          <w:szCs w:val="22"/>
        </w:rPr>
        <w:t xml:space="preserve"> 11h e 13h as 16h, aos cuidados da fiscalização do contrato ou por servidor designado para tal</w:t>
      </w:r>
      <w:r>
        <w:rPr>
          <w:rFonts w:ascii="Times New Roman" w:hAnsi="Times New Roman" w:cs="Times New Roman"/>
          <w:color w:val="auto"/>
          <w:sz w:val="22"/>
          <w:szCs w:val="22"/>
        </w:rPr>
        <w:t xml:space="preserve">, sem necessidade de agendamento prévio. </w:t>
      </w:r>
    </w:p>
    <w:p w:rsidR="008700A2" w:rsidRDefault="008700A2" w:rsidP="00DE7E55">
      <w:pPr>
        <w:pStyle w:val="Nivel2"/>
        <w:numPr>
          <w:ilvl w:val="0"/>
          <w:numId w:val="0"/>
        </w:numPr>
        <w:spacing w:before="0" w:line="360" w:lineRule="auto"/>
        <w:ind w:left="709"/>
        <w:rPr>
          <w:rFonts w:ascii="Times New Roman" w:hAnsi="Times New Roman" w:cs="Times New Roman"/>
          <w:color w:val="auto"/>
          <w:sz w:val="22"/>
          <w:szCs w:val="22"/>
        </w:rPr>
      </w:pPr>
      <w:r>
        <w:rPr>
          <w:rFonts w:ascii="Times New Roman" w:hAnsi="Times New Roman" w:cs="Times New Roman"/>
          <w:sz w:val="22"/>
          <w:szCs w:val="22"/>
        </w:rPr>
        <w:t xml:space="preserve">4.4 - Os Itens deverão ser estregues nos seguintes </w:t>
      </w:r>
      <w:r w:rsidRPr="005774CD">
        <w:rPr>
          <w:rFonts w:ascii="Times New Roman" w:hAnsi="Times New Roman" w:cs="Times New Roman"/>
          <w:color w:val="auto"/>
          <w:sz w:val="22"/>
          <w:szCs w:val="22"/>
        </w:rPr>
        <w:t>endereços, de acordo com a ordem de execução:</w:t>
      </w:r>
    </w:p>
    <w:p w:rsidR="008700A2" w:rsidRDefault="008700A2" w:rsidP="00DE7E55">
      <w:pPr>
        <w:pStyle w:val="Nivel2"/>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color w:val="auto"/>
          <w:sz w:val="22"/>
          <w:szCs w:val="22"/>
        </w:rPr>
        <w:t xml:space="preserve">4.4.1 - </w:t>
      </w:r>
      <w:r>
        <w:rPr>
          <w:rFonts w:ascii="Times New Roman" w:hAnsi="Times New Roman" w:cs="Times New Roman"/>
          <w:sz w:val="22"/>
          <w:szCs w:val="22"/>
        </w:rPr>
        <w:t>Base Descentralizada SAMU 192 de Bom Jardim, localizada na Rodovia Presidente João Goulart, RJ 116, Bem-te-vi, Bom Jardim/RJ, CEP: 28.660-000.</w:t>
      </w:r>
    </w:p>
    <w:p w:rsidR="008700A2" w:rsidRDefault="008700A2" w:rsidP="00DE7E55">
      <w:pPr>
        <w:pStyle w:val="Nivel2"/>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4.4.2 – Sede da Secretaria Municipal de Saúde, localizada na</w:t>
      </w:r>
      <w:proofErr w:type="gramStart"/>
      <w:r>
        <w:rPr>
          <w:rFonts w:ascii="Times New Roman" w:hAnsi="Times New Roman" w:cs="Times New Roman"/>
          <w:sz w:val="22"/>
          <w:szCs w:val="22"/>
        </w:rPr>
        <w:t xml:space="preserve">  </w:t>
      </w:r>
      <w:proofErr w:type="gramEnd"/>
      <w:r w:rsidRPr="00F85112">
        <w:rPr>
          <w:rFonts w:ascii="Times New Roman" w:hAnsi="Times New Roman" w:cs="Times New Roman"/>
          <w:sz w:val="22"/>
          <w:szCs w:val="22"/>
        </w:rPr>
        <w:t>Praça Governador Roberto Silveira, nº. 44, centro, 3ºandar</w:t>
      </w:r>
      <w:r>
        <w:rPr>
          <w:rFonts w:ascii="Times New Roman" w:hAnsi="Times New Roman" w:cs="Times New Roman"/>
          <w:sz w:val="22"/>
          <w:szCs w:val="22"/>
        </w:rPr>
        <w:t xml:space="preserve">, Bom Jardim/RJ, CEP: 28.660-000. </w:t>
      </w:r>
    </w:p>
    <w:p w:rsidR="008700A2" w:rsidRDefault="008700A2" w:rsidP="008700A2">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 xml:space="preserve">4.5 – Em caso de alteração do endereço de entrega a Contratante comunicará a Contratada via e-mail acerca do novo local de entrega, que correrá as expensas da Contratada, sem nenhum ônus para a Contratante. </w:t>
      </w:r>
    </w:p>
    <w:p w:rsidR="00D31713" w:rsidRDefault="008700A2" w:rsidP="00D31713">
      <w:pPr>
        <w:pStyle w:val="Nivel01"/>
        <w:numPr>
          <w:ilvl w:val="0"/>
          <w:numId w:val="0"/>
        </w:numPr>
        <w:tabs>
          <w:tab w:val="left" w:pos="0"/>
        </w:tabs>
        <w:spacing w:before="0" w:line="360" w:lineRule="auto"/>
        <w:ind w:left="284"/>
        <w:rPr>
          <w:rFonts w:ascii="Times New Roman" w:hAnsi="Times New Roman" w:cs="Times New Roman"/>
          <w:sz w:val="24"/>
          <w:szCs w:val="24"/>
        </w:rPr>
      </w:pPr>
      <w:proofErr w:type="gramStart"/>
      <w:r>
        <w:rPr>
          <w:rFonts w:ascii="Times New Roman" w:hAnsi="Times New Roman" w:cs="Times New Roman"/>
          <w:sz w:val="24"/>
          <w:szCs w:val="24"/>
        </w:rPr>
        <w:t>5</w:t>
      </w:r>
      <w:r w:rsidR="00D31713">
        <w:rPr>
          <w:rFonts w:ascii="Times New Roman" w:hAnsi="Times New Roman" w:cs="Times New Roman"/>
          <w:sz w:val="24"/>
          <w:szCs w:val="24"/>
        </w:rPr>
        <w:t xml:space="preserve"> - GESTÃO</w:t>
      </w:r>
      <w:proofErr w:type="gramEnd"/>
      <w:r w:rsidR="00D31713">
        <w:rPr>
          <w:rFonts w:ascii="Times New Roman" w:hAnsi="Times New Roman" w:cs="Times New Roman"/>
          <w:sz w:val="24"/>
          <w:szCs w:val="24"/>
        </w:rPr>
        <w:t xml:space="preserve"> DO CONTRATO</w:t>
      </w:r>
      <w:r w:rsidRPr="008700A2">
        <w:rPr>
          <w:rFonts w:ascii="Times New Roman" w:hAnsi="Times New Roman" w:cs="Times New Roman"/>
          <w:sz w:val="24"/>
          <w:szCs w:val="24"/>
        </w:rPr>
        <w:t xml:space="preserve"> DA ATA DE REGISTRO DE PREÇOS</w:t>
      </w:r>
    </w:p>
    <w:p w:rsidR="008700A2" w:rsidRPr="00D65E3F" w:rsidRDefault="008700A2" w:rsidP="008700A2">
      <w:pPr>
        <w:spacing w:after="120" w:line="360" w:lineRule="auto"/>
        <w:ind w:left="284"/>
        <w:jc w:val="both"/>
        <w:rPr>
          <w:rFonts w:eastAsia="Arial"/>
          <w:lang w:eastAsia="pt-BR"/>
        </w:rPr>
      </w:pPr>
      <w:r>
        <w:rPr>
          <w:lang w:eastAsia="pt-BR"/>
        </w:rPr>
        <w:t>5.</w:t>
      </w:r>
      <w:r w:rsidRPr="00D65E3F">
        <w:rPr>
          <w:lang w:eastAsia="pt-BR"/>
        </w:rPr>
        <w:t xml:space="preserve">1 – A Ata de Registro de Preços e os Contratos dela derivados deverão ser executados fielmente pelas partes, de acordo com as cláusulas avençadas e as normas da </w:t>
      </w:r>
      <w:hyperlink r:id="rId78" w:history="1">
        <w:r w:rsidRPr="00D65E3F">
          <w:rPr>
            <w:color w:val="000080"/>
            <w:u w:val="single"/>
            <w:lang w:eastAsia="pt-BR"/>
          </w:rPr>
          <w:t>Lei nº 14.133, de 2021</w:t>
        </w:r>
      </w:hyperlink>
      <w:r w:rsidRPr="00D65E3F">
        <w:rPr>
          <w:lang w:eastAsia="pt-BR"/>
        </w:rPr>
        <w:t>, e cada parte responderá pelas consequências de sua inexecução total ou parcial</w:t>
      </w:r>
      <w:r w:rsidRPr="00D65E3F">
        <w:rPr>
          <w:rFonts w:eastAsia="Arial"/>
          <w:lang w:eastAsia="pt-BR"/>
        </w:rPr>
        <w:t>.</w:t>
      </w:r>
    </w:p>
    <w:p w:rsidR="008700A2" w:rsidRPr="00D65E3F" w:rsidRDefault="008700A2" w:rsidP="008700A2">
      <w:pPr>
        <w:spacing w:after="120" w:line="360" w:lineRule="auto"/>
        <w:ind w:left="284"/>
        <w:jc w:val="both"/>
        <w:rPr>
          <w:b/>
          <w:color w:val="000000"/>
          <w:lang w:eastAsia="pt-BR"/>
        </w:rPr>
      </w:pPr>
      <w:r w:rsidRPr="00D65E3F">
        <w:rPr>
          <w:b/>
          <w:color w:val="000000"/>
          <w:lang w:eastAsia="pt-BR"/>
        </w:rPr>
        <w:t xml:space="preserve">Atribuições do Gestor da Ata de Registro de Preços </w:t>
      </w:r>
    </w:p>
    <w:p w:rsidR="008700A2"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 xml:space="preserve">.2 -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8700A2" w:rsidRPr="00D65E3F" w:rsidRDefault="008700A2" w:rsidP="00DE7E55">
      <w:pPr>
        <w:spacing w:after="120" w:line="360" w:lineRule="auto"/>
        <w:ind w:left="709"/>
        <w:jc w:val="both"/>
        <w:rPr>
          <w:color w:val="000000"/>
          <w:lang w:eastAsia="pt-BR"/>
        </w:rPr>
      </w:pPr>
      <w:r>
        <w:rPr>
          <w:color w:val="000000"/>
          <w:lang w:eastAsia="pt-BR"/>
        </w:rPr>
        <w:t>5</w:t>
      </w:r>
      <w:r w:rsidRPr="00D65E3F">
        <w:rPr>
          <w:color w:val="000000"/>
          <w:lang w:eastAsia="pt-BR"/>
        </w:rPr>
        <w:t>.2.1 – Será gestora da Ata de Registro de Preços a</w:t>
      </w:r>
      <w:r w:rsidRPr="00D65E3F">
        <w:rPr>
          <w:rFonts w:eastAsia="Arial"/>
          <w:lang w:eastAsia="pt-BR"/>
        </w:rPr>
        <w:t xml:space="preserve"> </w:t>
      </w:r>
      <w:r w:rsidRPr="00D65E3F">
        <w:rPr>
          <w:b/>
          <w:color w:val="000000"/>
          <w:lang w:eastAsia="pt-BR"/>
        </w:rPr>
        <w:t>Secretaria Municipal de Saúde</w:t>
      </w:r>
      <w:r>
        <w:rPr>
          <w:color w:val="000000"/>
          <w:lang w:eastAsia="pt-BR"/>
        </w:rPr>
        <w:t>, representada pela secretária</w:t>
      </w:r>
      <w:r w:rsidRPr="00D65E3F">
        <w:rPr>
          <w:color w:val="000000"/>
          <w:lang w:eastAsia="pt-BR"/>
        </w:rPr>
        <w:t xml:space="preserve"> </w:t>
      </w:r>
      <w:r>
        <w:rPr>
          <w:b/>
          <w:color w:val="000000"/>
          <w:lang w:eastAsia="pt-BR"/>
        </w:rPr>
        <w:t>Simone Leal de Almeida Salles</w:t>
      </w:r>
      <w:r>
        <w:rPr>
          <w:color w:val="000000"/>
          <w:lang w:eastAsia="pt-BR"/>
        </w:rPr>
        <w:t>, Matrícula nº. 41/7535</w:t>
      </w:r>
      <w:r w:rsidRPr="00D65E3F">
        <w:rPr>
          <w:color w:val="000000"/>
          <w:lang w:eastAsia="pt-BR"/>
        </w:rPr>
        <w:t xml:space="preserve">, CPF nº </w:t>
      </w:r>
      <w:r>
        <w:rPr>
          <w:color w:val="000000"/>
          <w:lang w:eastAsia="pt-BR"/>
        </w:rPr>
        <w:t>046.368.117-25</w:t>
      </w:r>
      <w:r w:rsidRPr="00D65E3F">
        <w:rPr>
          <w:color w:val="000000"/>
          <w:lang w:eastAsia="pt-BR"/>
        </w:rPr>
        <w:t>.</w:t>
      </w:r>
    </w:p>
    <w:p w:rsidR="008700A2"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.3 - Cabe ao gestor da Ata de Registro de Preços, as atribuições inerentes ao gerenciame</w:t>
      </w:r>
      <w:r>
        <w:rPr>
          <w:color w:val="000000"/>
          <w:lang w:eastAsia="pt-BR"/>
        </w:rPr>
        <w:t xml:space="preserve">nto, particularmente quanto a: </w:t>
      </w:r>
    </w:p>
    <w:p w:rsidR="008700A2" w:rsidRDefault="008700A2" w:rsidP="00DE7E55">
      <w:pPr>
        <w:spacing w:after="120" w:line="360" w:lineRule="auto"/>
        <w:ind w:left="709"/>
        <w:jc w:val="both"/>
        <w:rPr>
          <w:color w:val="000000"/>
          <w:lang w:eastAsia="pt-BR"/>
        </w:rPr>
      </w:pPr>
      <w:r>
        <w:rPr>
          <w:color w:val="000000"/>
          <w:lang w:eastAsia="pt-BR"/>
        </w:rPr>
        <w:t>5</w:t>
      </w:r>
      <w:r w:rsidRPr="00D65E3F">
        <w:rPr>
          <w:color w:val="000000"/>
          <w:lang w:eastAsia="pt-BR"/>
        </w:rPr>
        <w:t>.3.1 - Providenciar a elaboração e publicaçã</w:t>
      </w:r>
      <w:r>
        <w:rPr>
          <w:color w:val="000000"/>
          <w:lang w:eastAsia="pt-BR"/>
        </w:rPr>
        <w:t>o da Ata de Registro de Preços.</w:t>
      </w:r>
    </w:p>
    <w:p w:rsidR="008700A2" w:rsidRDefault="008700A2" w:rsidP="00DE7E55">
      <w:pPr>
        <w:spacing w:after="120" w:line="360" w:lineRule="auto"/>
        <w:ind w:left="709"/>
        <w:jc w:val="both"/>
        <w:rPr>
          <w:color w:val="000000"/>
          <w:lang w:eastAsia="pt-BR"/>
        </w:rPr>
      </w:pPr>
      <w:r>
        <w:rPr>
          <w:color w:val="000000"/>
          <w:lang w:eastAsia="pt-BR"/>
        </w:rPr>
        <w:t>5</w:t>
      </w:r>
      <w:r w:rsidRPr="00D65E3F">
        <w:rPr>
          <w:color w:val="000000"/>
          <w:lang w:eastAsia="pt-BR"/>
        </w:rPr>
        <w:t xml:space="preserve">.3.2 - Encaminhar Secretarias Municipais participantes a Ata de Registro de Preços, como também </w:t>
      </w:r>
      <w:r w:rsidRPr="00D65E3F">
        <w:rPr>
          <w:color w:val="000000"/>
          <w:lang w:eastAsia="pt-BR"/>
        </w:rPr>
        <w:lastRenderedPageBreak/>
        <w:t>suas eventuais e posteriores alterações, devi</w:t>
      </w:r>
      <w:r>
        <w:rPr>
          <w:color w:val="000000"/>
          <w:lang w:eastAsia="pt-BR"/>
        </w:rPr>
        <w:t>damente assinadas e publicadas;</w:t>
      </w:r>
    </w:p>
    <w:p w:rsidR="008700A2" w:rsidRDefault="008700A2" w:rsidP="00DE7E55">
      <w:pPr>
        <w:spacing w:after="120" w:line="360" w:lineRule="auto"/>
        <w:ind w:left="709"/>
        <w:jc w:val="both"/>
        <w:rPr>
          <w:color w:val="000000"/>
          <w:lang w:eastAsia="pt-BR"/>
        </w:rPr>
      </w:pPr>
      <w:r>
        <w:rPr>
          <w:color w:val="000000"/>
          <w:lang w:eastAsia="pt-BR"/>
        </w:rPr>
        <w:t>5</w:t>
      </w:r>
      <w:r w:rsidRPr="00D65E3F">
        <w:rPr>
          <w:color w:val="000000"/>
          <w:lang w:eastAsia="pt-BR"/>
        </w:rPr>
        <w:t>.3.3 - Controlar, de forma permanente, a utilização da Ata de Registro de Preços para fins de contratações, du</w:t>
      </w:r>
      <w:r>
        <w:rPr>
          <w:color w:val="000000"/>
          <w:lang w:eastAsia="pt-BR"/>
        </w:rPr>
        <w:t>rante toda sua vigência;</w:t>
      </w:r>
    </w:p>
    <w:p w:rsidR="008700A2" w:rsidRDefault="008700A2" w:rsidP="00DE7E55">
      <w:pPr>
        <w:spacing w:after="120" w:line="360" w:lineRule="auto"/>
        <w:ind w:left="709"/>
        <w:jc w:val="both"/>
        <w:rPr>
          <w:color w:val="000000"/>
          <w:lang w:eastAsia="pt-BR"/>
        </w:rPr>
      </w:pPr>
      <w:r>
        <w:rPr>
          <w:color w:val="000000"/>
          <w:lang w:eastAsia="pt-BR"/>
        </w:rPr>
        <w:t>5</w:t>
      </w:r>
      <w:r w:rsidRPr="00D65E3F">
        <w:rPr>
          <w:color w:val="000000"/>
          <w:lang w:eastAsia="pt-BR"/>
        </w:rPr>
        <w:t>.3.4 - Conduzir eventuais procedimentos de alterações dos preços registrados para fins de adequação às novas condições de mercado, observada a legislação vi</w:t>
      </w:r>
      <w:r>
        <w:rPr>
          <w:color w:val="000000"/>
          <w:lang w:eastAsia="pt-BR"/>
        </w:rPr>
        <w:t xml:space="preserve">gente e jurisprudência do TCU; </w:t>
      </w:r>
    </w:p>
    <w:p w:rsidR="008700A2" w:rsidRDefault="008700A2" w:rsidP="00DE7E55">
      <w:pPr>
        <w:spacing w:after="120" w:line="360" w:lineRule="auto"/>
        <w:ind w:left="709"/>
        <w:jc w:val="both"/>
        <w:rPr>
          <w:color w:val="000000"/>
          <w:lang w:eastAsia="pt-BR"/>
        </w:rPr>
      </w:pPr>
      <w:r>
        <w:rPr>
          <w:color w:val="000000"/>
          <w:lang w:eastAsia="pt-BR"/>
        </w:rPr>
        <w:t>5.</w:t>
      </w:r>
      <w:r w:rsidRPr="00D65E3F">
        <w:rPr>
          <w:color w:val="000000"/>
          <w:lang w:eastAsia="pt-BR"/>
        </w:rPr>
        <w:t>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w:t>
      </w:r>
      <w:r>
        <w:rPr>
          <w:color w:val="000000"/>
          <w:lang w:eastAsia="pt-BR"/>
        </w:rPr>
        <w:t xml:space="preserve"> e às entidades participantes; </w:t>
      </w:r>
    </w:p>
    <w:p w:rsidR="008700A2" w:rsidRPr="00D65E3F" w:rsidRDefault="008700A2" w:rsidP="00DE7E55">
      <w:pPr>
        <w:spacing w:after="120" w:line="360" w:lineRule="auto"/>
        <w:ind w:left="709"/>
        <w:jc w:val="both"/>
        <w:rPr>
          <w:color w:val="000000"/>
          <w:lang w:eastAsia="pt-BR"/>
        </w:rPr>
      </w:pPr>
      <w:r>
        <w:rPr>
          <w:color w:val="000000"/>
          <w:lang w:eastAsia="pt-BR"/>
        </w:rPr>
        <w:t>5</w:t>
      </w:r>
      <w:r w:rsidRPr="00D65E3F">
        <w:rPr>
          <w:color w:val="000000"/>
          <w:lang w:eastAsia="pt-BR"/>
        </w:rPr>
        <w:t>.3.6 -</w:t>
      </w:r>
      <w:r>
        <w:rPr>
          <w:color w:val="000000"/>
          <w:lang w:eastAsia="pt-BR"/>
        </w:rPr>
        <w:t xml:space="preserve"> Aplicar</w:t>
      </w:r>
      <w:r w:rsidRPr="00D65E3F">
        <w:rPr>
          <w:color w:val="000000"/>
          <w:lang w:eastAsia="pt-BR"/>
        </w:rPr>
        <w:t xml:space="preserve">,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.4 - As comunicações entre o órgão ou entidade e a contratada devem ser realizadas por escrito sempre que o ato exigir tal formalidade, admitindo-se o uso de mensagem eletrônica para esse fim.</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.5 - O órgão ou entidade poderá convocar representante da empresa para adoção de providências que devam ser cumpridas de imediato.</w:t>
      </w:r>
    </w:p>
    <w:p w:rsidR="008700A2" w:rsidRPr="00D65E3F" w:rsidRDefault="008700A2" w:rsidP="008700A2">
      <w:pPr>
        <w:spacing w:after="120" w:line="360" w:lineRule="auto"/>
        <w:ind w:left="284"/>
        <w:jc w:val="both"/>
        <w:rPr>
          <w:iCs/>
          <w:lang w:eastAsia="pt-BR"/>
        </w:rPr>
      </w:pPr>
      <w:r>
        <w:rPr>
          <w:iCs/>
          <w:lang w:eastAsia="pt-BR"/>
        </w:rPr>
        <w:t>5</w:t>
      </w:r>
      <w:r w:rsidRPr="00D65E3F">
        <w:rPr>
          <w:iCs/>
          <w:lang w:eastAsia="pt-BR"/>
        </w:rPr>
        <w:t>.6 -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.7 - A execução da Ata de Registro de Preços e do contrato deverão ser acompanhada e fiscalizada pelos fiscais do contrato, ou pelos respectivos substitutos (</w:t>
      </w:r>
      <w:hyperlink r:id="rId79" w:anchor="art117" w:history="1">
        <w:r w:rsidRPr="00D65E3F">
          <w:rPr>
            <w:color w:val="000080"/>
            <w:u w:val="single"/>
            <w:lang w:eastAsia="pt-BR"/>
          </w:rPr>
          <w:t>Lei nº 14.133, de 2021, art. 117, caput</w:t>
        </w:r>
      </w:hyperlink>
      <w:r w:rsidRPr="00D65E3F">
        <w:rPr>
          <w:color w:val="000000"/>
          <w:lang w:eastAsia="pt-BR"/>
        </w:rPr>
        <w:t>).</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.8 - No caso de ocorrências que possam inviabilizar a execução do contrato nas datas aprazadas, o fiscal do contrato comunicará o fato imediatamente ao gestor do contrato. (</w:t>
      </w:r>
      <w:hyperlink r:id="rId80" w:anchor="art22" w:history="1">
        <w:r w:rsidRPr="00D65E3F">
          <w:rPr>
            <w:color w:val="000080"/>
            <w:u w:val="single"/>
            <w:lang w:eastAsia="pt-BR"/>
          </w:rPr>
          <w:t>Decreto nº 11.246, de 2022, art. 22, V</w:t>
        </w:r>
      </w:hyperlink>
      <w:r w:rsidRPr="00D65E3F">
        <w:rPr>
          <w:lang w:eastAsia="pt-BR"/>
        </w:rPr>
        <w:t>);</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1" w:anchor="art21" w:history="1">
        <w:r w:rsidRPr="00D65E3F">
          <w:rPr>
            <w:color w:val="000080"/>
            <w:u w:val="single"/>
            <w:lang w:eastAsia="pt-BR"/>
          </w:rPr>
          <w:t>Decreto nº 11.246, de 2022, art. 21, II</w:t>
        </w:r>
      </w:hyperlink>
      <w:r w:rsidRPr="00D65E3F">
        <w:rPr>
          <w:color w:val="000000"/>
          <w:lang w:eastAsia="pt-BR"/>
        </w:rPr>
        <w:t>).</w:t>
      </w:r>
    </w:p>
    <w:p w:rsidR="008700A2" w:rsidRPr="00D65E3F" w:rsidRDefault="008700A2" w:rsidP="008700A2">
      <w:pPr>
        <w:spacing w:after="120" w:line="360" w:lineRule="auto"/>
        <w:ind w:left="284"/>
        <w:jc w:val="both"/>
        <w:rPr>
          <w:lang w:eastAsia="pt-BR"/>
        </w:rPr>
      </w:pPr>
      <w:r>
        <w:rPr>
          <w:color w:val="000000"/>
          <w:lang w:eastAsia="pt-BR"/>
        </w:rPr>
        <w:t>5</w:t>
      </w:r>
      <w:r w:rsidRPr="00D65E3F">
        <w:rPr>
          <w:color w:val="000000"/>
          <w:lang w:eastAsia="pt-BR"/>
        </w:rPr>
        <w:t>.10 - Caso ocorram descumprimento das obrigações contratuais, o fiscal do contrato atuará tempestivamente na solução do problema, reportando ao gestor do contrato para que tome as providências cabíveis, quando ultrapassar a sua competência; (</w:t>
      </w:r>
      <w:hyperlink r:id="rId82" w:anchor="art23" w:history="1">
        <w:r w:rsidRPr="00D65E3F">
          <w:rPr>
            <w:color w:val="000080"/>
            <w:u w:val="single"/>
            <w:lang w:eastAsia="pt-BR"/>
          </w:rPr>
          <w:t>Decreto nº 11.246, de 2022, art. 23, IV</w:t>
        </w:r>
      </w:hyperlink>
      <w:r w:rsidRPr="00D65E3F">
        <w:rPr>
          <w:color w:val="000000"/>
          <w:lang w:eastAsia="pt-BR"/>
        </w:rPr>
        <w:t>).</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 xml:space="preserve">.11 - O gestor do contrato coordenará a atualização do processo de acompanhamento e fiscalização do </w:t>
      </w:r>
      <w:r w:rsidRPr="00D65E3F">
        <w:rPr>
          <w:color w:val="000000"/>
          <w:lang w:eastAsia="pt-BR"/>
        </w:rPr>
        <w:lastRenderedPageBreak/>
        <w:t>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83" w:anchor="art21" w:history="1">
        <w:r w:rsidRPr="00D65E3F">
          <w:rPr>
            <w:color w:val="000080"/>
            <w:u w:val="single"/>
            <w:lang w:eastAsia="pt-BR"/>
          </w:rPr>
          <w:t>Decreto nº 11.246, de 2022, art. 21, IV</w:t>
        </w:r>
      </w:hyperlink>
      <w:r w:rsidRPr="00D65E3F">
        <w:rPr>
          <w:color w:val="000000"/>
          <w:lang w:eastAsia="pt-BR"/>
        </w:rPr>
        <w:t>).</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4" w:anchor="art21" w:history="1">
        <w:r w:rsidRPr="00D65E3F">
          <w:rPr>
            <w:color w:val="000080"/>
            <w:u w:val="single"/>
            <w:lang w:eastAsia="pt-BR"/>
          </w:rPr>
          <w:t>Decreto nº 11.246, de 2022, art. 21, III</w:t>
        </w:r>
      </w:hyperlink>
      <w:r w:rsidRPr="00D65E3F">
        <w:rPr>
          <w:color w:val="000000"/>
          <w:lang w:eastAsia="pt-BR"/>
        </w:rPr>
        <w:t>).</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5" w:anchor="art21" w:history="1">
        <w:r w:rsidRPr="00D65E3F">
          <w:rPr>
            <w:color w:val="000080"/>
            <w:u w:val="single"/>
            <w:lang w:eastAsia="pt-BR"/>
          </w:rPr>
          <w:t>Decreto nº 11.246, de 2022, art. 21, VIII</w:t>
        </w:r>
      </w:hyperlink>
      <w:r w:rsidRPr="00D65E3F">
        <w:rPr>
          <w:color w:val="000000"/>
          <w:lang w:eastAsia="pt-BR"/>
        </w:rPr>
        <w:t>).</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 xml:space="preserve">.14 - O gestor do contrato tomará providências para a formalização de processo administrativo de responsabilização para fins de aplicação de sanções, a ser conduzido pela comissão de que trata o </w:t>
      </w:r>
      <w:hyperlink r:id="rId86" w:anchor="art158" w:history="1">
        <w:r w:rsidRPr="00D65E3F">
          <w:rPr>
            <w:color w:val="000080"/>
            <w:u w:val="single"/>
            <w:lang w:eastAsia="pt-BR"/>
          </w:rPr>
          <w:t>art. 158 da Lei nº 14.133, de 2021</w:t>
        </w:r>
      </w:hyperlink>
      <w:r w:rsidRPr="00D65E3F">
        <w:rPr>
          <w:color w:val="000000"/>
          <w:lang w:eastAsia="pt-BR"/>
        </w:rPr>
        <w:t>, ou pelo agente ou pelo setor com competência para tal, conforme o caso. (</w:t>
      </w:r>
      <w:hyperlink r:id="rId87" w:anchor="art21" w:history="1">
        <w:r w:rsidRPr="00D65E3F">
          <w:rPr>
            <w:color w:val="000080"/>
            <w:u w:val="single"/>
            <w:lang w:eastAsia="pt-BR"/>
          </w:rPr>
          <w:t>Decreto nº 11.246, de 2022, art. 21, X</w:t>
        </w:r>
      </w:hyperlink>
      <w:r w:rsidRPr="00D65E3F">
        <w:rPr>
          <w:color w:val="000000"/>
          <w:lang w:eastAsia="pt-BR"/>
        </w:rPr>
        <w:t>).</w:t>
      </w:r>
    </w:p>
    <w:p w:rsidR="008700A2" w:rsidRPr="00D65E3F" w:rsidRDefault="008700A2" w:rsidP="008700A2">
      <w:pPr>
        <w:spacing w:after="120" w:line="360" w:lineRule="auto"/>
        <w:ind w:left="284"/>
        <w:jc w:val="both"/>
        <w:rPr>
          <w:lang w:eastAsia="pt-BR"/>
        </w:rPr>
      </w:pPr>
      <w:r>
        <w:rPr>
          <w:color w:val="000000"/>
          <w:lang w:eastAsia="pt-BR"/>
        </w:rPr>
        <w:t>5</w:t>
      </w:r>
      <w:r w:rsidRPr="00D65E3F">
        <w:rPr>
          <w:color w:val="000000"/>
          <w:lang w:eastAsia="pt-BR"/>
        </w:rPr>
        <w:t>.15 - O gestor do contrato deverá elaborar</w:t>
      </w:r>
      <w:r w:rsidRPr="00D65E3F">
        <w:rPr>
          <w:lang w:eastAsia="pt-BR"/>
        </w:rPr>
        <w:t xml:space="preserve"> relató</w:t>
      </w:r>
      <w:r w:rsidRPr="00D65E3F">
        <w:rPr>
          <w:rFonts w:eastAsia="Arial"/>
          <w:lang w:eastAsia="pt-BR"/>
        </w:rPr>
        <w:t>rio final com informações sobre a consecução dos objetivos que tenham justificado a contratação e eventuais condutas a serem adotadas para o aprimoramento das atividades da Administração. (</w:t>
      </w:r>
      <w:hyperlink r:id="rId88" w:anchor="art21" w:history="1">
        <w:r w:rsidRPr="00D65E3F">
          <w:rPr>
            <w:rFonts w:eastAsia="Arial"/>
            <w:color w:val="000080"/>
            <w:u w:val="single"/>
            <w:lang w:eastAsia="pt-BR"/>
          </w:rPr>
          <w:t>Decreto nº 11.246, de 2022, art. 21,</w:t>
        </w:r>
        <w:r w:rsidRPr="00D65E3F">
          <w:rPr>
            <w:color w:val="000080"/>
            <w:u w:val="single"/>
            <w:lang w:eastAsia="pt-BR"/>
          </w:rPr>
          <w:t xml:space="preserve"> VI</w:t>
        </w:r>
      </w:hyperlink>
      <w:r w:rsidRPr="00D65E3F">
        <w:rPr>
          <w:lang w:eastAsia="pt-BR"/>
        </w:rPr>
        <w:t>).</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16 - O gestor do contrato deverá enviar a documentação pertinente ao setor de contratos para a formalização dos procedimentos de liquidação e pagamento, no valor dimensionado pela fiscalização e gestão nos termos do contrato.</w:t>
      </w:r>
    </w:p>
    <w:p w:rsidR="008700A2" w:rsidRPr="00D65E3F" w:rsidRDefault="008700A2" w:rsidP="008700A2">
      <w:pPr>
        <w:spacing w:after="120" w:line="360" w:lineRule="auto"/>
        <w:ind w:left="284"/>
        <w:jc w:val="both"/>
        <w:rPr>
          <w:iCs/>
          <w:lang w:eastAsia="pt-BR"/>
        </w:rPr>
      </w:pPr>
      <w:r>
        <w:rPr>
          <w:iCs/>
          <w:lang w:eastAsia="pt-BR"/>
        </w:rPr>
        <w:t>5</w:t>
      </w:r>
      <w:r w:rsidRPr="00D65E3F">
        <w:rPr>
          <w:iCs/>
          <w:lang w:eastAsia="pt-BR"/>
        </w:rPr>
        <w:t>.17 - O contratado deverá manter preposto aceito pela Administração para representá-lo na execução do contrato.</w:t>
      </w:r>
    </w:p>
    <w:p w:rsidR="008700A2" w:rsidRPr="00D65E3F" w:rsidRDefault="008700A2" w:rsidP="008700A2">
      <w:pPr>
        <w:spacing w:after="120" w:line="360" w:lineRule="auto"/>
        <w:ind w:left="284"/>
        <w:jc w:val="both"/>
        <w:rPr>
          <w:iCs/>
          <w:lang w:eastAsia="pt-BR"/>
        </w:rPr>
      </w:pPr>
      <w:r>
        <w:rPr>
          <w:iCs/>
          <w:lang w:eastAsia="pt-BR"/>
        </w:rPr>
        <w:t>5</w:t>
      </w:r>
      <w:r w:rsidRPr="00D65E3F">
        <w:rPr>
          <w:iCs/>
          <w:lang w:eastAsia="pt-BR"/>
        </w:rPr>
        <w:t>.18 - A indicação ou a manutenção do preposto da empresa poderá ser recusada pelo órgão ou entidade, desde que devidamente justificada, devendo a empresa designar outro para o exercício da atividade.</w:t>
      </w:r>
    </w:p>
    <w:p w:rsidR="008700A2" w:rsidRDefault="008700A2" w:rsidP="008700A2">
      <w:pPr>
        <w:pStyle w:val="Nvel1-SemNumerao"/>
        <w:spacing w:before="0" w:line="360" w:lineRule="auto"/>
        <w:ind w:left="284"/>
        <w:rPr>
          <w:rFonts w:ascii="Times New Roman" w:hAnsi="Times New Roman" w:cs="Times New Roman"/>
          <w:color w:val="00B050"/>
          <w:sz w:val="22"/>
          <w:szCs w:val="22"/>
        </w:rPr>
      </w:pPr>
      <w:r w:rsidRPr="003938E0">
        <w:rPr>
          <w:rFonts w:ascii="Times New Roman" w:hAnsi="Times New Roman" w:cs="Times New Roman"/>
          <w:sz w:val="22"/>
          <w:szCs w:val="22"/>
        </w:rPr>
        <w:t xml:space="preserve">Rotinas de </w:t>
      </w:r>
      <w:r w:rsidRPr="00753B5C">
        <w:rPr>
          <w:rFonts w:ascii="Times New Roman" w:hAnsi="Times New Roman" w:cs="Times New Roman"/>
          <w:sz w:val="22"/>
          <w:szCs w:val="22"/>
        </w:rPr>
        <w:t>Fiscalização e da Ata de Registro de Preços</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 xml:space="preserve">.19 - O fiscal do contrato acompanhará a execução do contrato, para que sejam cumpridas todas as condições estabelecidas no contrato, de modo a assegurar os melhores resultados para a Administração </w:t>
      </w:r>
      <w:r w:rsidRPr="00D65E3F">
        <w:rPr>
          <w:rFonts w:eastAsia="Arial"/>
          <w:color w:val="000000"/>
          <w:lang w:eastAsia="pt-BR"/>
        </w:rPr>
        <w:t>(</w:t>
      </w:r>
      <w:hyperlink r:id="rId89" w:anchor="art22" w:history="1">
        <w:r w:rsidRPr="00D65E3F">
          <w:rPr>
            <w:rFonts w:eastAsia="Arial"/>
            <w:color w:val="000080"/>
            <w:u w:val="single"/>
            <w:lang w:eastAsia="pt-BR"/>
          </w:rPr>
          <w:t>Decreto nº 11.246, de 2022, art. 22, VI</w:t>
        </w:r>
      </w:hyperlink>
      <w:r w:rsidRPr="00D65E3F">
        <w:rPr>
          <w:rFonts w:eastAsia="Arial"/>
          <w:color w:val="000000"/>
          <w:lang w:eastAsia="pt-BR"/>
        </w:rPr>
        <w:t>);</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.20 - O fiscal do contrato anotará no histórico de gerenciamento do contrato todas as ocorrências relacionadas à execução do contrato, com a descrição do que for necessário para a regularização das faltas ou dos defeitos observados. (</w:t>
      </w:r>
      <w:hyperlink r:id="rId90" w:anchor="art117§1" w:history="1">
        <w:r w:rsidRPr="00D65E3F">
          <w:rPr>
            <w:color w:val="000080"/>
            <w:u w:val="single"/>
            <w:lang w:eastAsia="pt-BR"/>
          </w:rPr>
          <w:t>Lei nº 14.133, de 2021, art. 117, §1º</w:t>
        </w:r>
      </w:hyperlink>
      <w:r w:rsidRPr="00D65E3F">
        <w:rPr>
          <w:color w:val="000000"/>
          <w:lang w:eastAsia="pt-BR"/>
        </w:rPr>
        <w:t xml:space="preserve">, e </w:t>
      </w:r>
      <w:hyperlink r:id="rId91" w:anchor="art22" w:history="1">
        <w:r w:rsidRPr="00D65E3F">
          <w:rPr>
            <w:color w:val="000080"/>
            <w:u w:val="single"/>
            <w:lang w:eastAsia="pt-BR"/>
          </w:rPr>
          <w:t>Decreto nº 11.246, de 2022, art. 22, II</w:t>
        </w:r>
        <w:proofErr w:type="gramStart"/>
        <w:r w:rsidRPr="00D65E3F">
          <w:rPr>
            <w:color w:val="000080"/>
            <w:u w:val="single"/>
            <w:lang w:eastAsia="pt-BR"/>
          </w:rPr>
          <w:t>);</w:t>
        </w:r>
        <w:proofErr w:type="gramEnd"/>
      </w:hyperlink>
    </w:p>
    <w:p w:rsidR="008700A2" w:rsidRPr="00D65E3F" w:rsidRDefault="008700A2" w:rsidP="008700A2">
      <w:pPr>
        <w:spacing w:after="120" w:line="360" w:lineRule="auto"/>
        <w:ind w:left="284"/>
        <w:jc w:val="both"/>
        <w:rPr>
          <w:color w:val="000000"/>
          <w:lang w:eastAsia="pt-BR"/>
        </w:rPr>
      </w:pPr>
      <w:r>
        <w:rPr>
          <w:color w:val="000000"/>
          <w:lang w:eastAsia="pt-BR"/>
        </w:rPr>
        <w:lastRenderedPageBreak/>
        <w:t>5</w:t>
      </w:r>
      <w:r w:rsidRPr="00D65E3F">
        <w:rPr>
          <w:color w:val="000000"/>
          <w:lang w:eastAsia="pt-BR"/>
        </w:rPr>
        <w:t>.21 - Identificada qualquer inexatidão ou irregularidade, o fiscal do contrato emitirá notificações para a correção da execução do contrato, determinando prazo para a correção. (</w:t>
      </w:r>
      <w:hyperlink r:id="rId92" w:anchor="art22" w:history="1">
        <w:r w:rsidRPr="00D65E3F">
          <w:rPr>
            <w:color w:val="000080"/>
            <w:u w:val="single"/>
            <w:lang w:eastAsia="pt-BR"/>
          </w:rPr>
          <w:t>Decreto nº 11.246, de 2022, art. 22, III</w:t>
        </w:r>
      </w:hyperlink>
      <w:r w:rsidRPr="00D65E3F">
        <w:rPr>
          <w:color w:val="000000"/>
          <w:lang w:eastAsia="pt-BR"/>
        </w:rPr>
        <w:t xml:space="preserve">); </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.22 - O fiscal do contrato informará ao gestor da Ata de Registro de Preços, em tempo hábil, a situação que demandar decisão ou adoção de medidas que ultrapassem sua competência, para que adote as medidas necessárias e saneadoras, se for o caso. (</w:t>
      </w:r>
      <w:hyperlink r:id="rId93" w:anchor="art22" w:history="1">
        <w:r w:rsidRPr="00D65E3F">
          <w:rPr>
            <w:color w:val="000080"/>
            <w:u w:val="single"/>
            <w:lang w:eastAsia="pt-BR"/>
          </w:rPr>
          <w:t>Decreto nº 11.246, de 2022, art. 22, IV</w:t>
        </w:r>
      </w:hyperlink>
      <w:r w:rsidRPr="00D65E3F">
        <w:rPr>
          <w:rFonts w:eastAsia="Arial"/>
          <w:lang w:eastAsia="pt-BR"/>
        </w:rPr>
        <w:t>);</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 xml:space="preserve">.23 - O fiscal do contrato comunicará ao gestor do contrato, em tempo hábil, o término do contrato sob sua responsabilidade, com vistas à tempestiva </w:t>
      </w:r>
      <w:r w:rsidRPr="00D65E3F">
        <w:rPr>
          <w:lang w:eastAsia="pt-BR"/>
        </w:rPr>
        <w:t xml:space="preserve">renovação </w:t>
      </w:r>
      <w:r w:rsidRPr="00D65E3F">
        <w:rPr>
          <w:color w:val="000000"/>
          <w:lang w:eastAsia="pt-BR"/>
        </w:rPr>
        <w:t>ou à prorrogação contratual (</w:t>
      </w:r>
      <w:hyperlink r:id="rId94" w:anchor="art22" w:history="1">
        <w:r w:rsidRPr="00D65E3F">
          <w:rPr>
            <w:color w:val="000080"/>
            <w:u w:val="single"/>
            <w:lang w:eastAsia="pt-BR"/>
          </w:rPr>
          <w:t>Decreto nº 11.246, de 2022, art. 22, VII</w:t>
        </w:r>
      </w:hyperlink>
      <w:r w:rsidRPr="00D65E3F">
        <w:rPr>
          <w:color w:val="000000"/>
          <w:lang w:eastAsia="pt-BR"/>
        </w:rPr>
        <w:t>).</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5" w:anchor="art23" w:history="1">
        <w:r w:rsidRPr="00D65E3F">
          <w:rPr>
            <w:color w:val="000080"/>
            <w:u w:val="single"/>
            <w:lang w:eastAsia="pt-BR"/>
          </w:rPr>
          <w:t>Art. 23, I e II, do Decreto nº 11.246, de 2022</w:t>
        </w:r>
      </w:hyperlink>
      <w:r w:rsidRPr="00D65E3F">
        <w:rPr>
          <w:color w:val="000000"/>
          <w:lang w:eastAsia="pt-BR"/>
        </w:rPr>
        <w:t>).</w:t>
      </w:r>
    </w:p>
    <w:p w:rsidR="008700A2" w:rsidRPr="00D65E3F" w:rsidRDefault="008700A2" w:rsidP="008700A2">
      <w:pPr>
        <w:spacing w:after="120" w:line="360" w:lineRule="auto"/>
        <w:ind w:left="284"/>
        <w:jc w:val="both"/>
        <w:rPr>
          <w:color w:val="000000"/>
          <w:lang w:eastAsia="pt-BR"/>
        </w:rPr>
      </w:pPr>
      <w:r>
        <w:rPr>
          <w:color w:val="000000"/>
          <w:lang w:eastAsia="pt-BR"/>
        </w:rPr>
        <w:t>5</w:t>
      </w:r>
      <w:r w:rsidRPr="00D65E3F">
        <w:rPr>
          <w:color w:val="000000"/>
          <w:lang w:eastAsia="pt-BR"/>
        </w:rPr>
        <w:t>.25 - O fiscal do contrato comunicará ao gestor do contrato, em tempo hábil, o término do contrato sob sua responsabilidade, com vistas à tempestiva renovação ou prorrogação contratual. (</w:t>
      </w:r>
      <w:hyperlink r:id="rId96" w:anchor="art22" w:history="1">
        <w:r w:rsidRPr="00D65E3F">
          <w:rPr>
            <w:color w:val="000080"/>
            <w:u w:val="single"/>
            <w:lang w:eastAsia="pt-BR"/>
          </w:rPr>
          <w:t>Decreto nº 11.246, de 2022, art. 22, VII</w:t>
        </w:r>
      </w:hyperlink>
      <w:r w:rsidRPr="00D65E3F">
        <w:rPr>
          <w:color w:val="000000"/>
          <w:lang w:eastAsia="pt-BR"/>
        </w:rPr>
        <w:t>).</w:t>
      </w:r>
    </w:p>
    <w:p w:rsidR="008700A2" w:rsidRPr="00D65E3F" w:rsidRDefault="008700A2" w:rsidP="008700A2">
      <w:pPr>
        <w:spacing w:before="120" w:after="120" w:line="360" w:lineRule="auto"/>
        <w:ind w:left="284"/>
        <w:jc w:val="both"/>
        <w:rPr>
          <w:b/>
          <w:color w:val="000000"/>
          <w:lang w:eastAsia="pt-BR"/>
        </w:rPr>
      </w:pPr>
      <w:r w:rsidRPr="00D65E3F">
        <w:rPr>
          <w:b/>
          <w:color w:val="000000"/>
          <w:lang w:eastAsia="pt-BR"/>
        </w:rPr>
        <w:t xml:space="preserve">Atribuições dos Fiscais da Ata de Registro de Preços </w:t>
      </w:r>
    </w:p>
    <w:p w:rsidR="008700A2" w:rsidRPr="00D65E3F" w:rsidRDefault="008700A2" w:rsidP="008700A2">
      <w:pPr>
        <w:spacing w:before="120" w:after="120" w:line="360" w:lineRule="auto"/>
        <w:ind w:left="284"/>
        <w:jc w:val="both"/>
        <w:rPr>
          <w:iCs/>
          <w:lang w:eastAsia="pt-BR"/>
        </w:rPr>
      </w:pPr>
      <w:r>
        <w:rPr>
          <w:iCs/>
          <w:lang w:eastAsia="pt-BR"/>
        </w:rPr>
        <w:t>5</w:t>
      </w:r>
      <w:r w:rsidRPr="00D65E3F">
        <w:rPr>
          <w:iCs/>
          <w:lang w:eastAsia="pt-BR"/>
        </w:rPr>
        <w:t>.26 – Serão fisca</w:t>
      </w:r>
      <w:r>
        <w:rPr>
          <w:iCs/>
          <w:lang w:eastAsia="pt-BR"/>
        </w:rPr>
        <w:t>is da Ata de Registro de Preços</w:t>
      </w:r>
      <w:r w:rsidRPr="00D65E3F">
        <w:rPr>
          <w:iCs/>
          <w:lang w:eastAsia="pt-BR"/>
        </w:rPr>
        <w:t>:</w:t>
      </w:r>
    </w:p>
    <w:p w:rsidR="008700A2" w:rsidRPr="00F85112" w:rsidRDefault="008700A2" w:rsidP="004618BF">
      <w:pPr>
        <w:pStyle w:val="Nivel2"/>
        <w:numPr>
          <w:ilvl w:val="0"/>
          <w:numId w:val="0"/>
        </w:numPr>
        <w:spacing w:before="0" w:line="360" w:lineRule="auto"/>
        <w:ind w:left="709"/>
        <w:rPr>
          <w:rFonts w:ascii="Times New Roman" w:hAnsi="Times New Roman" w:cs="Times New Roman"/>
          <w:sz w:val="22"/>
          <w:szCs w:val="22"/>
        </w:rPr>
      </w:pPr>
      <w:r w:rsidRPr="0DA6A3E9">
        <w:rPr>
          <w:rFonts w:ascii="Times New Roman" w:hAnsi="Times New Roman" w:cs="Times New Roman"/>
          <w:b/>
          <w:bCs/>
          <w:sz w:val="22"/>
          <w:szCs w:val="22"/>
        </w:rPr>
        <w:t xml:space="preserve">- </w:t>
      </w:r>
      <w:r>
        <w:rPr>
          <w:rFonts w:ascii="Times New Roman" w:hAnsi="Times New Roman" w:cs="Times New Roman"/>
          <w:b/>
          <w:bCs/>
          <w:sz w:val="22"/>
          <w:szCs w:val="22"/>
        </w:rPr>
        <w:t xml:space="preserve">Gabriel Nunes Cucco </w:t>
      </w:r>
      <w:r>
        <w:rPr>
          <w:rFonts w:ascii="Times New Roman" w:hAnsi="Times New Roman" w:cs="Times New Roman"/>
          <w:bCs/>
          <w:sz w:val="22"/>
          <w:szCs w:val="22"/>
        </w:rPr>
        <w:t>– Mat. 41/7591</w:t>
      </w:r>
    </w:p>
    <w:p w:rsidR="008700A2" w:rsidRDefault="008700A2" w:rsidP="004618BF">
      <w:pPr>
        <w:pStyle w:val="Nivel2"/>
        <w:numPr>
          <w:ilvl w:val="0"/>
          <w:numId w:val="0"/>
        </w:numPr>
        <w:spacing w:before="0" w:line="360" w:lineRule="auto"/>
        <w:ind w:left="709"/>
        <w:rPr>
          <w:rFonts w:ascii="Times New Roman" w:hAnsi="Times New Roman" w:cs="Times New Roman"/>
          <w:color w:val="00B050"/>
          <w:sz w:val="22"/>
          <w:szCs w:val="22"/>
        </w:rPr>
      </w:pPr>
      <w:r w:rsidRPr="003938E0">
        <w:rPr>
          <w:rFonts w:ascii="Times New Roman" w:hAnsi="Times New Roman" w:cs="Times New Roman"/>
          <w:b/>
          <w:sz w:val="22"/>
          <w:szCs w:val="22"/>
        </w:rPr>
        <w:t xml:space="preserve">- </w:t>
      </w:r>
      <w:r w:rsidRPr="00030966">
        <w:rPr>
          <w:rFonts w:ascii="Times New Roman" w:hAnsi="Times New Roman" w:cs="Times New Roman"/>
          <w:b/>
          <w:sz w:val="22"/>
          <w:szCs w:val="22"/>
        </w:rPr>
        <w:t xml:space="preserve">Ana Carolina Lima do Amaral </w:t>
      </w:r>
      <w:r w:rsidRPr="00030966">
        <w:rPr>
          <w:rFonts w:ascii="Times New Roman" w:hAnsi="Times New Roman" w:cs="Times New Roman"/>
          <w:sz w:val="22"/>
          <w:szCs w:val="22"/>
        </w:rPr>
        <w:t xml:space="preserve">– Mat. 41/7579 </w:t>
      </w:r>
    </w:p>
    <w:p w:rsidR="008700A2" w:rsidRPr="003A337C" w:rsidRDefault="008700A2" w:rsidP="004618BF">
      <w:pPr>
        <w:spacing w:after="120" w:line="360" w:lineRule="auto"/>
        <w:ind w:left="709"/>
        <w:jc w:val="both"/>
        <w:rPr>
          <w:color w:val="00B050"/>
          <w:lang w:eastAsia="pt-BR"/>
        </w:rPr>
      </w:pPr>
      <w:r>
        <w:t>5</w:t>
      </w:r>
      <w:r w:rsidRPr="00D65E3F">
        <w:t xml:space="preserve">.26.1 </w:t>
      </w:r>
      <w:r w:rsidRPr="00D65E3F">
        <w:rPr>
          <w:lang w:eastAsia="pt-BR"/>
        </w:rPr>
        <w:t xml:space="preserve">– Na falta de um dos fiscais, substituirá o mesmo servidor administrativo lotado </w:t>
      </w:r>
      <w:r>
        <w:rPr>
          <w:lang w:eastAsia="pt-BR"/>
        </w:rPr>
        <w:t xml:space="preserve">no setor de Atenção Primária da Secretaria Municipal de Saúde. </w:t>
      </w:r>
    </w:p>
    <w:p w:rsidR="008700A2" w:rsidRPr="00D65E3F" w:rsidRDefault="008700A2" w:rsidP="008700A2">
      <w:pPr>
        <w:spacing w:before="120" w:after="120" w:line="360" w:lineRule="auto"/>
        <w:ind w:left="284"/>
        <w:jc w:val="both"/>
        <w:rPr>
          <w:iCs/>
          <w:lang w:eastAsia="pt-BR"/>
        </w:rPr>
      </w:pPr>
      <w:r w:rsidRPr="00D65E3F">
        <w:rPr>
          <w:iCs/>
          <w:lang w:eastAsia="pt-BR"/>
        </w:rPr>
        <w:t>Além do disposto acima, a fiscalização contratual obedecerá às seguintes rotinas:</w:t>
      </w:r>
    </w:p>
    <w:p w:rsidR="008700A2" w:rsidRPr="00D65E3F" w:rsidRDefault="008700A2" w:rsidP="008700A2">
      <w:pPr>
        <w:spacing w:before="120" w:after="120" w:line="360" w:lineRule="auto"/>
        <w:ind w:left="284"/>
        <w:jc w:val="both"/>
        <w:rPr>
          <w:color w:val="000000"/>
          <w:lang w:eastAsia="pt-BR"/>
        </w:rPr>
      </w:pPr>
      <w:r>
        <w:rPr>
          <w:color w:val="000000"/>
          <w:lang w:eastAsia="pt-BR"/>
        </w:rPr>
        <w:t>5</w:t>
      </w:r>
      <w:r w:rsidRPr="00D65E3F">
        <w:rPr>
          <w:color w:val="000000"/>
          <w:lang w:eastAsia="pt-BR"/>
        </w:rPr>
        <w:t>.27 –</w:t>
      </w:r>
      <w:r w:rsidRPr="00D65E3F">
        <w:rPr>
          <w:color w:val="000000"/>
          <w:spacing w:val="-2"/>
          <w:lang w:eastAsia="pt-BR"/>
        </w:rPr>
        <w:t xml:space="preserve"> </w:t>
      </w:r>
      <w:r w:rsidRPr="00D65E3F">
        <w:rPr>
          <w:color w:val="000000"/>
          <w:lang w:eastAsia="pt-BR"/>
        </w:rPr>
        <w:t>Realizar os</w:t>
      </w:r>
      <w:r w:rsidRPr="00D65E3F">
        <w:rPr>
          <w:color w:val="000000"/>
          <w:spacing w:val="-3"/>
          <w:lang w:eastAsia="pt-BR"/>
        </w:rPr>
        <w:t xml:space="preserve"> </w:t>
      </w:r>
      <w:r w:rsidRPr="00D65E3F">
        <w:rPr>
          <w:color w:val="000000"/>
          <w:lang w:eastAsia="pt-BR"/>
        </w:rPr>
        <w:t>procedimentos</w:t>
      </w:r>
      <w:r w:rsidRPr="00D65E3F">
        <w:rPr>
          <w:color w:val="000000"/>
          <w:spacing w:val="-3"/>
          <w:lang w:eastAsia="pt-BR"/>
        </w:rPr>
        <w:t xml:space="preserve"> </w:t>
      </w:r>
      <w:r w:rsidRPr="00D65E3F">
        <w:rPr>
          <w:color w:val="000000"/>
          <w:lang w:eastAsia="pt-BR"/>
        </w:rPr>
        <w:t>de</w:t>
      </w:r>
      <w:r w:rsidRPr="00D65E3F">
        <w:rPr>
          <w:color w:val="000000"/>
          <w:spacing w:val="-7"/>
          <w:lang w:eastAsia="pt-BR"/>
        </w:rPr>
        <w:t xml:space="preserve"> </w:t>
      </w:r>
      <w:r w:rsidRPr="00D65E3F">
        <w:rPr>
          <w:color w:val="000000"/>
          <w:lang w:eastAsia="pt-BR"/>
        </w:rPr>
        <w:t>acompanhamento</w:t>
      </w:r>
      <w:r w:rsidRPr="00D65E3F">
        <w:rPr>
          <w:color w:val="000000"/>
          <w:spacing w:val="2"/>
          <w:lang w:eastAsia="pt-BR"/>
        </w:rPr>
        <w:t xml:space="preserve"> </w:t>
      </w:r>
      <w:r w:rsidRPr="00D65E3F">
        <w:rPr>
          <w:color w:val="000000"/>
          <w:lang w:eastAsia="pt-BR"/>
        </w:rPr>
        <w:t>da</w:t>
      </w:r>
      <w:r w:rsidRPr="00D65E3F">
        <w:rPr>
          <w:color w:val="000000"/>
          <w:spacing w:val="-7"/>
          <w:lang w:eastAsia="pt-BR"/>
        </w:rPr>
        <w:t xml:space="preserve"> </w:t>
      </w:r>
      <w:r w:rsidRPr="00D65E3F">
        <w:rPr>
          <w:color w:val="000000"/>
          <w:lang w:eastAsia="pt-BR"/>
        </w:rPr>
        <w:t>execução</w:t>
      </w:r>
      <w:r w:rsidRPr="00D65E3F">
        <w:rPr>
          <w:color w:val="000000"/>
          <w:spacing w:val="3"/>
          <w:lang w:eastAsia="pt-BR"/>
        </w:rPr>
        <w:t xml:space="preserve"> </w:t>
      </w:r>
      <w:r w:rsidRPr="00D65E3F">
        <w:rPr>
          <w:color w:val="000000"/>
          <w:lang w:eastAsia="pt-BR"/>
        </w:rPr>
        <w:t>do</w:t>
      </w:r>
      <w:r w:rsidRPr="00D65E3F">
        <w:rPr>
          <w:color w:val="000000"/>
          <w:spacing w:val="-1"/>
          <w:lang w:eastAsia="pt-BR"/>
        </w:rPr>
        <w:t xml:space="preserve"> </w:t>
      </w:r>
      <w:r w:rsidRPr="00D65E3F">
        <w:rPr>
          <w:color w:val="000000"/>
          <w:lang w:eastAsia="pt-BR"/>
        </w:rPr>
        <w:t>contrato;</w:t>
      </w:r>
    </w:p>
    <w:p w:rsidR="008700A2" w:rsidRPr="00D65E3F" w:rsidRDefault="008700A2" w:rsidP="008700A2">
      <w:pPr>
        <w:spacing w:before="120" w:after="120" w:line="360" w:lineRule="auto"/>
        <w:ind w:left="284"/>
        <w:jc w:val="both"/>
        <w:rPr>
          <w:color w:val="000000"/>
          <w:lang w:eastAsia="pt-BR"/>
        </w:rPr>
      </w:pPr>
      <w:r>
        <w:rPr>
          <w:color w:val="000000"/>
          <w:lang w:eastAsia="pt-BR"/>
        </w:rPr>
        <w:t>5</w:t>
      </w:r>
      <w:r w:rsidRPr="00D65E3F">
        <w:rPr>
          <w:color w:val="000000"/>
          <w:lang w:eastAsia="pt-BR"/>
        </w:rPr>
        <w:t>.28 - Verificar</w:t>
      </w:r>
      <w:r w:rsidRPr="00D65E3F">
        <w:rPr>
          <w:color w:val="000000"/>
          <w:spacing w:val="1"/>
          <w:lang w:eastAsia="pt-BR"/>
        </w:rPr>
        <w:t xml:space="preserve"> </w:t>
      </w:r>
      <w:r w:rsidRPr="00D65E3F">
        <w:rPr>
          <w:color w:val="000000"/>
          <w:lang w:eastAsia="pt-BR"/>
        </w:rPr>
        <w:t>pessoalmente</w:t>
      </w:r>
      <w:r w:rsidRPr="00D65E3F">
        <w:rPr>
          <w:color w:val="000000"/>
          <w:spacing w:val="1"/>
          <w:lang w:eastAsia="pt-BR"/>
        </w:rPr>
        <w:t xml:space="preserve"> </w:t>
      </w:r>
      <w:r w:rsidRPr="00D65E3F">
        <w:rPr>
          <w:color w:val="000000"/>
          <w:lang w:eastAsia="pt-BR"/>
        </w:rPr>
        <w:t>e</w:t>
      </w:r>
      <w:r w:rsidRPr="00D65E3F">
        <w:rPr>
          <w:color w:val="000000"/>
          <w:spacing w:val="1"/>
          <w:lang w:eastAsia="pt-BR"/>
        </w:rPr>
        <w:t xml:space="preserve"> </w:t>
      </w:r>
      <w:r w:rsidRPr="00D65E3F">
        <w:rPr>
          <w:color w:val="000000"/>
          <w:lang w:eastAsia="pt-BR"/>
        </w:rPr>
        <w:t>espontaneamente</w:t>
      </w:r>
      <w:r w:rsidRPr="00D65E3F">
        <w:rPr>
          <w:color w:val="000000"/>
          <w:spacing w:val="1"/>
          <w:lang w:eastAsia="pt-BR"/>
        </w:rPr>
        <w:t xml:space="preserve"> </w:t>
      </w:r>
      <w:r w:rsidRPr="00D65E3F">
        <w:rPr>
          <w:color w:val="000000"/>
          <w:lang w:eastAsia="pt-BR"/>
        </w:rPr>
        <w:t>a</w:t>
      </w:r>
      <w:r w:rsidRPr="00D65E3F">
        <w:rPr>
          <w:color w:val="000000"/>
          <w:spacing w:val="1"/>
          <w:lang w:eastAsia="pt-BR"/>
        </w:rPr>
        <w:t xml:space="preserve"> </w:t>
      </w:r>
      <w:r w:rsidRPr="00D65E3F">
        <w:rPr>
          <w:color w:val="000000"/>
          <w:lang w:eastAsia="pt-BR"/>
        </w:rPr>
        <w:t>execução</w:t>
      </w:r>
      <w:r w:rsidRPr="00D65E3F">
        <w:rPr>
          <w:color w:val="000000"/>
          <w:spacing w:val="1"/>
          <w:lang w:eastAsia="pt-BR"/>
        </w:rPr>
        <w:t xml:space="preserve"> </w:t>
      </w:r>
      <w:r w:rsidRPr="00D65E3F">
        <w:rPr>
          <w:color w:val="000000"/>
          <w:lang w:eastAsia="pt-BR"/>
        </w:rPr>
        <w:t>do</w:t>
      </w:r>
      <w:r w:rsidRPr="00D65E3F">
        <w:rPr>
          <w:color w:val="000000"/>
          <w:spacing w:val="1"/>
          <w:lang w:eastAsia="pt-BR"/>
        </w:rPr>
        <w:t xml:space="preserve"> </w:t>
      </w:r>
      <w:r w:rsidRPr="00D65E3F">
        <w:rPr>
          <w:color w:val="000000"/>
          <w:lang w:eastAsia="pt-BR"/>
        </w:rPr>
        <w:t>contrato,</w:t>
      </w:r>
      <w:r w:rsidRPr="00D65E3F">
        <w:rPr>
          <w:color w:val="000000"/>
          <w:spacing w:val="1"/>
          <w:lang w:eastAsia="pt-BR"/>
        </w:rPr>
        <w:t xml:space="preserve"> </w:t>
      </w:r>
      <w:r w:rsidRPr="00D65E3F">
        <w:rPr>
          <w:color w:val="000000"/>
          <w:lang w:eastAsia="pt-BR"/>
        </w:rPr>
        <w:t>recebendo-os</w:t>
      </w:r>
      <w:r w:rsidRPr="00D65E3F">
        <w:rPr>
          <w:color w:val="000000"/>
          <w:spacing w:val="1"/>
          <w:lang w:eastAsia="pt-BR"/>
        </w:rPr>
        <w:t xml:space="preserve"> </w:t>
      </w:r>
      <w:r w:rsidRPr="00D65E3F">
        <w:rPr>
          <w:color w:val="000000"/>
          <w:lang w:eastAsia="pt-BR"/>
        </w:rPr>
        <w:t>após</w:t>
      </w:r>
      <w:r w:rsidRPr="00D65E3F">
        <w:rPr>
          <w:color w:val="000000"/>
          <w:spacing w:val="1"/>
          <w:lang w:eastAsia="pt-BR"/>
        </w:rPr>
        <w:t xml:space="preserve"> </w:t>
      </w:r>
      <w:r w:rsidRPr="00D65E3F">
        <w:rPr>
          <w:color w:val="000000"/>
          <w:lang w:eastAsia="pt-BR"/>
        </w:rPr>
        <w:t>sua</w:t>
      </w:r>
      <w:r w:rsidRPr="00D65E3F">
        <w:rPr>
          <w:color w:val="000000"/>
          <w:spacing w:val="1"/>
          <w:lang w:eastAsia="pt-BR"/>
        </w:rPr>
        <w:t xml:space="preserve"> </w:t>
      </w:r>
      <w:r w:rsidRPr="00D65E3F">
        <w:rPr>
          <w:color w:val="000000"/>
          <w:lang w:eastAsia="pt-BR"/>
        </w:rPr>
        <w:t>conclusão;</w:t>
      </w:r>
    </w:p>
    <w:p w:rsidR="008700A2" w:rsidRPr="00D65E3F" w:rsidRDefault="008700A2" w:rsidP="008700A2">
      <w:pPr>
        <w:spacing w:before="120" w:after="120" w:line="360" w:lineRule="auto"/>
        <w:ind w:left="284"/>
        <w:jc w:val="both"/>
        <w:rPr>
          <w:color w:val="000000"/>
          <w:lang w:eastAsia="pt-BR"/>
        </w:rPr>
      </w:pPr>
      <w:r>
        <w:rPr>
          <w:color w:val="000000"/>
          <w:lang w:eastAsia="pt-BR"/>
        </w:rPr>
        <w:t>5</w:t>
      </w:r>
      <w:r w:rsidRPr="00D65E3F">
        <w:rPr>
          <w:color w:val="000000"/>
          <w:lang w:eastAsia="pt-BR"/>
        </w:rPr>
        <w:t>.29 – Apurar ouvidorias, reclamações ou denúncias relativas à execução do contrato, inclusive</w:t>
      </w:r>
      <w:r w:rsidRPr="00D65E3F">
        <w:rPr>
          <w:color w:val="000000"/>
          <w:spacing w:val="1"/>
          <w:lang w:eastAsia="pt-BR"/>
        </w:rPr>
        <w:t xml:space="preserve"> </w:t>
      </w:r>
      <w:r w:rsidRPr="00D65E3F">
        <w:rPr>
          <w:color w:val="000000"/>
          <w:lang w:eastAsia="pt-BR"/>
        </w:rPr>
        <w:t>anônimas;</w:t>
      </w:r>
    </w:p>
    <w:p w:rsidR="008700A2" w:rsidRPr="00D65E3F" w:rsidRDefault="008700A2" w:rsidP="008700A2">
      <w:pPr>
        <w:spacing w:before="120" w:after="120" w:line="360" w:lineRule="auto"/>
        <w:ind w:left="284"/>
        <w:jc w:val="both"/>
        <w:rPr>
          <w:color w:val="000000"/>
          <w:lang w:eastAsia="pt-BR"/>
        </w:rPr>
      </w:pPr>
      <w:r>
        <w:rPr>
          <w:color w:val="000000"/>
          <w:lang w:eastAsia="pt-BR"/>
        </w:rPr>
        <w:t>5</w:t>
      </w:r>
      <w:r w:rsidRPr="00D65E3F">
        <w:rPr>
          <w:color w:val="000000"/>
          <w:lang w:eastAsia="pt-BR"/>
        </w:rPr>
        <w:t>.30 – Receber e analisar os documentos emitidos pela CONTRATADA que são exigidos no</w:t>
      </w:r>
      <w:r w:rsidRPr="00D65E3F">
        <w:rPr>
          <w:color w:val="000000"/>
          <w:spacing w:val="1"/>
          <w:lang w:eastAsia="pt-BR"/>
        </w:rPr>
        <w:t xml:space="preserve"> </w:t>
      </w:r>
      <w:r w:rsidRPr="00D65E3F">
        <w:rPr>
          <w:color w:val="000000"/>
          <w:lang w:eastAsia="pt-BR"/>
        </w:rPr>
        <w:t>instrumento</w:t>
      </w:r>
      <w:r w:rsidRPr="00D65E3F">
        <w:rPr>
          <w:color w:val="000000"/>
          <w:spacing w:val="1"/>
          <w:lang w:eastAsia="pt-BR"/>
        </w:rPr>
        <w:t xml:space="preserve"> </w:t>
      </w:r>
      <w:r w:rsidRPr="00D65E3F">
        <w:rPr>
          <w:color w:val="000000"/>
          <w:lang w:eastAsia="pt-BR"/>
        </w:rPr>
        <w:t>convocatório</w:t>
      </w:r>
      <w:r w:rsidRPr="00D65E3F">
        <w:rPr>
          <w:color w:val="000000"/>
          <w:spacing w:val="6"/>
          <w:lang w:eastAsia="pt-BR"/>
        </w:rPr>
        <w:t xml:space="preserve"> </w:t>
      </w:r>
      <w:r w:rsidRPr="00D65E3F">
        <w:rPr>
          <w:color w:val="000000"/>
          <w:lang w:eastAsia="pt-BR"/>
        </w:rPr>
        <w:t>e</w:t>
      </w:r>
      <w:r w:rsidRPr="00D65E3F">
        <w:rPr>
          <w:color w:val="000000"/>
          <w:spacing w:val="1"/>
          <w:lang w:eastAsia="pt-BR"/>
        </w:rPr>
        <w:t xml:space="preserve"> </w:t>
      </w:r>
      <w:r w:rsidRPr="00D65E3F">
        <w:rPr>
          <w:color w:val="000000"/>
          <w:lang w:eastAsia="pt-BR"/>
        </w:rPr>
        <w:t>seus</w:t>
      </w:r>
      <w:r w:rsidRPr="00D65E3F">
        <w:rPr>
          <w:color w:val="000000"/>
          <w:spacing w:val="-1"/>
          <w:lang w:eastAsia="pt-BR"/>
        </w:rPr>
        <w:t xml:space="preserve"> </w:t>
      </w:r>
      <w:r w:rsidRPr="00D65E3F">
        <w:rPr>
          <w:color w:val="000000"/>
          <w:lang w:eastAsia="pt-BR"/>
        </w:rPr>
        <w:t>anexos;</w:t>
      </w:r>
    </w:p>
    <w:p w:rsidR="008700A2" w:rsidRPr="00D65E3F" w:rsidRDefault="008700A2" w:rsidP="008700A2">
      <w:pPr>
        <w:spacing w:before="120" w:after="120" w:line="360" w:lineRule="auto"/>
        <w:ind w:left="284"/>
        <w:jc w:val="both"/>
        <w:rPr>
          <w:color w:val="000000"/>
          <w:lang w:eastAsia="pt-BR"/>
        </w:rPr>
      </w:pPr>
      <w:r>
        <w:rPr>
          <w:color w:val="000000"/>
          <w:lang w:eastAsia="pt-BR"/>
        </w:rPr>
        <w:t>5</w:t>
      </w:r>
      <w:r w:rsidRPr="00D65E3F">
        <w:rPr>
          <w:color w:val="000000"/>
          <w:lang w:eastAsia="pt-BR"/>
        </w:rPr>
        <w:t>.31 –</w:t>
      </w:r>
      <w:r w:rsidRPr="00D65E3F">
        <w:rPr>
          <w:color w:val="000000"/>
          <w:spacing w:val="-8"/>
          <w:lang w:eastAsia="pt-BR"/>
        </w:rPr>
        <w:t xml:space="preserve"> </w:t>
      </w:r>
      <w:r w:rsidRPr="00D65E3F">
        <w:rPr>
          <w:color w:val="000000"/>
          <w:lang w:eastAsia="pt-BR"/>
        </w:rPr>
        <w:t>Elaborar</w:t>
      </w:r>
      <w:r w:rsidRPr="00D65E3F">
        <w:rPr>
          <w:color w:val="000000"/>
          <w:spacing w:val="-6"/>
          <w:lang w:eastAsia="pt-BR"/>
        </w:rPr>
        <w:t xml:space="preserve"> </w:t>
      </w:r>
      <w:r w:rsidRPr="00D65E3F">
        <w:rPr>
          <w:color w:val="000000"/>
          <w:lang w:eastAsia="pt-BR"/>
        </w:rPr>
        <w:t>o</w:t>
      </w:r>
      <w:r w:rsidRPr="00D65E3F">
        <w:rPr>
          <w:color w:val="000000"/>
          <w:spacing w:val="-4"/>
          <w:lang w:eastAsia="pt-BR"/>
        </w:rPr>
        <w:t xml:space="preserve"> </w:t>
      </w:r>
      <w:r w:rsidRPr="00D65E3F">
        <w:rPr>
          <w:color w:val="000000"/>
          <w:lang w:eastAsia="pt-BR"/>
        </w:rPr>
        <w:t>registro</w:t>
      </w:r>
      <w:r w:rsidRPr="00D65E3F">
        <w:rPr>
          <w:color w:val="000000"/>
          <w:spacing w:val="1"/>
          <w:lang w:eastAsia="pt-BR"/>
        </w:rPr>
        <w:t xml:space="preserve"> </w:t>
      </w:r>
      <w:r w:rsidRPr="00D65E3F">
        <w:rPr>
          <w:color w:val="000000"/>
          <w:lang w:eastAsia="pt-BR"/>
        </w:rPr>
        <w:t>próprio e</w:t>
      </w:r>
      <w:r w:rsidRPr="00D65E3F">
        <w:rPr>
          <w:color w:val="000000"/>
          <w:spacing w:val="-4"/>
          <w:lang w:eastAsia="pt-BR"/>
        </w:rPr>
        <w:t xml:space="preserve"> </w:t>
      </w:r>
      <w:r w:rsidRPr="00D65E3F">
        <w:rPr>
          <w:color w:val="000000"/>
          <w:lang w:eastAsia="pt-BR"/>
        </w:rPr>
        <w:t>emitir</w:t>
      </w:r>
      <w:r w:rsidRPr="00D65E3F">
        <w:rPr>
          <w:color w:val="000000"/>
          <w:spacing w:val="-2"/>
          <w:lang w:eastAsia="pt-BR"/>
        </w:rPr>
        <w:t xml:space="preserve"> </w:t>
      </w:r>
      <w:r w:rsidRPr="00D65E3F">
        <w:rPr>
          <w:color w:val="000000"/>
          <w:lang w:eastAsia="pt-BR"/>
        </w:rPr>
        <w:t>termo circunstanciando,</w:t>
      </w:r>
      <w:r w:rsidRPr="00D65E3F">
        <w:rPr>
          <w:color w:val="000000"/>
          <w:spacing w:val="-6"/>
          <w:lang w:eastAsia="pt-BR"/>
        </w:rPr>
        <w:t xml:space="preserve"> </w:t>
      </w:r>
      <w:r w:rsidRPr="00D65E3F">
        <w:rPr>
          <w:color w:val="000000"/>
          <w:lang w:eastAsia="pt-BR"/>
        </w:rPr>
        <w:t>recibos</w:t>
      </w:r>
      <w:r w:rsidRPr="00D65E3F">
        <w:rPr>
          <w:color w:val="000000"/>
          <w:spacing w:val="-5"/>
          <w:lang w:eastAsia="pt-BR"/>
        </w:rPr>
        <w:t xml:space="preserve"> </w:t>
      </w:r>
      <w:r w:rsidRPr="00D65E3F">
        <w:rPr>
          <w:color w:val="000000"/>
          <w:lang w:eastAsia="pt-BR"/>
        </w:rPr>
        <w:t>e</w:t>
      </w:r>
      <w:r w:rsidRPr="00D65E3F">
        <w:rPr>
          <w:color w:val="000000"/>
          <w:spacing w:val="-4"/>
          <w:lang w:eastAsia="pt-BR"/>
        </w:rPr>
        <w:t xml:space="preserve"> </w:t>
      </w:r>
      <w:r w:rsidRPr="00D65E3F">
        <w:rPr>
          <w:color w:val="000000"/>
          <w:lang w:eastAsia="pt-BR"/>
        </w:rPr>
        <w:t>demais</w:t>
      </w:r>
      <w:r w:rsidRPr="00D65E3F">
        <w:rPr>
          <w:color w:val="000000"/>
          <w:spacing w:val="-2"/>
          <w:lang w:eastAsia="pt-BR"/>
        </w:rPr>
        <w:t xml:space="preserve"> </w:t>
      </w:r>
      <w:r w:rsidRPr="00D65E3F">
        <w:rPr>
          <w:color w:val="000000"/>
          <w:lang w:eastAsia="pt-BR"/>
        </w:rPr>
        <w:t>instrumentos</w:t>
      </w:r>
      <w:r w:rsidRPr="00D65E3F">
        <w:rPr>
          <w:color w:val="000000"/>
          <w:spacing w:val="-57"/>
          <w:lang w:eastAsia="pt-BR"/>
        </w:rPr>
        <w:t xml:space="preserve"> </w:t>
      </w:r>
      <w:r w:rsidRPr="00D65E3F">
        <w:rPr>
          <w:color w:val="000000"/>
          <w:lang w:eastAsia="pt-BR"/>
        </w:rPr>
        <w:t>de fiscalização,</w:t>
      </w:r>
      <w:r w:rsidRPr="00D65E3F">
        <w:rPr>
          <w:color w:val="000000"/>
          <w:spacing w:val="3"/>
          <w:lang w:eastAsia="pt-BR"/>
        </w:rPr>
        <w:t xml:space="preserve"> </w:t>
      </w:r>
      <w:r w:rsidRPr="00D65E3F">
        <w:rPr>
          <w:color w:val="000000"/>
          <w:lang w:eastAsia="pt-BR"/>
        </w:rPr>
        <w:t>anotando</w:t>
      </w:r>
      <w:r w:rsidRPr="00D65E3F">
        <w:rPr>
          <w:color w:val="000000"/>
          <w:spacing w:val="-3"/>
          <w:lang w:eastAsia="pt-BR"/>
        </w:rPr>
        <w:t xml:space="preserve"> </w:t>
      </w:r>
      <w:r w:rsidRPr="00D65E3F">
        <w:rPr>
          <w:color w:val="000000"/>
          <w:lang w:eastAsia="pt-BR"/>
        </w:rPr>
        <w:t>todas</w:t>
      </w:r>
      <w:r w:rsidRPr="00D65E3F">
        <w:rPr>
          <w:color w:val="000000"/>
          <w:spacing w:val="-1"/>
          <w:lang w:eastAsia="pt-BR"/>
        </w:rPr>
        <w:t xml:space="preserve"> </w:t>
      </w:r>
      <w:r w:rsidRPr="00D65E3F">
        <w:rPr>
          <w:color w:val="000000"/>
          <w:lang w:eastAsia="pt-BR"/>
        </w:rPr>
        <w:t>as</w:t>
      </w:r>
      <w:r w:rsidRPr="00D65E3F">
        <w:rPr>
          <w:color w:val="000000"/>
          <w:spacing w:val="-5"/>
          <w:lang w:eastAsia="pt-BR"/>
        </w:rPr>
        <w:t xml:space="preserve"> </w:t>
      </w:r>
      <w:r w:rsidRPr="00D65E3F">
        <w:rPr>
          <w:color w:val="000000"/>
          <w:lang w:eastAsia="pt-BR"/>
        </w:rPr>
        <w:t>ocorrências</w:t>
      </w:r>
      <w:r w:rsidRPr="00D65E3F">
        <w:rPr>
          <w:color w:val="000000"/>
          <w:spacing w:val="-1"/>
          <w:lang w:eastAsia="pt-BR"/>
        </w:rPr>
        <w:t xml:space="preserve"> </w:t>
      </w:r>
      <w:r w:rsidRPr="00D65E3F">
        <w:rPr>
          <w:color w:val="000000"/>
          <w:lang w:eastAsia="pt-BR"/>
        </w:rPr>
        <w:t>da</w:t>
      </w:r>
      <w:r w:rsidRPr="00D65E3F">
        <w:rPr>
          <w:color w:val="000000"/>
          <w:spacing w:val="1"/>
          <w:lang w:eastAsia="pt-BR"/>
        </w:rPr>
        <w:t xml:space="preserve"> </w:t>
      </w:r>
      <w:r w:rsidRPr="00D65E3F">
        <w:rPr>
          <w:color w:val="000000"/>
          <w:lang w:eastAsia="pt-BR"/>
        </w:rPr>
        <w:t>execução</w:t>
      </w:r>
      <w:r w:rsidRPr="00D65E3F">
        <w:rPr>
          <w:color w:val="000000"/>
          <w:spacing w:val="5"/>
          <w:lang w:eastAsia="pt-BR"/>
        </w:rPr>
        <w:t xml:space="preserve"> </w:t>
      </w:r>
      <w:r w:rsidRPr="00D65E3F">
        <w:rPr>
          <w:color w:val="000000"/>
          <w:lang w:eastAsia="pt-BR"/>
        </w:rPr>
        <w:t>do</w:t>
      </w:r>
      <w:r w:rsidRPr="00D65E3F">
        <w:rPr>
          <w:color w:val="000000"/>
          <w:spacing w:val="6"/>
          <w:lang w:eastAsia="pt-BR"/>
        </w:rPr>
        <w:t xml:space="preserve"> </w:t>
      </w:r>
      <w:r w:rsidRPr="00D65E3F">
        <w:rPr>
          <w:color w:val="000000"/>
          <w:lang w:eastAsia="pt-BR"/>
        </w:rPr>
        <w:t>contrato;</w:t>
      </w:r>
    </w:p>
    <w:p w:rsidR="008700A2" w:rsidRPr="00D65E3F" w:rsidRDefault="008700A2" w:rsidP="008700A2">
      <w:pPr>
        <w:spacing w:before="120" w:after="120" w:line="360" w:lineRule="auto"/>
        <w:ind w:left="284"/>
        <w:jc w:val="both"/>
        <w:rPr>
          <w:color w:val="000000"/>
          <w:lang w:eastAsia="pt-BR"/>
        </w:rPr>
      </w:pPr>
      <w:r>
        <w:rPr>
          <w:color w:val="000000"/>
          <w:lang w:eastAsia="pt-BR"/>
        </w:rPr>
        <w:t>5.32</w:t>
      </w:r>
      <w:r w:rsidRPr="00D65E3F">
        <w:rPr>
          <w:color w:val="000000"/>
          <w:lang w:eastAsia="pt-BR"/>
        </w:rPr>
        <w:t xml:space="preserve"> –</w:t>
      </w:r>
      <w:r w:rsidRPr="00D65E3F">
        <w:rPr>
          <w:color w:val="000000"/>
          <w:spacing w:val="-3"/>
          <w:lang w:eastAsia="pt-BR"/>
        </w:rPr>
        <w:t xml:space="preserve"> </w:t>
      </w:r>
      <w:r w:rsidRPr="00D65E3F">
        <w:rPr>
          <w:color w:val="000000"/>
          <w:lang w:eastAsia="pt-BR"/>
        </w:rPr>
        <w:t>Verificar</w:t>
      </w:r>
      <w:r w:rsidRPr="00D65E3F">
        <w:rPr>
          <w:color w:val="000000"/>
          <w:spacing w:val="-1"/>
          <w:lang w:eastAsia="pt-BR"/>
        </w:rPr>
        <w:t xml:space="preserve"> </w:t>
      </w:r>
      <w:r w:rsidRPr="00D65E3F">
        <w:rPr>
          <w:color w:val="000000"/>
          <w:lang w:eastAsia="pt-BR"/>
        </w:rPr>
        <w:t>a</w:t>
      </w:r>
      <w:r w:rsidRPr="00D65E3F">
        <w:rPr>
          <w:color w:val="000000"/>
          <w:spacing w:val="-3"/>
          <w:lang w:eastAsia="pt-BR"/>
        </w:rPr>
        <w:t xml:space="preserve"> </w:t>
      </w:r>
      <w:r w:rsidRPr="00D65E3F">
        <w:rPr>
          <w:color w:val="000000"/>
          <w:lang w:eastAsia="pt-BR"/>
        </w:rPr>
        <w:t>quantidade,</w:t>
      </w:r>
      <w:r w:rsidRPr="00D65E3F">
        <w:rPr>
          <w:color w:val="000000"/>
          <w:spacing w:val="2"/>
          <w:lang w:eastAsia="pt-BR"/>
        </w:rPr>
        <w:t xml:space="preserve"> </w:t>
      </w:r>
      <w:r w:rsidRPr="00D65E3F">
        <w:rPr>
          <w:color w:val="000000"/>
          <w:lang w:eastAsia="pt-BR"/>
        </w:rPr>
        <w:t>qualidade</w:t>
      </w:r>
      <w:r w:rsidRPr="00D65E3F">
        <w:rPr>
          <w:color w:val="000000"/>
          <w:spacing w:val="-3"/>
          <w:lang w:eastAsia="pt-BR"/>
        </w:rPr>
        <w:t xml:space="preserve"> </w:t>
      </w:r>
      <w:r w:rsidRPr="00D65E3F">
        <w:rPr>
          <w:color w:val="000000"/>
          <w:lang w:eastAsia="pt-BR"/>
        </w:rPr>
        <w:t>e</w:t>
      </w:r>
      <w:r w:rsidRPr="00D65E3F">
        <w:rPr>
          <w:color w:val="000000"/>
          <w:spacing w:val="-3"/>
          <w:lang w:eastAsia="pt-BR"/>
        </w:rPr>
        <w:t xml:space="preserve"> </w:t>
      </w:r>
      <w:r w:rsidRPr="00D65E3F">
        <w:rPr>
          <w:color w:val="000000"/>
          <w:lang w:eastAsia="pt-BR"/>
        </w:rPr>
        <w:t>conformidade</w:t>
      </w:r>
      <w:r w:rsidRPr="00D65E3F">
        <w:rPr>
          <w:color w:val="000000"/>
          <w:spacing w:val="-3"/>
          <w:lang w:eastAsia="pt-BR"/>
        </w:rPr>
        <w:t xml:space="preserve"> </w:t>
      </w:r>
      <w:r w:rsidRPr="00D65E3F">
        <w:rPr>
          <w:color w:val="000000"/>
          <w:lang w:eastAsia="pt-BR"/>
        </w:rPr>
        <w:t>dos</w:t>
      </w:r>
      <w:r w:rsidRPr="00D65E3F">
        <w:rPr>
          <w:color w:val="000000"/>
          <w:spacing w:val="-4"/>
          <w:lang w:eastAsia="pt-BR"/>
        </w:rPr>
        <w:t xml:space="preserve"> </w:t>
      </w:r>
      <w:r w:rsidRPr="00D65E3F">
        <w:rPr>
          <w:color w:val="000000"/>
          <w:lang w:eastAsia="pt-BR"/>
        </w:rPr>
        <w:t>serviços e dos bens recebidos;</w:t>
      </w:r>
    </w:p>
    <w:p w:rsidR="008700A2" w:rsidRPr="00D65E3F" w:rsidRDefault="008700A2" w:rsidP="008700A2">
      <w:pPr>
        <w:spacing w:before="120" w:after="120" w:line="360" w:lineRule="auto"/>
        <w:ind w:left="284"/>
        <w:jc w:val="both"/>
        <w:rPr>
          <w:color w:val="000000"/>
          <w:lang w:eastAsia="pt-BR"/>
        </w:rPr>
      </w:pPr>
      <w:r>
        <w:rPr>
          <w:color w:val="000000"/>
          <w:lang w:eastAsia="pt-BR"/>
        </w:rPr>
        <w:t>5.33</w:t>
      </w:r>
      <w:r w:rsidRPr="00D65E3F">
        <w:rPr>
          <w:color w:val="000000"/>
          <w:lang w:eastAsia="pt-BR"/>
        </w:rPr>
        <w:t xml:space="preserve"> –</w:t>
      </w:r>
      <w:r w:rsidRPr="00D65E3F">
        <w:rPr>
          <w:color w:val="000000"/>
          <w:spacing w:val="41"/>
          <w:lang w:eastAsia="pt-BR"/>
        </w:rPr>
        <w:t xml:space="preserve"> </w:t>
      </w:r>
      <w:r w:rsidRPr="00D65E3F">
        <w:rPr>
          <w:color w:val="000000"/>
          <w:lang w:eastAsia="pt-BR"/>
        </w:rPr>
        <w:t>Recusar</w:t>
      </w:r>
      <w:r w:rsidRPr="00D65E3F">
        <w:rPr>
          <w:color w:val="000000"/>
          <w:spacing w:val="48"/>
          <w:lang w:eastAsia="pt-BR"/>
        </w:rPr>
        <w:t xml:space="preserve"> </w:t>
      </w:r>
      <w:r w:rsidRPr="00D65E3F">
        <w:rPr>
          <w:color w:val="000000"/>
          <w:lang w:eastAsia="pt-BR"/>
        </w:rPr>
        <w:t>os</w:t>
      </w:r>
      <w:r w:rsidRPr="00D65E3F">
        <w:rPr>
          <w:color w:val="000000"/>
          <w:spacing w:val="45"/>
          <w:lang w:eastAsia="pt-BR"/>
        </w:rPr>
        <w:t xml:space="preserve"> </w:t>
      </w:r>
      <w:r w:rsidRPr="00D65E3F">
        <w:rPr>
          <w:color w:val="000000"/>
          <w:lang w:eastAsia="pt-BR"/>
        </w:rPr>
        <w:t>serviços prestados</w:t>
      </w:r>
      <w:r w:rsidRPr="00D65E3F">
        <w:rPr>
          <w:color w:val="000000"/>
          <w:spacing w:val="45"/>
          <w:lang w:eastAsia="pt-BR"/>
        </w:rPr>
        <w:t xml:space="preserve"> </w:t>
      </w:r>
      <w:r w:rsidRPr="00D65E3F">
        <w:rPr>
          <w:color w:val="000000"/>
          <w:lang w:eastAsia="pt-BR"/>
        </w:rPr>
        <w:t>em</w:t>
      </w:r>
      <w:r w:rsidRPr="00D65E3F">
        <w:rPr>
          <w:color w:val="000000"/>
          <w:spacing w:val="38"/>
          <w:lang w:eastAsia="pt-BR"/>
        </w:rPr>
        <w:t xml:space="preserve"> </w:t>
      </w:r>
      <w:r w:rsidRPr="00D65E3F">
        <w:rPr>
          <w:color w:val="000000"/>
          <w:lang w:eastAsia="pt-BR"/>
        </w:rPr>
        <w:t>desacordo</w:t>
      </w:r>
      <w:r w:rsidRPr="00D65E3F">
        <w:rPr>
          <w:color w:val="000000"/>
          <w:spacing w:val="47"/>
          <w:lang w:eastAsia="pt-BR"/>
        </w:rPr>
        <w:t xml:space="preserve"> </w:t>
      </w:r>
      <w:r w:rsidRPr="00D65E3F">
        <w:rPr>
          <w:color w:val="000000"/>
          <w:lang w:eastAsia="pt-BR"/>
        </w:rPr>
        <w:t>com</w:t>
      </w:r>
      <w:r w:rsidRPr="00D65E3F">
        <w:rPr>
          <w:color w:val="000000"/>
          <w:spacing w:val="38"/>
          <w:lang w:eastAsia="pt-BR"/>
        </w:rPr>
        <w:t xml:space="preserve"> </w:t>
      </w:r>
      <w:r w:rsidRPr="00D65E3F">
        <w:rPr>
          <w:color w:val="000000"/>
          <w:lang w:eastAsia="pt-BR"/>
        </w:rPr>
        <w:t>o</w:t>
      </w:r>
      <w:r w:rsidRPr="00D65E3F">
        <w:rPr>
          <w:color w:val="000000"/>
          <w:spacing w:val="50"/>
          <w:lang w:eastAsia="pt-BR"/>
        </w:rPr>
        <w:t xml:space="preserve"> </w:t>
      </w:r>
      <w:r w:rsidRPr="00D65E3F">
        <w:rPr>
          <w:color w:val="000000"/>
          <w:lang w:eastAsia="pt-BR"/>
        </w:rPr>
        <w:t>instrumento</w:t>
      </w:r>
      <w:r w:rsidRPr="00D65E3F">
        <w:rPr>
          <w:color w:val="000000"/>
          <w:spacing w:val="51"/>
          <w:lang w:eastAsia="pt-BR"/>
        </w:rPr>
        <w:t xml:space="preserve"> </w:t>
      </w:r>
      <w:r w:rsidRPr="00D65E3F">
        <w:rPr>
          <w:color w:val="000000"/>
          <w:lang w:eastAsia="pt-BR"/>
        </w:rPr>
        <w:t>convocatório</w:t>
      </w:r>
      <w:r w:rsidRPr="00D65E3F">
        <w:rPr>
          <w:color w:val="000000"/>
          <w:spacing w:val="50"/>
          <w:lang w:eastAsia="pt-BR"/>
        </w:rPr>
        <w:t xml:space="preserve"> </w:t>
      </w:r>
      <w:r w:rsidRPr="00D65E3F">
        <w:rPr>
          <w:color w:val="000000"/>
          <w:lang w:eastAsia="pt-BR"/>
        </w:rPr>
        <w:t>e</w:t>
      </w:r>
      <w:r w:rsidRPr="00D65E3F">
        <w:rPr>
          <w:color w:val="000000"/>
          <w:spacing w:val="46"/>
          <w:lang w:eastAsia="pt-BR"/>
        </w:rPr>
        <w:t xml:space="preserve"> </w:t>
      </w:r>
      <w:r w:rsidRPr="00D65E3F">
        <w:rPr>
          <w:color w:val="000000"/>
          <w:lang w:eastAsia="pt-BR"/>
        </w:rPr>
        <w:t>seus</w:t>
      </w:r>
      <w:r w:rsidRPr="00D65E3F">
        <w:rPr>
          <w:color w:val="000000"/>
          <w:spacing w:val="-57"/>
          <w:lang w:eastAsia="pt-BR"/>
        </w:rPr>
        <w:t xml:space="preserve"> </w:t>
      </w:r>
      <w:r w:rsidRPr="00D65E3F">
        <w:rPr>
          <w:color w:val="000000"/>
          <w:lang w:eastAsia="pt-BR"/>
        </w:rPr>
        <w:t>anexos,</w:t>
      </w:r>
      <w:r w:rsidRPr="00D65E3F">
        <w:rPr>
          <w:color w:val="000000"/>
          <w:spacing w:val="-2"/>
          <w:lang w:eastAsia="pt-BR"/>
        </w:rPr>
        <w:t xml:space="preserve"> </w:t>
      </w:r>
      <w:r w:rsidRPr="00D65E3F">
        <w:rPr>
          <w:color w:val="000000"/>
          <w:lang w:eastAsia="pt-BR"/>
        </w:rPr>
        <w:lastRenderedPageBreak/>
        <w:t>exigindo sua</w:t>
      </w:r>
      <w:r w:rsidRPr="00D65E3F">
        <w:rPr>
          <w:color w:val="000000"/>
          <w:spacing w:val="-5"/>
          <w:lang w:eastAsia="pt-BR"/>
        </w:rPr>
        <w:t xml:space="preserve"> </w:t>
      </w:r>
      <w:r w:rsidRPr="00D65E3F">
        <w:rPr>
          <w:color w:val="000000"/>
          <w:lang w:eastAsia="pt-BR"/>
        </w:rPr>
        <w:t>substituição no</w:t>
      </w:r>
      <w:r w:rsidRPr="00D65E3F">
        <w:rPr>
          <w:color w:val="000000"/>
          <w:spacing w:val="1"/>
          <w:lang w:eastAsia="pt-BR"/>
        </w:rPr>
        <w:t xml:space="preserve"> </w:t>
      </w:r>
      <w:r w:rsidRPr="00D65E3F">
        <w:rPr>
          <w:color w:val="000000"/>
          <w:lang w:eastAsia="pt-BR"/>
        </w:rPr>
        <w:t>prazo disposto</w:t>
      </w:r>
      <w:r w:rsidRPr="00D65E3F">
        <w:rPr>
          <w:color w:val="000000"/>
          <w:spacing w:val="-4"/>
          <w:lang w:eastAsia="pt-BR"/>
        </w:rPr>
        <w:t xml:space="preserve"> </w:t>
      </w:r>
      <w:r w:rsidRPr="00D65E3F">
        <w:rPr>
          <w:color w:val="000000"/>
          <w:lang w:eastAsia="pt-BR"/>
        </w:rPr>
        <w:t>no instrumento</w:t>
      </w:r>
      <w:r w:rsidRPr="00D65E3F">
        <w:rPr>
          <w:color w:val="000000"/>
          <w:spacing w:val="-3"/>
          <w:lang w:eastAsia="pt-BR"/>
        </w:rPr>
        <w:t xml:space="preserve"> </w:t>
      </w:r>
      <w:r w:rsidRPr="00D65E3F">
        <w:rPr>
          <w:color w:val="000000"/>
          <w:lang w:eastAsia="pt-BR"/>
        </w:rPr>
        <w:t>convocatório e</w:t>
      </w:r>
      <w:r w:rsidRPr="00D65E3F">
        <w:rPr>
          <w:color w:val="000000"/>
          <w:spacing w:val="-5"/>
          <w:lang w:eastAsia="pt-BR"/>
        </w:rPr>
        <w:t xml:space="preserve"> </w:t>
      </w:r>
      <w:r w:rsidRPr="00D65E3F">
        <w:rPr>
          <w:color w:val="000000"/>
          <w:lang w:eastAsia="pt-BR"/>
        </w:rPr>
        <w:t>seus</w:t>
      </w:r>
      <w:r w:rsidRPr="00D65E3F">
        <w:rPr>
          <w:color w:val="000000"/>
          <w:spacing w:val="-5"/>
          <w:lang w:eastAsia="pt-BR"/>
        </w:rPr>
        <w:t xml:space="preserve"> </w:t>
      </w:r>
      <w:r w:rsidRPr="00D65E3F">
        <w:rPr>
          <w:color w:val="000000"/>
          <w:lang w:eastAsia="pt-BR"/>
        </w:rPr>
        <w:t>anexos;</w:t>
      </w:r>
    </w:p>
    <w:p w:rsidR="008700A2" w:rsidRPr="00D65E3F" w:rsidRDefault="008700A2" w:rsidP="008700A2">
      <w:pPr>
        <w:spacing w:before="120" w:after="120" w:line="360" w:lineRule="auto"/>
        <w:ind w:left="284"/>
        <w:jc w:val="both"/>
        <w:rPr>
          <w:color w:val="000000"/>
          <w:lang w:eastAsia="pt-BR"/>
        </w:rPr>
      </w:pPr>
      <w:r>
        <w:rPr>
          <w:color w:val="000000"/>
          <w:lang w:eastAsia="pt-BR"/>
        </w:rPr>
        <w:t>5.34</w:t>
      </w:r>
      <w:r w:rsidRPr="00D65E3F">
        <w:rPr>
          <w:color w:val="000000"/>
          <w:lang w:eastAsia="pt-BR"/>
        </w:rPr>
        <w:t xml:space="preserve"> –</w:t>
      </w:r>
      <w:r w:rsidRPr="00D65E3F">
        <w:rPr>
          <w:color w:val="000000"/>
          <w:spacing w:val="1"/>
          <w:lang w:eastAsia="pt-BR"/>
        </w:rPr>
        <w:t xml:space="preserve"> </w:t>
      </w:r>
      <w:r w:rsidRPr="00D65E3F">
        <w:rPr>
          <w:color w:val="000000"/>
          <w:lang w:eastAsia="pt-BR"/>
        </w:rPr>
        <w:t>Atestar o</w:t>
      </w:r>
      <w:r w:rsidRPr="00D65E3F">
        <w:rPr>
          <w:color w:val="000000"/>
          <w:spacing w:val="1"/>
          <w:lang w:eastAsia="pt-BR"/>
        </w:rPr>
        <w:t xml:space="preserve"> </w:t>
      </w:r>
      <w:r w:rsidRPr="00D65E3F">
        <w:rPr>
          <w:color w:val="000000"/>
          <w:lang w:eastAsia="pt-BR"/>
        </w:rPr>
        <w:t>recebimento</w:t>
      </w:r>
      <w:r w:rsidRPr="00D65E3F">
        <w:rPr>
          <w:color w:val="000000"/>
          <w:spacing w:val="1"/>
          <w:lang w:eastAsia="pt-BR"/>
        </w:rPr>
        <w:t xml:space="preserve"> </w:t>
      </w:r>
      <w:r w:rsidRPr="00D65E3F">
        <w:rPr>
          <w:color w:val="000000"/>
          <w:lang w:eastAsia="pt-BR"/>
        </w:rPr>
        <w:t>definitivo</w:t>
      </w:r>
      <w:r w:rsidRPr="00D65E3F">
        <w:rPr>
          <w:color w:val="000000"/>
          <w:spacing w:val="1"/>
          <w:lang w:eastAsia="pt-BR"/>
        </w:rPr>
        <w:t xml:space="preserve"> </w:t>
      </w:r>
      <w:r w:rsidRPr="00D65E3F">
        <w:rPr>
          <w:color w:val="000000"/>
          <w:lang w:eastAsia="pt-BR"/>
        </w:rPr>
        <w:t>dos objetos</w:t>
      </w:r>
      <w:r w:rsidRPr="00D65E3F">
        <w:rPr>
          <w:color w:val="000000"/>
          <w:spacing w:val="1"/>
          <w:lang w:eastAsia="pt-BR"/>
        </w:rPr>
        <w:t xml:space="preserve"> </w:t>
      </w:r>
      <w:r w:rsidRPr="00D65E3F">
        <w:rPr>
          <w:color w:val="000000"/>
          <w:lang w:eastAsia="pt-BR"/>
        </w:rPr>
        <w:t>entregues</w:t>
      </w:r>
      <w:r w:rsidRPr="00D65E3F">
        <w:rPr>
          <w:color w:val="000000"/>
          <w:spacing w:val="1"/>
          <w:lang w:eastAsia="pt-BR"/>
        </w:rPr>
        <w:t xml:space="preserve"> </w:t>
      </w:r>
      <w:r w:rsidRPr="00D65E3F">
        <w:rPr>
          <w:color w:val="000000"/>
          <w:lang w:eastAsia="pt-BR"/>
        </w:rPr>
        <w:t>em acordo</w:t>
      </w:r>
      <w:r w:rsidRPr="00D65E3F">
        <w:rPr>
          <w:color w:val="000000"/>
          <w:spacing w:val="1"/>
          <w:lang w:eastAsia="pt-BR"/>
        </w:rPr>
        <w:t xml:space="preserve"> </w:t>
      </w:r>
      <w:r w:rsidRPr="00D65E3F">
        <w:rPr>
          <w:color w:val="000000"/>
          <w:lang w:eastAsia="pt-BR"/>
        </w:rPr>
        <w:t>com o</w:t>
      </w:r>
      <w:r w:rsidRPr="00D65E3F">
        <w:rPr>
          <w:color w:val="000000"/>
          <w:spacing w:val="1"/>
          <w:lang w:eastAsia="pt-BR"/>
        </w:rPr>
        <w:t xml:space="preserve"> </w:t>
      </w:r>
      <w:r w:rsidRPr="00D65E3F">
        <w:rPr>
          <w:color w:val="000000"/>
          <w:lang w:eastAsia="pt-BR"/>
        </w:rPr>
        <w:t>instrumento</w:t>
      </w:r>
      <w:r w:rsidRPr="00D65E3F">
        <w:rPr>
          <w:color w:val="000000"/>
          <w:spacing w:val="-58"/>
          <w:lang w:eastAsia="pt-BR"/>
        </w:rPr>
        <w:t xml:space="preserve"> </w:t>
      </w:r>
      <w:r w:rsidRPr="00D65E3F">
        <w:rPr>
          <w:color w:val="000000"/>
          <w:lang w:eastAsia="pt-BR"/>
        </w:rPr>
        <w:t>convocatório</w:t>
      </w:r>
      <w:r w:rsidRPr="00D65E3F">
        <w:rPr>
          <w:color w:val="000000"/>
          <w:spacing w:val="5"/>
          <w:lang w:eastAsia="pt-BR"/>
        </w:rPr>
        <w:t xml:space="preserve"> </w:t>
      </w:r>
      <w:r w:rsidRPr="00D65E3F">
        <w:rPr>
          <w:color w:val="000000"/>
          <w:lang w:eastAsia="pt-BR"/>
        </w:rPr>
        <w:t>e</w:t>
      </w:r>
      <w:r w:rsidRPr="00D65E3F">
        <w:rPr>
          <w:color w:val="000000"/>
          <w:spacing w:val="1"/>
          <w:lang w:eastAsia="pt-BR"/>
        </w:rPr>
        <w:t xml:space="preserve"> </w:t>
      </w:r>
      <w:r w:rsidRPr="00D65E3F">
        <w:rPr>
          <w:color w:val="000000"/>
          <w:lang w:eastAsia="pt-BR"/>
        </w:rPr>
        <w:t>seus anexos.</w:t>
      </w:r>
    </w:p>
    <w:p w:rsidR="008700A2" w:rsidRPr="00D65E3F" w:rsidRDefault="008700A2" w:rsidP="008700A2">
      <w:pPr>
        <w:spacing w:before="120" w:after="120" w:line="360" w:lineRule="auto"/>
        <w:ind w:left="284"/>
        <w:jc w:val="both"/>
        <w:rPr>
          <w:color w:val="000000"/>
          <w:lang w:eastAsia="pt-BR"/>
        </w:rPr>
      </w:pPr>
      <w:r>
        <w:rPr>
          <w:color w:val="000000"/>
          <w:lang w:eastAsia="pt-BR"/>
        </w:rPr>
        <w:t>5.35</w:t>
      </w:r>
      <w:r w:rsidRPr="00D65E3F">
        <w:rPr>
          <w:color w:val="000000"/>
          <w:lang w:eastAsia="pt-BR"/>
        </w:rPr>
        <w:t xml:space="preserve"> –</w:t>
      </w:r>
      <w:r w:rsidRPr="00D65E3F">
        <w:rPr>
          <w:color w:val="000000"/>
          <w:spacing w:val="5"/>
          <w:lang w:eastAsia="pt-BR"/>
        </w:rPr>
        <w:t xml:space="preserve"> </w:t>
      </w:r>
      <w:r w:rsidRPr="00D65E3F">
        <w:rPr>
          <w:color w:val="000000"/>
          <w:lang w:eastAsia="pt-BR"/>
        </w:rPr>
        <w:t>Encaminhar</w:t>
      </w:r>
      <w:r w:rsidRPr="00D65E3F">
        <w:rPr>
          <w:color w:val="000000"/>
          <w:spacing w:val="11"/>
          <w:lang w:eastAsia="pt-BR"/>
        </w:rPr>
        <w:t xml:space="preserve"> </w:t>
      </w:r>
      <w:r w:rsidRPr="00D65E3F">
        <w:rPr>
          <w:color w:val="000000"/>
          <w:lang w:eastAsia="pt-BR"/>
        </w:rPr>
        <w:t>relatório</w:t>
      </w:r>
      <w:r w:rsidRPr="00D65E3F">
        <w:rPr>
          <w:color w:val="000000"/>
          <w:spacing w:val="14"/>
          <w:lang w:eastAsia="pt-BR"/>
        </w:rPr>
        <w:t xml:space="preserve"> </w:t>
      </w:r>
      <w:r w:rsidRPr="00D65E3F">
        <w:rPr>
          <w:color w:val="000000"/>
          <w:lang w:eastAsia="pt-BR"/>
        </w:rPr>
        <w:t>relativo</w:t>
      </w:r>
      <w:r w:rsidRPr="00D65E3F">
        <w:rPr>
          <w:color w:val="000000"/>
          <w:spacing w:val="14"/>
          <w:lang w:eastAsia="pt-BR"/>
        </w:rPr>
        <w:t xml:space="preserve"> </w:t>
      </w:r>
      <w:r w:rsidRPr="00D65E3F">
        <w:rPr>
          <w:color w:val="000000"/>
          <w:lang w:eastAsia="pt-BR"/>
        </w:rPr>
        <w:t>à</w:t>
      </w:r>
      <w:r w:rsidRPr="00D65E3F">
        <w:rPr>
          <w:color w:val="000000"/>
          <w:spacing w:val="9"/>
          <w:lang w:eastAsia="pt-BR"/>
        </w:rPr>
        <w:t xml:space="preserve"> </w:t>
      </w:r>
      <w:r w:rsidRPr="00D65E3F">
        <w:rPr>
          <w:color w:val="000000"/>
          <w:lang w:eastAsia="pt-BR"/>
        </w:rPr>
        <w:t>fiscalização</w:t>
      </w:r>
      <w:r w:rsidRPr="00D65E3F">
        <w:rPr>
          <w:color w:val="000000"/>
          <w:spacing w:val="9"/>
          <w:lang w:eastAsia="pt-BR"/>
        </w:rPr>
        <w:t xml:space="preserve"> </w:t>
      </w:r>
      <w:r w:rsidRPr="00D65E3F">
        <w:rPr>
          <w:color w:val="000000"/>
          <w:lang w:eastAsia="pt-BR"/>
        </w:rPr>
        <w:t>do</w:t>
      </w:r>
      <w:r w:rsidRPr="00D65E3F">
        <w:rPr>
          <w:color w:val="000000"/>
          <w:spacing w:val="14"/>
          <w:lang w:eastAsia="pt-BR"/>
        </w:rPr>
        <w:t xml:space="preserve"> </w:t>
      </w:r>
      <w:r w:rsidRPr="00D65E3F">
        <w:rPr>
          <w:color w:val="000000"/>
          <w:lang w:eastAsia="pt-BR"/>
        </w:rPr>
        <w:t>contrato</w:t>
      </w:r>
      <w:r w:rsidRPr="00D65E3F">
        <w:rPr>
          <w:color w:val="000000"/>
          <w:spacing w:val="10"/>
          <w:lang w:eastAsia="pt-BR"/>
        </w:rPr>
        <w:t xml:space="preserve"> </w:t>
      </w:r>
      <w:r w:rsidRPr="00D65E3F">
        <w:rPr>
          <w:color w:val="000000"/>
          <w:lang w:eastAsia="pt-BR"/>
        </w:rPr>
        <w:t>ao</w:t>
      </w:r>
      <w:r w:rsidRPr="00D65E3F">
        <w:rPr>
          <w:color w:val="000000"/>
          <w:spacing w:val="14"/>
          <w:lang w:eastAsia="pt-BR"/>
        </w:rPr>
        <w:t xml:space="preserve"> </w:t>
      </w:r>
      <w:r w:rsidRPr="00D65E3F">
        <w:rPr>
          <w:color w:val="000000"/>
          <w:lang w:eastAsia="pt-BR"/>
        </w:rPr>
        <w:t>Gestor</w:t>
      </w:r>
      <w:r w:rsidRPr="00D65E3F">
        <w:rPr>
          <w:color w:val="000000"/>
          <w:spacing w:val="6"/>
          <w:lang w:eastAsia="pt-BR"/>
        </w:rPr>
        <w:t xml:space="preserve"> </w:t>
      </w:r>
      <w:r w:rsidRPr="00D65E3F">
        <w:rPr>
          <w:color w:val="000000"/>
          <w:lang w:eastAsia="pt-BR"/>
        </w:rPr>
        <w:t>do</w:t>
      </w:r>
      <w:r w:rsidRPr="00D65E3F">
        <w:rPr>
          <w:color w:val="000000"/>
          <w:spacing w:val="14"/>
          <w:lang w:eastAsia="pt-BR"/>
        </w:rPr>
        <w:t xml:space="preserve"> </w:t>
      </w:r>
      <w:r w:rsidRPr="00D65E3F">
        <w:rPr>
          <w:color w:val="000000"/>
          <w:lang w:eastAsia="pt-BR"/>
        </w:rPr>
        <w:t>Contrato,</w:t>
      </w:r>
      <w:r w:rsidRPr="00D65E3F">
        <w:rPr>
          <w:color w:val="000000"/>
          <w:spacing w:val="8"/>
          <w:lang w:eastAsia="pt-BR"/>
        </w:rPr>
        <w:t xml:space="preserve"> </w:t>
      </w:r>
      <w:r w:rsidRPr="00D65E3F">
        <w:rPr>
          <w:color w:val="000000"/>
          <w:lang w:eastAsia="pt-BR"/>
        </w:rPr>
        <w:t>contendo</w:t>
      </w:r>
      <w:r w:rsidRPr="00D65E3F">
        <w:rPr>
          <w:color w:val="000000"/>
          <w:spacing w:val="-57"/>
          <w:lang w:eastAsia="pt-BR"/>
        </w:rPr>
        <w:t xml:space="preserve"> </w:t>
      </w:r>
      <w:r w:rsidRPr="00D65E3F">
        <w:rPr>
          <w:color w:val="000000"/>
          <w:lang w:eastAsia="pt-BR"/>
        </w:rPr>
        <w:t>informações</w:t>
      </w:r>
      <w:r w:rsidRPr="00D65E3F">
        <w:rPr>
          <w:color w:val="000000"/>
          <w:spacing w:val="-2"/>
          <w:lang w:eastAsia="pt-BR"/>
        </w:rPr>
        <w:t xml:space="preserve"> </w:t>
      </w:r>
      <w:r w:rsidRPr="00D65E3F">
        <w:rPr>
          <w:color w:val="000000"/>
          <w:lang w:eastAsia="pt-BR"/>
        </w:rPr>
        <w:t>relevantes</w:t>
      </w:r>
      <w:r w:rsidRPr="00D65E3F">
        <w:rPr>
          <w:color w:val="000000"/>
          <w:spacing w:val="-2"/>
          <w:lang w:eastAsia="pt-BR"/>
        </w:rPr>
        <w:t xml:space="preserve"> </w:t>
      </w:r>
      <w:r w:rsidRPr="00D65E3F">
        <w:rPr>
          <w:color w:val="000000"/>
          <w:lang w:eastAsia="pt-BR"/>
        </w:rPr>
        <w:t>quanto</w:t>
      </w:r>
      <w:r w:rsidRPr="00D65E3F">
        <w:rPr>
          <w:color w:val="000000"/>
          <w:spacing w:val="1"/>
          <w:lang w:eastAsia="pt-BR"/>
        </w:rPr>
        <w:t xml:space="preserve"> </w:t>
      </w:r>
      <w:r w:rsidRPr="00D65E3F">
        <w:rPr>
          <w:color w:val="000000"/>
          <w:lang w:eastAsia="pt-BR"/>
        </w:rPr>
        <w:t>à</w:t>
      </w:r>
      <w:r w:rsidRPr="00D65E3F">
        <w:rPr>
          <w:color w:val="000000"/>
          <w:spacing w:val="-1"/>
          <w:lang w:eastAsia="pt-BR"/>
        </w:rPr>
        <w:t xml:space="preserve"> </w:t>
      </w:r>
      <w:r w:rsidRPr="00D65E3F">
        <w:rPr>
          <w:color w:val="000000"/>
          <w:lang w:eastAsia="pt-BR"/>
        </w:rPr>
        <w:t>fiscalização</w:t>
      </w:r>
      <w:r w:rsidRPr="00D65E3F">
        <w:rPr>
          <w:color w:val="000000"/>
          <w:spacing w:val="4"/>
          <w:lang w:eastAsia="pt-BR"/>
        </w:rPr>
        <w:t xml:space="preserve"> </w:t>
      </w:r>
      <w:r w:rsidRPr="00D65E3F">
        <w:rPr>
          <w:color w:val="000000"/>
          <w:lang w:eastAsia="pt-BR"/>
        </w:rPr>
        <w:t>e</w:t>
      </w:r>
      <w:r w:rsidRPr="00D65E3F">
        <w:rPr>
          <w:color w:val="000000"/>
          <w:spacing w:val="-1"/>
          <w:lang w:eastAsia="pt-BR"/>
        </w:rPr>
        <w:t xml:space="preserve"> </w:t>
      </w:r>
      <w:r w:rsidRPr="00D65E3F">
        <w:rPr>
          <w:color w:val="000000"/>
          <w:lang w:eastAsia="pt-BR"/>
        </w:rPr>
        <w:t>execução</w:t>
      </w:r>
      <w:r w:rsidRPr="00D65E3F">
        <w:rPr>
          <w:color w:val="000000"/>
          <w:spacing w:val="5"/>
          <w:lang w:eastAsia="pt-BR"/>
        </w:rPr>
        <w:t xml:space="preserve"> </w:t>
      </w:r>
      <w:r w:rsidRPr="00D65E3F">
        <w:rPr>
          <w:color w:val="000000"/>
          <w:lang w:eastAsia="pt-BR"/>
        </w:rPr>
        <w:t>do</w:t>
      </w:r>
      <w:r w:rsidRPr="00D65E3F">
        <w:rPr>
          <w:color w:val="000000"/>
          <w:spacing w:val="4"/>
          <w:lang w:eastAsia="pt-BR"/>
        </w:rPr>
        <w:t xml:space="preserve"> </w:t>
      </w:r>
      <w:r w:rsidRPr="00D65E3F">
        <w:rPr>
          <w:color w:val="000000"/>
          <w:lang w:eastAsia="pt-BR"/>
        </w:rPr>
        <w:t>instrumento</w:t>
      </w:r>
      <w:r w:rsidRPr="00D65E3F">
        <w:rPr>
          <w:color w:val="000000"/>
          <w:spacing w:val="4"/>
          <w:lang w:eastAsia="pt-BR"/>
        </w:rPr>
        <w:t xml:space="preserve"> </w:t>
      </w:r>
      <w:r w:rsidRPr="00D65E3F">
        <w:rPr>
          <w:color w:val="000000"/>
          <w:lang w:eastAsia="pt-BR"/>
        </w:rPr>
        <w:t>contratual.</w:t>
      </w:r>
    </w:p>
    <w:p w:rsidR="00D31713" w:rsidRDefault="008700A2" w:rsidP="00D31713">
      <w:pPr>
        <w:tabs>
          <w:tab w:val="left" w:pos="284"/>
        </w:tabs>
        <w:spacing w:line="360" w:lineRule="auto"/>
        <w:ind w:left="284"/>
        <w:jc w:val="both"/>
        <w:rPr>
          <w:b/>
        </w:rPr>
      </w:pPr>
      <w:r>
        <w:rPr>
          <w:b/>
        </w:rPr>
        <w:t>6</w:t>
      </w:r>
      <w:r w:rsidR="00D31713" w:rsidRPr="00E62C52">
        <w:rPr>
          <w:b/>
        </w:rPr>
        <w:t xml:space="preserve"> – OBRIGAÇÕES DA CONTRATADA </w:t>
      </w:r>
    </w:p>
    <w:p w:rsidR="008700A2" w:rsidRPr="0021011B" w:rsidRDefault="008344F1" w:rsidP="008344F1">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6</w:t>
      </w:r>
      <w:r w:rsidR="008700A2" w:rsidRPr="0021011B">
        <w:rPr>
          <w:rFonts w:ascii="Times New Roman" w:hAnsi="Times New Roman" w:cs="Times New Roman"/>
          <w:sz w:val="22"/>
          <w:szCs w:val="22"/>
        </w:rPr>
        <w:t>.1 - A CONTRATADA deve cumprir todas as obrigações constantes no instrumento convocatório, seus anexos e sua proposta, assumindo como exclusivamente seus os riscos e as despesas decorrentes da boa execução do objeto e, ainda:</w:t>
      </w:r>
    </w:p>
    <w:p w:rsidR="008700A2" w:rsidRPr="0021011B" w:rsidRDefault="008344F1" w:rsidP="004618BF">
      <w:pPr>
        <w:spacing w:after="120" w:line="360" w:lineRule="auto"/>
        <w:ind w:left="709"/>
        <w:jc w:val="both"/>
      </w:pPr>
      <w:r>
        <w:t>6</w:t>
      </w:r>
      <w:r w:rsidR="00DE7E55">
        <w:t xml:space="preserve">.1.1 - </w:t>
      </w:r>
      <w:r w:rsidR="008700A2" w:rsidRPr="0021011B">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8700A2" w:rsidRPr="0021011B">
        <w:t>a</w:t>
      </w:r>
      <w:proofErr w:type="gramEnd"/>
      <w:r w:rsidR="008700A2" w:rsidRPr="0021011B">
        <w:t>: marca, fabricante, data de validade; e demais especificações dos itens fornecidos.</w:t>
      </w:r>
    </w:p>
    <w:p w:rsidR="008700A2" w:rsidRPr="0021011B" w:rsidRDefault="008344F1" w:rsidP="004618BF">
      <w:pPr>
        <w:spacing w:after="120" w:line="360" w:lineRule="auto"/>
        <w:ind w:left="709"/>
        <w:jc w:val="both"/>
      </w:pPr>
      <w:r>
        <w:t>6</w:t>
      </w:r>
      <w:r w:rsidR="008700A2" w:rsidRPr="0021011B">
        <w:t>.1.2 - Responsabilizar-se pelos vícios e danos decorrentes do objeto, de acordo com o Código de Defesa do Consumidor (Lei nº 8.078/1990);</w:t>
      </w:r>
    </w:p>
    <w:p w:rsidR="008700A2" w:rsidRPr="0021011B" w:rsidRDefault="008344F1" w:rsidP="004618BF">
      <w:pPr>
        <w:shd w:val="clear" w:color="auto" w:fill="FFFFFF"/>
        <w:tabs>
          <w:tab w:val="left" w:pos="0"/>
        </w:tabs>
        <w:spacing w:after="120" w:line="360" w:lineRule="auto"/>
        <w:ind w:left="709" w:firstLine="1"/>
        <w:jc w:val="both"/>
        <w:rPr>
          <w:color w:val="FF0000"/>
        </w:rPr>
      </w:pPr>
      <w:r>
        <w:t>6</w:t>
      </w:r>
      <w:r w:rsidR="008700A2" w:rsidRPr="0021011B">
        <w:t>.1.3 - Substituir, no prazo máximo de 03 (três) dias corridos, após o recebimento da notificação da fiscalização do contrato, os itens que apresentarem incompatibilidade com a descrição do produto ou que se encontram danificados.</w:t>
      </w:r>
    </w:p>
    <w:p w:rsidR="008700A2" w:rsidRPr="0021011B" w:rsidRDefault="008344F1" w:rsidP="004618BF">
      <w:pPr>
        <w:spacing w:after="120" w:line="360" w:lineRule="auto"/>
        <w:ind w:left="709"/>
        <w:jc w:val="both"/>
      </w:pPr>
      <w:r>
        <w:t>6</w:t>
      </w:r>
      <w:r w:rsidR="008700A2" w:rsidRPr="0021011B">
        <w:t>.1.4 – Comunicar à Administração, com antecedência mínima de 48 (quarenta e oito) horas que antecede a data da entrega, os motivos que impossibilitem o cumprimento do prazo previsto, com a devida comprovação;</w:t>
      </w:r>
    </w:p>
    <w:p w:rsidR="008700A2" w:rsidRPr="0021011B" w:rsidRDefault="008344F1" w:rsidP="004618BF">
      <w:pPr>
        <w:spacing w:after="120" w:line="360" w:lineRule="auto"/>
        <w:ind w:left="709"/>
        <w:jc w:val="both"/>
      </w:pPr>
      <w:r>
        <w:t>6</w:t>
      </w:r>
      <w:r w:rsidR="008700A2" w:rsidRPr="0021011B">
        <w:t>.1.5 – Manter, durante toda a execução do contrato, em compatibilidade com as obrigações assumidas, todas as condições de habilitação e qualificação exigidas na licitação;</w:t>
      </w:r>
    </w:p>
    <w:p w:rsidR="008700A2" w:rsidRPr="0021011B" w:rsidRDefault="008344F1" w:rsidP="004618BF">
      <w:pPr>
        <w:spacing w:after="120" w:line="360" w:lineRule="auto"/>
        <w:ind w:left="709"/>
        <w:jc w:val="both"/>
      </w:pPr>
      <w:r>
        <w:t>6</w:t>
      </w:r>
      <w:r w:rsidR="008700A2" w:rsidRPr="0021011B">
        <w:t>.1.6 – Indicar preposto para representá-la durante a execução do contrato;</w:t>
      </w:r>
    </w:p>
    <w:p w:rsidR="008700A2" w:rsidRPr="0021011B" w:rsidRDefault="008344F1" w:rsidP="004618BF">
      <w:pPr>
        <w:spacing w:after="120" w:line="360" w:lineRule="auto"/>
        <w:ind w:left="709"/>
        <w:jc w:val="both"/>
      </w:pPr>
      <w:r>
        <w:t>6</w:t>
      </w:r>
      <w:r w:rsidR="008700A2" w:rsidRPr="0021011B">
        <w:t>.1.7 – Comunicar à Administração sobre qualquer alteração no endereço, conta bancária ou outros dados necessários para recebimento de correspondência, enquanto perdurar os efeitos da contratação;</w:t>
      </w:r>
    </w:p>
    <w:p w:rsidR="008700A2" w:rsidRPr="0021011B" w:rsidRDefault="008344F1" w:rsidP="004618BF">
      <w:pPr>
        <w:spacing w:after="120" w:line="360" w:lineRule="auto"/>
        <w:ind w:left="709"/>
        <w:jc w:val="both"/>
      </w:pPr>
      <w:r>
        <w:t>6</w:t>
      </w:r>
      <w:r w:rsidR="008700A2" w:rsidRPr="0021011B">
        <w:t>.1.8 – Receber as comunicações da Administração e respondê-las ou atendê-las nos prazos específicos constantes da comunicação;</w:t>
      </w:r>
    </w:p>
    <w:p w:rsidR="008700A2" w:rsidRPr="0021011B" w:rsidRDefault="008344F1" w:rsidP="004618BF">
      <w:pPr>
        <w:spacing w:after="120" w:line="360" w:lineRule="auto"/>
        <w:ind w:left="709"/>
        <w:jc w:val="both"/>
      </w:pPr>
      <w:r>
        <w:t>6</w:t>
      </w:r>
      <w:r w:rsidR="008700A2" w:rsidRPr="0021011B">
        <w:t>.1.9 – Arcar com todas as despesas diretas e indiretas decorrentes do objeto, tais como tributos, encargos sociais e trabalhistas, transporte, depósito e entrega dos objetos.</w:t>
      </w:r>
    </w:p>
    <w:p w:rsidR="008700A2" w:rsidRPr="0021011B" w:rsidRDefault="008344F1" w:rsidP="004618BF">
      <w:pPr>
        <w:spacing w:after="120" w:line="360" w:lineRule="auto"/>
        <w:ind w:left="709"/>
        <w:jc w:val="both"/>
      </w:pPr>
      <w:r>
        <w:rPr>
          <w:rFonts w:eastAsia="Dotum"/>
        </w:rPr>
        <w:t>6</w:t>
      </w:r>
      <w:r w:rsidR="008700A2" w:rsidRPr="0021011B">
        <w:rPr>
          <w:rFonts w:eastAsia="Dotum"/>
        </w:rPr>
        <w:t xml:space="preserve">.1.10 </w:t>
      </w:r>
      <w:r w:rsidR="008700A2" w:rsidRPr="0021011B">
        <w:rPr>
          <w:rFonts w:eastAsia="Dotum"/>
          <w:color w:val="7030A0"/>
        </w:rPr>
        <w:t xml:space="preserve">- </w:t>
      </w:r>
      <w:r w:rsidR="008700A2" w:rsidRPr="0021011B">
        <w:t xml:space="preserve">A contratada deverá apresentar no ato da entrega dos produtos, juntamente com a nota fiscal, o Certificado de Boas Práticas de Fabricação (CBPF) para os produtos abrangidos pela RDC nº497, de 20 de maio de 2021, abrangendo todos os itens relacionados no presente Termo de Referência, tendo </w:t>
      </w:r>
      <w:r w:rsidR="008700A2" w:rsidRPr="0021011B">
        <w:lastRenderedPageBreak/>
        <w:t xml:space="preserve">em vista serem caracterizados como fabricação de materiais e equipamentos para saúde de uso médico.  </w:t>
      </w:r>
    </w:p>
    <w:p w:rsidR="008700A2" w:rsidRPr="00E62C52" w:rsidRDefault="008344F1" w:rsidP="004618BF">
      <w:pPr>
        <w:spacing w:line="360" w:lineRule="auto"/>
        <w:ind w:left="709"/>
        <w:jc w:val="both"/>
        <w:rPr>
          <w:rFonts w:eastAsia="Calibri"/>
          <w:b/>
        </w:rPr>
      </w:pPr>
      <w:r>
        <w:rPr>
          <w:rFonts w:eastAsia="Dotum"/>
        </w:rPr>
        <w:t>6</w:t>
      </w:r>
      <w:r w:rsidR="008700A2" w:rsidRPr="0021011B">
        <w:rPr>
          <w:rFonts w:eastAsia="Dotum"/>
        </w:rPr>
        <w:t>.</w:t>
      </w:r>
      <w:r w:rsidR="008700A2" w:rsidRPr="0021011B">
        <w:t xml:space="preserve">1.11 - A CONTRATADA deverá possuir e apresentar à fiscalização do contrato no ato da entrega dos produtos a Autorização de Funcionamento (AFE) vigente, emitida pela ANVISA, para os produtos abrangidos pela RDC nº 16, de 1º de abril de 2014, da ANVISA, abrangendo todos os itens relacionados no presente Termo de Referência, tendo em vista serem caracterizados como fabricação de materiais e equipamentos para saúde de uso médico.  </w:t>
      </w:r>
    </w:p>
    <w:p w:rsidR="00D31713" w:rsidRDefault="008344F1" w:rsidP="00D31713">
      <w:pPr>
        <w:spacing w:after="120" w:line="360" w:lineRule="auto"/>
        <w:ind w:left="284"/>
        <w:jc w:val="both"/>
        <w:rPr>
          <w:b/>
        </w:rPr>
      </w:pPr>
      <w:r>
        <w:rPr>
          <w:b/>
        </w:rPr>
        <w:t>7</w:t>
      </w:r>
      <w:r w:rsidR="00D31713" w:rsidRPr="00993ED5">
        <w:rPr>
          <w:b/>
        </w:rPr>
        <w:t xml:space="preserve"> – OBRIGAÇÕES DA ADMINISTRAÇÃO</w:t>
      </w:r>
    </w:p>
    <w:p w:rsidR="00E0615F" w:rsidRPr="004618BF" w:rsidRDefault="004618BF" w:rsidP="00E0615F">
      <w:pPr>
        <w:pStyle w:val="Nivel2"/>
        <w:numPr>
          <w:ilvl w:val="0"/>
          <w:numId w:val="0"/>
        </w:numPr>
        <w:rPr>
          <w:rFonts w:ascii="Times New Roman" w:hAnsi="Times New Roman" w:cs="Times New Roman"/>
        </w:rPr>
      </w:pPr>
      <w:r>
        <w:t xml:space="preserve">     </w:t>
      </w:r>
      <w:r w:rsidR="00E0615F" w:rsidRPr="004618BF">
        <w:rPr>
          <w:rFonts w:ascii="Times New Roman" w:hAnsi="Times New Roman" w:cs="Times New Roman"/>
        </w:rPr>
        <w:t xml:space="preserve">7.1 - A Administração está sujeita às seguintes obrigações: </w:t>
      </w:r>
    </w:p>
    <w:p w:rsidR="00E0615F" w:rsidRPr="00CF0EEC" w:rsidRDefault="00706069" w:rsidP="004618BF">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7</w:t>
      </w:r>
      <w:r w:rsidR="00E0615F">
        <w:rPr>
          <w:rFonts w:ascii="Times New Roman" w:hAnsi="Times New Roman" w:cs="Times New Roman"/>
          <w:sz w:val="22"/>
          <w:szCs w:val="22"/>
        </w:rPr>
        <w:t xml:space="preserve">.1.2 - </w:t>
      </w:r>
      <w:r w:rsidR="00E0615F" w:rsidRPr="00CF0EEC">
        <w:rPr>
          <w:rFonts w:ascii="Times New Roman" w:hAnsi="Times New Roman" w:cs="Times New Roman"/>
          <w:sz w:val="22"/>
          <w:szCs w:val="22"/>
        </w:rPr>
        <w:t xml:space="preserve">Emitir a ordem de </w:t>
      </w:r>
      <w:r w:rsidR="00E0615F">
        <w:rPr>
          <w:rFonts w:ascii="Times New Roman" w:hAnsi="Times New Roman" w:cs="Times New Roman"/>
          <w:sz w:val="22"/>
          <w:szCs w:val="22"/>
        </w:rPr>
        <w:t>início</w:t>
      </w:r>
      <w:r w:rsidR="00E0615F" w:rsidRPr="00CF0EEC">
        <w:rPr>
          <w:rFonts w:ascii="Times New Roman" w:hAnsi="Times New Roman" w:cs="Times New Roman"/>
          <w:sz w:val="22"/>
          <w:szCs w:val="22"/>
        </w:rPr>
        <w:t xml:space="preserve"> e receber o objeto no prazo e condições estabelecidas no instrumento convocatório e seus anexos;</w:t>
      </w:r>
    </w:p>
    <w:p w:rsidR="00E0615F" w:rsidRPr="00CF0EEC" w:rsidRDefault="00706069" w:rsidP="004618BF">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7</w:t>
      </w:r>
      <w:r w:rsidR="00E0615F">
        <w:rPr>
          <w:rFonts w:ascii="Times New Roman" w:hAnsi="Times New Roman" w:cs="Times New Roman"/>
          <w:sz w:val="22"/>
          <w:szCs w:val="22"/>
        </w:rPr>
        <w:t xml:space="preserve">.1.3 - </w:t>
      </w:r>
      <w:r w:rsidR="00E0615F" w:rsidRPr="00CF0EEC">
        <w:rPr>
          <w:rFonts w:ascii="Times New Roman" w:hAnsi="Times New Roman" w:cs="Times New Roman"/>
          <w:sz w:val="22"/>
          <w:szCs w:val="22"/>
        </w:rPr>
        <w:t>Verificar minuciosamente, no prazo fixado, a conformidade dos serviços recebidos provisoriamente com as especificações constantes do instrumento convocatório e da proposta, para fins de aceitação e recebimento definitivo;</w:t>
      </w:r>
    </w:p>
    <w:p w:rsidR="00E0615F" w:rsidRPr="00CF0EEC" w:rsidRDefault="00706069" w:rsidP="004618BF">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7</w:t>
      </w:r>
      <w:r w:rsidR="00E0615F">
        <w:rPr>
          <w:rFonts w:ascii="Times New Roman" w:hAnsi="Times New Roman" w:cs="Times New Roman"/>
          <w:sz w:val="22"/>
          <w:szCs w:val="22"/>
        </w:rPr>
        <w:t xml:space="preserve">.1.4 - </w:t>
      </w:r>
      <w:r w:rsidR="00E0615F" w:rsidRPr="00CF0EEC">
        <w:rPr>
          <w:rFonts w:ascii="Times New Roman" w:hAnsi="Times New Roman" w:cs="Times New Roman"/>
          <w:sz w:val="22"/>
          <w:szCs w:val="22"/>
        </w:rPr>
        <w:t>Comunicar à CONTRATADA, por escrito, sobre imperfeições, falhas ou irregularidades verificadas no objeto fornecido, para que seja substituído, reparado ou corrigido;</w:t>
      </w:r>
    </w:p>
    <w:p w:rsidR="00E0615F" w:rsidRPr="00CF0EEC" w:rsidRDefault="004618BF" w:rsidP="004618BF">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7</w:t>
      </w:r>
      <w:r w:rsidR="00E0615F">
        <w:rPr>
          <w:rFonts w:ascii="Times New Roman" w:hAnsi="Times New Roman" w:cs="Times New Roman"/>
          <w:sz w:val="22"/>
          <w:szCs w:val="22"/>
        </w:rPr>
        <w:t xml:space="preserve">.1.5 - </w:t>
      </w:r>
      <w:r w:rsidR="00E0615F" w:rsidRPr="00CF0EEC">
        <w:rPr>
          <w:rFonts w:ascii="Times New Roman" w:hAnsi="Times New Roman" w:cs="Times New Roman"/>
          <w:sz w:val="22"/>
          <w:szCs w:val="22"/>
        </w:rPr>
        <w:t>Acompanhar e fiscalizar o cumprimento das obrigações da CONTRATADA, através de comissão ou servidor especialmente designado para tanto, aplicando sanções administrativas em caso de descumprimento das obrigações sem justificativa;</w:t>
      </w:r>
    </w:p>
    <w:p w:rsidR="00E0615F" w:rsidRDefault="004618BF" w:rsidP="004618BF">
      <w:pPr>
        <w:pStyle w:val="Nivel3"/>
        <w:numPr>
          <w:ilvl w:val="0"/>
          <w:numId w:val="0"/>
        </w:numPr>
        <w:spacing w:before="0" w:line="360" w:lineRule="auto"/>
        <w:ind w:left="709"/>
        <w:rPr>
          <w:rFonts w:ascii="Times New Roman" w:hAnsi="Times New Roman" w:cs="Times New Roman"/>
          <w:sz w:val="22"/>
          <w:szCs w:val="22"/>
        </w:rPr>
      </w:pPr>
      <w:r>
        <w:rPr>
          <w:rFonts w:ascii="Times New Roman" w:hAnsi="Times New Roman" w:cs="Times New Roman"/>
          <w:sz w:val="22"/>
          <w:szCs w:val="22"/>
        </w:rPr>
        <w:t>7</w:t>
      </w:r>
      <w:r w:rsidR="00E0615F">
        <w:rPr>
          <w:rFonts w:ascii="Times New Roman" w:hAnsi="Times New Roman" w:cs="Times New Roman"/>
          <w:sz w:val="22"/>
          <w:szCs w:val="22"/>
        </w:rPr>
        <w:t xml:space="preserve">.1.6 - </w:t>
      </w:r>
      <w:r w:rsidR="00E0615F" w:rsidRPr="00CF0EEC">
        <w:rPr>
          <w:rFonts w:ascii="Times New Roman" w:hAnsi="Times New Roman" w:cs="Times New Roman"/>
          <w:sz w:val="22"/>
          <w:szCs w:val="22"/>
        </w:rPr>
        <w:t xml:space="preserve">Efetuar o pagamento à CONTRATADA no valor correspondente </w:t>
      </w:r>
      <w:proofErr w:type="gramStart"/>
      <w:r w:rsidR="00E0615F" w:rsidRPr="00CF0EEC">
        <w:rPr>
          <w:rFonts w:ascii="Times New Roman" w:hAnsi="Times New Roman" w:cs="Times New Roman"/>
          <w:sz w:val="22"/>
          <w:szCs w:val="22"/>
        </w:rPr>
        <w:t>a</w:t>
      </w:r>
      <w:proofErr w:type="gramEnd"/>
      <w:r w:rsidR="00E0615F" w:rsidRPr="00CF0EEC">
        <w:rPr>
          <w:rFonts w:ascii="Times New Roman" w:hAnsi="Times New Roman" w:cs="Times New Roman"/>
          <w:sz w:val="22"/>
          <w:szCs w:val="22"/>
        </w:rPr>
        <w:t xml:space="preserve"> prestação do serviço, no prazo e forma estabelecidos no instrumento convocatório e seus anexos;</w:t>
      </w:r>
    </w:p>
    <w:p w:rsidR="00E0615F" w:rsidRPr="00993ED5" w:rsidRDefault="004618BF" w:rsidP="00E0615F">
      <w:pPr>
        <w:spacing w:after="120" w:line="360" w:lineRule="auto"/>
        <w:ind w:left="284"/>
        <w:jc w:val="both"/>
        <w:rPr>
          <w:b/>
        </w:rPr>
      </w:pPr>
      <w:r>
        <w:t>7</w:t>
      </w:r>
      <w:r w:rsidR="00E0615F">
        <w:t xml:space="preserve">.2 - </w:t>
      </w:r>
      <w:r w:rsidR="00E0615F" w:rsidRPr="001B2197">
        <w:t xml:space="preserve">A Administração não responderá por quaisquer compromissos assumidos pela CONTRATADA com terceiros, ainda que vinculados à execução do presente, bem como por qualquer dano causado a terceiros em decorrência de ato da CONTRATADA, de seus empregados, prepostos ou </w:t>
      </w:r>
      <w:proofErr w:type="gramStart"/>
      <w:r w:rsidR="00E0615F" w:rsidRPr="001B2197">
        <w:t>subordin</w:t>
      </w:r>
      <w:proofErr w:type="gramEnd"/>
    </w:p>
    <w:p w:rsidR="00D31713" w:rsidRPr="00993ED5" w:rsidRDefault="004618BF" w:rsidP="00E545C8">
      <w:pPr>
        <w:spacing w:line="360" w:lineRule="auto"/>
        <w:ind w:left="284"/>
        <w:jc w:val="both"/>
        <w:rPr>
          <w:b/>
        </w:rPr>
      </w:pPr>
      <w:r>
        <w:rPr>
          <w:b/>
        </w:rPr>
        <w:t>8</w:t>
      </w:r>
      <w:r w:rsidR="00D31713" w:rsidRPr="00993ED5">
        <w:rPr>
          <w:b/>
        </w:rPr>
        <w:t xml:space="preserve"> – CONDIÇÕES DE PAGAMENTO </w:t>
      </w:r>
    </w:p>
    <w:p w:rsidR="004618BF" w:rsidRPr="00E545C8" w:rsidRDefault="004618BF" w:rsidP="00E545C8">
      <w:pPr>
        <w:spacing w:line="360" w:lineRule="auto"/>
        <w:ind w:left="284"/>
        <w:jc w:val="both"/>
        <w:rPr>
          <w:lang w:eastAsia="pt-BR"/>
        </w:rPr>
      </w:pPr>
      <w:r w:rsidRPr="00E545C8">
        <w:rPr>
          <w:lang w:eastAsia="pt-BR"/>
        </w:rPr>
        <w:t xml:space="preserve">8.1 - Os documentos fiscais serão emitidos em nome do </w:t>
      </w:r>
      <w:r w:rsidRPr="00E545C8">
        <w:rPr>
          <w:b/>
          <w:lang w:eastAsia="pt-BR"/>
        </w:rPr>
        <w:t>FUNDO MUNICIPAL DE SAÚDE DE BOM JARDIM-RJ,</w:t>
      </w:r>
      <w:r w:rsidRPr="00E545C8">
        <w:rPr>
          <w:lang w:eastAsia="pt-BR"/>
        </w:rPr>
        <w:t xml:space="preserve"> </w:t>
      </w:r>
      <w:r w:rsidRPr="00E545C8">
        <w:rPr>
          <w:b/>
          <w:lang w:eastAsia="pt-BR"/>
        </w:rPr>
        <w:t>CNPJ nº 11.867.889/0001-25, situado na Praça Governador Roberto Silveira, nº 44, Centro Bom Jardim/RJ, CEP 28.660-000.</w:t>
      </w:r>
    </w:p>
    <w:p w:rsidR="004618BF" w:rsidRPr="00E545C8" w:rsidRDefault="004618BF" w:rsidP="00E545C8">
      <w:pPr>
        <w:tabs>
          <w:tab w:val="left" w:pos="567"/>
        </w:tabs>
        <w:spacing w:line="360" w:lineRule="auto"/>
        <w:ind w:left="284"/>
        <w:jc w:val="both"/>
        <w:rPr>
          <w:lang w:eastAsia="pt-BR"/>
        </w:rPr>
      </w:pPr>
      <w:r w:rsidRPr="00E545C8">
        <w:rPr>
          <w:lang w:eastAsia="pt-BR"/>
        </w:rPr>
        <w:t>8.2 - Deverá constar no documento fiscal a devida retenção do imposto de renda ou a sua não incidência conforme determinado no Decreto Municipal nº 4.619, de 20 de outubro de 2023, e Instrução Normativa RFB nº 1.234, de 12 de dezembro.</w:t>
      </w:r>
    </w:p>
    <w:p w:rsidR="004618BF" w:rsidRPr="00E545C8" w:rsidRDefault="004618BF" w:rsidP="00E545C8">
      <w:pPr>
        <w:spacing w:line="360" w:lineRule="auto"/>
        <w:ind w:left="284"/>
        <w:jc w:val="both"/>
        <w:rPr>
          <w:b/>
          <w:lang w:eastAsia="pt-BR"/>
        </w:rPr>
      </w:pPr>
      <w:r w:rsidRPr="00E545C8">
        <w:rPr>
          <w:b/>
          <w:lang w:eastAsia="pt-BR"/>
        </w:rPr>
        <w:t>Do recebimento</w:t>
      </w:r>
    </w:p>
    <w:p w:rsidR="004618BF" w:rsidRPr="00E545C8" w:rsidRDefault="004618BF" w:rsidP="00E545C8">
      <w:pPr>
        <w:spacing w:line="360" w:lineRule="auto"/>
        <w:ind w:left="284"/>
        <w:jc w:val="both"/>
        <w:rPr>
          <w:rFonts w:cs="Arial"/>
          <w:color w:val="000000"/>
        </w:rPr>
      </w:pPr>
      <w:r w:rsidRPr="00E545C8">
        <w:rPr>
          <w:rFonts w:cs="Arial"/>
          <w:color w:val="000000"/>
        </w:rPr>
        <w:t>8.3 - Os bens serão recebidos provisoriamente, no prazo de 10(dez) dias úteis, pelos fiscais do contrato quando verificado o cumprimento das exigências. (</w:t>
      </w:r>
      <w:hyperlink r:id="rId97" w:anchor="art140" w:history="1">
        <w:r w:rsidRPr="00E545C8">
          <w:rPr>
            <w:rFonts w:cs="Arial"/>
            <w:color w:val="000080"/>
            <w:u w:val="single"/>
          </w:rPr>
          <w:t xml:space="preserve">Art. 140, I, </w:t>
        </w:r>
        <w:proofErr w:type="gramStart"/>
        <w:r w:rsidRPr="00E545C8">
          <w:rPr>
            <w:rFonts w:cs="Arial"/>
            <w:color w:val="000080"/>
            <w:u w:val="single"/>
          </w:rPr>
          <w:t>a ,</w:t>
        </w:r>
        <w:proofErr w:type="gramEnd"/>
        <w:r w:rsidRPr="00E545C8">
          <w:rPr>
            <w:rFonts w:cs="Arial"/>
            <w:color w:val="000080"/>
            <w:u w:val="single"/>
          </w:rPr>
          <w:t xml:space="preserve"> da Lei nº 14.133</w:t>
        </w:r>
      </w:hyperlink>
      <w:r w:rsidRPr="00E545C8">
        <w:rPr>
          <w:rFonts w:cs="Arial"/>
          <w:color w:val="000000"/>
        </w:rPr>
        <w:t xml:space="preserve"> e </w:t>
      </w:r>
      <w:hyperlink r:id="rId98" w:anchor="art22" w:history="1">
        <w:r w:rsidRPr="00E545C8">
          <w:rPr>
            <w:rFonts w:cs="Arial"/>
            <w:color w:val="000080"/>
            <w:u w:val="single"/>
          </w:rPr>
          <w:t>Arts. 22, X e 23, X do Decreto nº 11.246, de 2022</w:t>
        </w:r>
      </w:hyperlink>
      <w:r w:rsidRPr="00E545C8">
        <w:rPr>
          <w:rFonts w:cs="Arial"/>
          <w:color w:val="000000"/>
        </w:rPr>
        <w:t>).</w:t>
      </w:r>
    </w:p>
    <w:p w:rsidR="004618BF" w:rsidRPr="00DE7E55" w:rsidRDefault="004618BF" w:rsidP="00E545C8">
      <w:pPr>
        <w:spacing w:line="360" w:lineRule="auto"/>
        <w:ind w:left="709"/>
        <w:jc w:val="both"/>
        <w:rPr>
          <w:color w:val="000000"/>
        </w:rPr>
      </w:pPr>
      <w:r w:rsidRPr="00E545C8">
        <w:rPr>
          <w:color w:val="000000"/>
        </w:rPr>
        <w:lastRenderedPageBreak/>
        <w:t>8.3.1 - O prazo da disposição acima será contado do recebimento de comunicação de cobrança oriunda</w:t>
      </w:r>
      <w:r w:rsidRPr="00DE7E55">
        <w:rPr>
          <w:color w:val="000000"/>
        </w:rPr>
        <w:t xml:space="preserve"> do contratado com a comprovação da entrega dos bens a que se referem </w:t>
      </w:r>
      <w:proofErr w:type="gramStart"/>
      <w:r w:rsidRPr="00DE7E55">
        <w:rPr>
          <w:color w:val="000000"/>
        </w:rPr>
        <w:t>a</w:t>
      </w:r>
      <w:proofErr w:type="gramEnd"/>
      <w:r w:rsidRPr="00DE7E55">
        <w:rPr>
          <w:color w:val="000000"/>
        </w:rPr>
        <w:t xml:space="preserve"> parcela a ser paga.</w:t>
      </w:r>
    </w:p>
    <w:p w:rsidR="004618BF" w:rsidRPr="00DE7E55" w:rsidRDefault="004618BF" w:rsidP="00E545C8">
      <w:pPr>
        <w:spacing w:line="360" w:lineRule="auto"/>
        <w:ind w:left="709"/>
        <w:jc w:val="both"/>
        <w:rPr>
          <w:color w:val="000000"/>
        </w:rPr>
      </w:pPr>
      <w:r w:rsidRPr="00DE7E55">
        <w:rPr>
          <w:color w:val="000000"/>
        </w:rPr>
        <w:t>8.3.2 - O fiscal do contrato realizará o recebimento provisório do objeto do contrato mediante termo detalhado que comprove o cumprimento das exigências. (</w:t>
      </w:r>
      <w:hyperlink r:id="rId99" w:anchor="art22" w:history="1">
        <w:r w:rsidRPr="00DE7E55">
          <w:rPr>
            <w:color w:val="000080"/>
            <w:u w:val="single"/>
          </w:rPr>
          <w:t>Art. 22, X, Decreto nº 11.246, de 2022</w:t>
        </w:r>
      </w:hyperlink>
      <w:r w:rsidRPr="00DE7E55">
        <w:rPr>
          <w:color w:val="000000"/>
        </w:rPr>
        <w:t>).</w:t>
      </w:r>
    </w:p>
    <w:p w:rsidR="004618BF" w:rsidRPr="00DE7E55" w:rsidRDefault="004618BF" w:rsidP="00E545C8">
      <w:pPr>
        <w:spacing w:line="360" w:lineRule="auto"/>
        <w:ind w:left="284"/>
        <w:jc w:val="both"/>
        <w:rPr>
          <w:rFonts w:cs="Arial"/>
          <w:color w:val="000000"/>
        </w:rPr>
      </w:pPr>
      <w:r w:rsidRPr="00DE7E55">
        <w:rPr>
          <w:rFonts w:cs="Arial"/>
          <w:color w:val="000000"/>
        </w:rPr>
        <w:t>8.4 -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4618BF" w:rsidRPr="00DE7E55" w:rsidRDefault="004618BF" w:rsidP="00E545C8">
      <w:pPr>
        <w:spacing w:line="360" w:lineRule="auto"/>
        <w:ind w:left="709"/>
        <w:jc w:val="both"/>
        <w:rPr>
          <w:color w:val="000000"/>
        </w:rPr>
      </w:pPr>
      <w:r w:rsidRPr="00DE7E55">
        <w:rPr>
          <w:color w:val="000000"/>
        </w:rPr>
        <w:t>8.4.1 -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4618BF" w:rsidRPr="00DE7E55" w:rsidRDefault="004618BF" w:rsidP="00E545C8">
      <w:pPr>
        <w:spacing w:line="360" w:lineRule="auto"/>
        <w:ind w:left="709"/>
        <w:jc w:val="both"/>
        <w:rPr>
          <w:color w:val="000000"/>
        </w:rPr>
      </w:pPr>
      <w:r w:rsidRPr="00DE7E55">
        <w:rPr>
          <w:color w:val="000000"/>
        </w:rPr>
        <w:t>8.4.2 - A fiscalização não efetuará o ateste da última e/ou única até que sejam sanadas todas as eventuais pendências que possam vir a ser apontadas no Recebimento Provisório. (</w:t>
      </w:r>
      <w:hyperlink r:id="rId100" w:anchor="art119" w:history="1">
        <w:r w:rsidRPr="00DE7E55">
          <w:rPr>
            <w:color w:val="000080"/>
            <w:u w:val="single"/>
          </w:rPr>
          <w:t>Art. 119 c/c art. 140 da Lei nº 14133, de 2021</w:t>
        </w:r>
      </w:hyperlink>
      <w:proofErr w:type="gramStart"/>
      <w:r w:rsidRPr="00DE7E55">
        <w:rPr>
          <w:color w:val="000000"/>
        </w:rPr>
        <w:t>)</w:t>
      </w:r>
      <w:proofErr w:type="gramEnd"/>
    </w:p>
    <w:p w:rsidR="004618BF" w:rsidRPr="00DE7E55" w:rsidRDefault="004618BF" w:rsidP="00E545C8">
      <w:pPr>
        <w:spacing w:line="360" w:lineRule="auto"/>
        <w:ind w:left="709"/>
        <w:jc w:val="both"/>
        <w:rPr>
          <w:color w:val="000000"/>
        </w:rPr>
      </w:pPr>
      <w:r w:rsidRPr="00DE7E55">
        <w:rPr>
          <w:color w:val="000000"/>
        </w:rPr>
        <w:t>8.4.3 - O recebimento provisório também ficará sujeito, quando cabível, à conclusão de todos os testes de campo e à entrega dos Manuais e Instruções exigíveis.</w:t>
      </w:r>
    </w:p>
    <w:p w:rsidR="004618BF" w:rsidRPr="00DE7E55" w:rsidRDefault="004618BF" w:rsidP="00E545C8">
      <w:pPr>
        <w:spacing w:line="360" w:lineRule="auto"/>
        <w:ind w:left="709"/>
        <w:jc w:val="both"/>
        <w:rPr>
          <w:color w:val="000000"/>
        </w:rPr>
      </w:pPr>
      <w:r w:rsidRPr="00DE7E55">
        <w:rPr>
          <w:color w:val="000000"/>
        </w:rPr>
        <w:t>8.4.4 - Os bens poderão ser rejeitados, no todo ou em parte, quando em desacordo com as especificações constantes neste Termo de Referência e na proposta, sem prejuízo da aplicação das penalidades.</w:t>
      </w:r>
    </w:p>
    <w:p w:rsidR="004618BF" w:rsidRPr="00DE7E55" w:rsidRDefault="004618BF" w:rsidP="00E545C8">
      <w:pPr>
        <w:spacing w:line="360" w:lineRule="auto"/>
        <w:ind w:left="284"/>
        <w:jc w:val="both"/>
        <w:rPr>
          <w:rFonts w:cs="Arial"/>
          <w:color w:val="000000"/>
        </w:rPr>
      </w:pPr>
      <w:r w:rsidRPr="00DE7E55">
        <w:rPr>
          <w:rFonts w:cs="Arial"/>
          <w:color w:val="000000"/>
        </w:rPr>
        <w:t>8.5 – Os bens serão recebidos definitivamente no prazo de 10(dez) dias úteis, contados do recebimento provisório, por servidor ou comissão designada pela autoridade competente, após a verificação da qualidade e quantidade dos mesmos.</w:t>
      </w:r>
    </w:p>
    <w:p w:rsidR="004618BF" w:rsidRPr="00DE7E55" w:rsidRDefault="00DE7E55" w:rsidP="00E545C8">
      <w:pPr>
        <w:spacing w:line="360" w:lineRule="auto"/>
        <w:ind w:left="709"/>
        <w:jc w:val="both"/>
        <w:rPr>
          <w:bCs/>
          <w:color w:val="000000"/>
        </w:rPr>
      </w:pPr>
      <w:r>
        <w:rPr>
          <w:color w:val="000000"/>
        </w:rPr>
        <w:t>8</w:t>
      </w:r>
      <w:r w:rsidR="004618BF" w:rsidRPr="00DE7E55">
        <w:rPr>
          <w:color w:val="000000"/>
        </w:rPr>
        <w:t>.5.2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4618BF" w:rsidRPr="00DE7E55" w:rsidRDefault="00DE7E55" w:rsidP="00E545C8">
      <w:pPr>
        <w:spacing w:line="360" w:lineRule="auto"/>
        <w:ind w:left="709"/>
        <w:jc w:val="both"/>
        <w:rPr>
          <w:bCs/>
          <w:color w:val="000000"/>
        </w:rPr>
      </w:pPr>
      <w:r>
        <w:rPr>
          <w:color w:val="000000"/>
        </w:rPr>
        <w:t>8</w:t>
      </w:r>
      <w:r w:rsidR="004618BF" w:rsidRPr="00DE7E55">
        <w:rPr>
          <w:color w:val="000000"/>
        </w:rPr>
        <w:t>.5.3 – Comunicar a empresa para que emita a Nota Fiscal ou Fatura, com o valor exato dimensionado pela fiscalização.</w:t>
      </w:r>
    </w:p>
    <w:p w:rsidR="004618BF" w:rsidRPr="00DE7E55" w:rsidRDefault="00DE7E55" w:rsidP="00E545C8">
      <w:pPr>
        <w:spacing w:line="360" w:lineRule="auto"/>
        <w:ind w:left="709"/>
        <w:jc w:val="both"/>
        <w:rPr>
          <w:bCs/>
          <w:color w:val="000000"/>
        </w:rPr>
      </w:pPr>
      <w:r>
        <w:rPr>
          <w:bCs/>
          <w:color w:val="000000"/>
        </w:rPr>
        <w:t>8</w:t>
      </w:r>
      <w:r w:rsidR="004618BF" w:rsidRPr="00DE7E55">
        <w:rPr>
          <w:bCs/>
          <w:color w:val="000000"/>
        </w:rPr>
        <w:t>.5.4 - Enviar a documentação pertinente ao setor de contratos para a formalização dos procedimentos de liquidação e pagamento, no valor dimensionado pela fiscalização e gestão.</w:t>
      </w:r>
    </w:p>
    <w:p w:rsidR="004618BF" w:rsidRPr="00DE7E55" w:rsidRDefault="00DE7E55" w:rsidP="00E545C8">
      <w:pPr>
        <w:spacing w:line="360" w:lineRule="auto"/>
        <w:ind w:left="284"/>
        <w:jc w:val="both"/>
        <w:rPr>
          <w:rFonts w:cs="Arial"/>
          <w:color w:val="000000"/>
        </w:rPr>
      </w:pPr>
      <w:r>
        <w:rPr>
          <w:rFonts w:cs="Arial"/>
          <w:color w:val="000000"/>
        </w:rPr>
        <w:t>8</w:t>
      </w:r>
      <w:r w:rsidR="004618BF" w:rsidRPr="00DE7E55">
        <w:rPr>
          <w:rFonts w:cs="Arial"/>
          <w:color w:val="000000"/>
        </w:rPr>
        <w:t xml:space="preserve">.6 - No caso de controvérsia sobre a execução do objeto, quanto à dimensão, qualidade e quantidade, deverá ser observado o teor do </w:t>
      </w:r>
      <w:hyperlink r:id="rId101" w:anchor="art143" w:history="1">
        <w:r w:rsidR="004618BF" w:rsidRPr="00DE7E55">
          <w:rPr>
            <w:rFonts w:cs="Arial"/>
            <w:color w:val="000080"/>
            <w:u w:val="single"/>
          </w:rPr>
          <w:t>art. 143 da Lei nº 14.133, de 2021</w:t>
        </w:r>
      </w:hyperlink>
      <w:r w:rsidR="004618BF" w:rsidRPr="00DE7E55">
        <w:rPr>
          <w:rFonts w:cs="Arial"/>
          <w:color w:val="000000"/>
        </w:rPr>
        <w:t>, comunicando-se à empresa para emissão de Nota Fiscal no que pertine à parcela incontroversa da execução do objeto, para efeito de liquidação e pagamento.</w:t>
      </w:r>
    </w:p>
    <w:p w:rsidR="004618BF" w:rsidRPr="00DE7E55" w:rsidRDefault="00DE7E55" w:rsidP="00E545C8">
      <w:pPr>
        <w:spacing w:line="360" w:lineRule="auto"/>
        <w:ind w:left="284"/>
        <w:jc w:val="both"/>
        <w:rPr>
          <w:rFonts w:cs="Arial"/>
          <w:color w:val="000000"/>
        </w:rPr>
      </w:pPr>
      <w:r>
        <w:rPr>
          <w:rFonts w:cs="Arial"/>
          <w:color w:val="000000"/>
        </w:rPr>
        <w:t>8</w:t>
      </w:r>
      <w:r w:rsidR="004618BF" w:rsidRPr="00DE7E55">
        <w:rPr>
          <w:rFonts w:cs="Arial"/>
          <w:color w:val="000000"/>
        </w:rPr>
        <w:t xml:space="preserve">.7 – Nenhum prazo de recebimento ocorrerá enquanto pendente a solução, pelo contratado, de </w:t>
      </w:r>
      <w:r w:rsidR="004618BF" w:rsidRPr="00DE7E55">
        <w:rPr>
          <w:rFonts w:cs="Arial"/>
          <w:color w:val="000000"/>
        </w:rPr>
        <w:lastRenderedPageBreak/>
        <w:t>inconsistências verificadas na execução do objeto ou no instrumento de cobrança.</w:t>
      </w:r>
    </w:p>
    <w:p w:rsidR="004618BF" w:rsidRPr="00DE7E55" w:rsidRDefault="00DE7E55" w:rsidP="00E545C8">
      <w:pPr>
        <w:spacing w:line="360" w:lineRule="auto"/>
        <w:ind w:left="284"/>
        <w:jc w:val="both"/>
        <w:rPr>
          <w:rFonts w:cs="Arial"/>
          <w:color w:val="000000"/>
        </w:rPr>
      </w:pPr>
      <w:r>
        <w:rPr>
          <w:rFonts w:cs="Arial"/>
          <w:color w:val="000000"/>
        </w:rPr>
        <w:t>8</w:t>
      </w:r>
      <w:r w:rsidR="004618BF" w:rsidRPr="00DE7E55">
        <w:rPr>
          <w:rFonts w:cs="Arial"/>
          <w:color w:val="000000"/>
        </w:rPr>
        <w:t>.8 - O recebimento provisório ou definitivo não excluirá a responsabilidade civil pela solidez e pela segurança do objeto nem a responsabilidade ético-profissional pela perfeita execução do contrato.</w:t>
      </w:r>
    </w:p>
    <w:p w:rsidR="004618BF" w:rsidRPr="00DE7E55" w:rsidRDefault="004618BF" w:rsidP="00E545C8">
      <w:pPr>
        <w:keepNext/>
        <w:keepLines/>
        <w:tabs>
          <w:tab w:val="left" w:pos="567"/>
        </w:tabs>
        <w:spacing w:line="360" w:lineRule="auto"/>
        <w:ind w:left="284"/>
        <w:jc w:val="both"/>
        <w:outlineLvl w:val="1"/>
        <w:rPr>
          <w:b/>
          <w:lang w:eastAsia="pt-BR"/>
        </w:rPr>
      </w:pPr>
      <w:r w:rsidRPr="00DE7E55">
        <w:rPr>
          <w:b/>
          <w:lang w:eastAsia="pt-BR"/>
        </w:rPr>
        <w:t>Liquidação</w:t>
      </w:r>
    </w:p>
    <w:p w:rsidR="004618BF" w:rsidRPr="00DE7E55" w:rsidRDefault="00DE7E55" w:rsidP="00E545C8">
      <w:pPr>
        <w:spacing w:line="360" w:lineRule="auto"/>
        <w:ind w:left="284"/>
        <w:jc w:val="both"/>
        <w:rPr>
          <w:rFonts w:cs="Arial"/>
          <w:color w:val="000000"/>
          <w:lang w:eastAsia="pt-BR"/>
        </w:rPr>
      </w:pPr>
      <w:r>
        <w:rPr>
          <w:rFonts w:cs="Arial"/>
          <w:color w:val="000000"/>
          <w:lang w:eastAsia="pt-BR"/>
        </w:rPr>
        <w:t>8</w:t>
      </w:r>
      <w:r w:rsidR="004618BF" w:rsidRPr="00DE7E55">
        <w:rPr>
          <w:rFonts w:cs="Arial"/>
          <w:color w:val="000000"/>
          <w:lang w:eastAsia="pt-BR"/>
        </w:rPr>
        <w:t>.9 - Recebida a Nota Fiscal ou documento de cobrança equivalente, correrá o prazo de 10 (dez) dias úteis para fins de liquidação, na forma desta seção, prorrogáveis por igual período.</w:t>
      </w:r>
    </w:p>
    <w:p w:rsidR="004618BF" w:rsidRPr="00DE7E55" w:rsidRDefault="00DE7E55" w:rsidP="00E545C8">
      <w:pPr>
        <w:spacing w:line="360" w:lineRule="auto"/>
        <w:ind w:left="709"/>
        <w:jc w:val="both"/>
        <w:rPr>
          <w:color w:val="000000"/>
          <w:lang w:eastAsia="pt-BR"/>
        </w:rPr>
      </w:pPr>
      <w:r>
        <w:rPr>
          <w:color w:val="000000"/>
          <w:lang w:eastAsia="pt-BR"/>
        </w:rPr>
        <w:t>8</w:t>
      </w:r>
      <w:r w:rsidR="004618BF" w:rsidRPr="00DE7E55">
        <w:rPr>
          <w:color w:val="000000"/>
          <w:lang w:eastAsia="pt-BR"/>
        </w:rPr>
        <w:t xml:space="preserve">.9.1 - O prazo de que trata o item anterior será reduzido à metade, mantendo-se a possibilidade de prorrogação, nos casos de contratações decorrentes de despesas cujos valores não ultrapassem o limite de que trata o </w:t>
      </w:r>
      <w:hyperlink r:id="rId102" w:anchor="art75" w:history="1">
        <w:r w:rsidR="004618BF" w:rsidRPr="00DE7E55">
          <w:rPr>
            <w:color w:val="000080"/>
            <w:u w:val="single"/>
            <w:lang w:eastAsia="pt-BR"/>
          </w:rPr>
          <w:t>inciso II do art. 75 da Lei nº 14.133, de 2021</w:t>
        </w:r>
      </w:hyperlink>
      <w:r w:rsidR="004618BF" w:rsidRPr="00DE7E55">
        <w:rPr>
          <w:color w:val="000080"/>
          <w:u w:val="single"/>
          <w:lang w:eastAsia="pt-BR"/>
        </w:rPr>
        <w:t>.</w:t>
      </w:r>
    </w:p>
    <w:p w:rsidR="004618BF" w:rsidRPr="00DE7E55" w:rsidRDefault="00DE7E55" w:rsidP="00E545C8">
      <w:pPr>
        <w:spacing w:line="360" w:lineRule="auto"/>
        <w:ind w:left="284"/>
        <w:jc w:val="both"/>
        <w:rPr>
          <w:rFonts w:cs="Arial"/>
          <w:color w:val="000000"/>
          <w:lang w:eastAsia="pt-BR"/>
        </w:rPr>
      </w:pPr>
      <w:r>
        <w:rPr>
          <w:rFonts w:cs="Arial"/>
          <w:color w:val="000000"/>
          <w:lang w:eastAsia="pt-BR"/>
        </w:rPr>
        <w:t>8</w:t>
      </w:r>
      <w:r w:rsidR="004618BF" w:rsidRPr="00DE7E55">
        <w:rPr>
          <w:rFonts w:cs="Arial"/>
          <w:color w:val="000000"/>
          <w:lang w:eastAsia="pt-BR"/>
        </w:rPr>
        <w:t>.10 - Para fins de liquidação, o setor competente deve verificar se a Nota Fiscal ou Fatura apresentada expressa os elementos necessários e essenciais do documento, tais como:</w:t>
      </w:r>
    </w:p>
    <w:p w:rsidR="004618BF" w:rsidRPr="003C44BF" w:rsidRDefault="004618BF" w:rsidP="00E545C8">
      <w:pPr>
        <w:pStyle w:val="PargrafodaLista"/>
        <w:widowControl/>
        <w:numPr>
          <w:ilvl w:val="1"/>
          <w:numId w:val="33"/>
        </w:numPr>
        <w:autoSpaceDE/>
        <w:autoSpaceDN/>
        <w:spacing w:before="0" w:line="360" w:lineRule="auto"/>
        <w:ind w:left="1276" w:hanging="142"/>
        <w:rPr>
          <w:color w:val="000000"/>
          <w:lang w:eastAsia="pt-BR"/>
        </w:rPr>
      </w:pPr>
      <w:r w:rsidRPr="003C44BF">
        <w:rPr>
          <w:color w:val="000000"/>
          <w:lang w:eastAsia="pt-BR"/>
        </w:rPr>
        <w:t>O prazo de validade;</w:t>
      </w:r>
    </w:p>
    <w:p w:rsidR="004618BF" w:rsidRPr="003C44BF" w:rsidRDefault="004618BF" w:rsidP="00E545C8">
      <w:pPr>
        <w:pStyle w:val="PargrafodaLista"/>
        <w:widowControl/>
        <w:numPr>
          <w:ilvl w:val="0"/>
          <w:numId w:val="33"/>
        </w:numPr>
        <w:autoSpaceDE/>
        <w:autoSpaceDN/>
        <w:spacing w:before="0" w:line="360" w:lineRule="auto"/>
        <w:rPr>
          <w:color w:val="000000"/>
          <w:lang w:eastAsia="pt-BR"/>
        </w:rPr>
      </w:pPr>
      <w:r w:rsidRPr="003C44BF">
        <w:rPr>
          <w:color w:val="000000"/>
          <w:lang w:eastAsia="pt-BR"/>
        </w:rPr>
        <w:t>A data da emissão;</w:t>
      </w:r>
    </w:p>
    <w:p w:rsidR="004618BF" w:rsidRPr="003C44BF" w:rsidRDefault="004618BF" w:rsidP="00E545C8">
      <w:pPr>
        <w:pStyle w:val="PargrafodaLista"/>
        <w:widowControl/>
        <w:numPr>
          <w:ilvl w:val="0"/>
          <w:numId w:val="33"/>
        </w:numPr>
        <w:autoSpaceDE/>
        <w:autoSpaceDN/>
        <w:spacing w:before="0" w:line="360" w:lineRule="auto"/>
        <w:rPr>
          <w:color w:val="000000"/>
          <w:lang w:eastAsia="pt-BR"/>
        </w:rPr>
      </w:pPr>
      <w:r w:rsidRPr="003C44BF">
        <w:rPr>
          <w:color w:val="000000"/>
          <w:lang w:eastAsia="pt-BR"/>
        </w:rPr>
        <w:t>Os dados do contrato e do órgão contratante;</w:t>
      </w:r>
    </w:p>
    <w:p w:rsidR="004618BF" w:rsidRPr="003C44BF" w:rsidRDefault="004618BF" w:rsidP="00E545C8">
      <w:pPr>
        <w:pStyle w:val="PargrafodaLista"/>
        <w:widowControl/>
        <w:numPr>
          <w:ilvl w:val="0"/>
          <w:numId w:val="33"/>
        </w:numPr>
        <w:autoSpaceDE/>
        <w:autoSpaceDN/>
        <w:spacing w:before="0" w:line="360" w:lineRule="auto"/>
        <w:rPr>
          <w:color w:val="000000"/>
          <w:lang w:eastAsia="pt-BR"/>
        </w:rPr>
      </w:pPr>
      <w:r w:rsidRPr="003C44BF">
        <w:rPr>
          <w:color w:val="000000"/>
          <w:lang w:eastAsia="pt-BR"/>
        </w:rPr>
        <w:t>O período respectivo de execução do contrato;</w:t>
      </w:r>
    </w:p>
    <w:p w:rsidR="004618BF" w:rsidRPr="003C44BF" w:rsidRDefault="004618BF" w:rsidP="00E545C8">
      <w:pPr>
        <w:pStyle w:val="PargrafodaLista"/>
        <w:widowControl/>
        <w:numPr>
          <w:ilvl w:val="0"/>
          <w:numId w:val="33"/>
        </w:numPr>
        <w:autoSpaceDE/>
        <w:autoSpaceDN/>
        <w:spacing w:before="0" w:line="360" w:lineRule="auto"/>
        <w:rPr>
          <w:color w:val="000000"/>
          <w:lang w:eastAsia="pt-BR"/>
        </w:rPr>
      </w:pPr>
      <w:r w:rsidRPr="003C44BF">
        <w:rPr>
          <w:color w:val="000000"/>
          <w:lang w:eastAsia="pt-BR"/>
        </w:rPr>
        <w:t xml:space="preserve">O valor a pagar; </w:t>
      </w:r>
      <w:proofErr w:type="gramStart"/>
      <w:r w:rsidRPr="003C44BF">
        <w:rPr>
          <w:color w:val="000000"/>
          <w:lang w:eastAsia="pt-BR"/>
        </w:rPr>
        <w:t>e</w:t>
      </w:r>
      <w:proofErr w:type="gramEnd"/>
    </w:p>
    <w:p w:rsidR="004618BF" w:rsidRPr="003C44BF" w:rsidRDefault="004618BF" w:rsidP="00E545C8">
      <w:pPr>
        <w:pStyle w:val="PargrafodaLista"/>
        <w:widowControl/>
        <w:numPr>
          <w:ilvl w:val="0"/>
          <w:numId w:val="33"/>
        </w:numPr>
        <w:autoSpaceDE/>
        <w:autoSpaceDN/>
        <w:spacing w:before="0" w:line="360" w:lineRule="auto"/>
        <w:rPr>
          <w:color w:val="000000"/>
          <w:lang w:eastAsia="pt-BR"/>
        </w:rPr>
      </w:pPr>
      <w:r w:rsidRPr="003C44BF">
        <w:rPr>
          <w:color w:val="000000"/>
          <w:lang w:eastAsia="pt-BR"/>
        </w:rPr>
        <w:t>Eventual destaque do valor de retenções tributárias cabíveis.</w:t>
      </w:r>
    </w:p>
    <w:p w:rsidR="004618BF" w:rsidRPr="00DE7E55" w:rsidRDefault="003C44BF" w:rsidP="00E545C8">
      <w:pPr>
        <w:spacing w:line="360" w:lineRule="auto"/>
        <w:ind w:left="284"/>
        <w:jc w:val="both"/>
        <w:rPr>
          <w:rFonts w:cs="Arial"/>
          <w:color w:val="000000"/>
          <w:lang w:eastAsia="pt-BR"/>
        </w:rPr>
      </w:pPr>
      <w:r>
        <w:rPr>
          <w:rFonts w:cs="Arial"/>
          <w:color w:val="000000"/>
          <w:lang w:eastAsia="pt-BR"/>
        </w:rPr>
        <w:t>8</w:t>
      </w:r>
      <w:r w:rsidR="004618BF" w:rsidRPr="00DE7E55">
        <w:rPr>
          <w:rFonts w:cs="Arial"/>
          <w:color w:val="000000"/>
          <w:lang w:eastAsia="pt-BR"/>
        </w:rPr>
        <w:t>.11 -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4618BF" w:rsidRPr="00DE7E55" w:rsidRDefault="003C44BF" w:rsidP="00E545C8">
      <w:pPr>
        <w:spacing w:line="360" w:lineRule="auto"/>
        <w:ind w:left="284"/>
        <w:jc w:val="both"/>
        <w:rPr>
          <w:rFonts w:cs="Arial"/>
          <w:color w:val="000000"/>
          <w:lang w:eastAsia="pt-BR"/>
        </w:rPr>
      </w:pPr>
      <w:r>
        <w:rPr>
          <w:rFonts w:cs="Arial"/>
          <w:color w:val="000000"/>
          <w:lang w:eastAsia="pt-BR"/>
        </w:rPr>
        <w:t>8</w:t>
      </w:r>
      <w:r w:rsidR="004618BF" w:rsidRPr="00DE7E55">
        <w:rPr>
          <w:rFonts w:cs="Arial"/>
          <w:color w:val="000000"/>
          <w:lang w:eastAsia="pt-BR"/>
        </w:rPr>
        <w:t xml:space="preserve">.12 - A Nota Fiscal ou Fatura deverá ser obrigatoriamente acompanhada da comprovação da regularidade fiscal, mediante consulta aos sítios eletrônicos oficiais ou à documentação mencionada no </w:t>
      </w:r>
      <w:hyperlink r:id="rId103" w:anchor="art68" w:history="1">
        <w:r w:rsidR="004618BF" w:rsidRPr="00DE7E55">
          <w:rPr>
            <w:rFonts w:cs="Arial"/>
            <w:color w:val="000080"/>
            <w:u w:val="single"/>
            <w:lang w:eastAsia="pt-BR"/>
          </w:rPr>
          <w:t>art. 68 da Lei nº 14.133/2021</w:t>
        </w:r>
      </w:hyperlink>
      <w:r w:rsidR="004618BF" w:rsidRPr="00DE7E55">
        <w:rPr>
          <w:rFonts w:cs="Arial"/>
          <w:color w:val="000000"/>
          <w:lang w:eastAsia="pt-BR"/>
        </w:rPr>
        <w:t>.</w:t>
      </w:r>
    </w:p>
    <w:p w:rsidR="004618BF" w:rsidRPr="00DE7E55" w:rsidRDefault="003C44BF" w:rsidP="00E545C8">
      <w:pPr>
        <w:spacing w:line="360" w:lineRule="auto"/>
        <w:ind w:left="284"/>
        <w:jc w:val="both"/>
        <w:rPr>
          <w:rFonts w:cs="Arial"/>
          <w:color w:val="000000"/>
          <w:lang w:eastAsia="pt-BR"/>
        </w:rPr>
      </w:pPr>
      <w:r>
        <w:rPr>
          <w:rFonts w:cs="Arial"/>
          <w:color w:val="000000"/>
          <w:lang w:eastAsia="pt-BR"/>
        </w:rPr>
        <w:t>8</w:t>
      </w:r>
      <w:r w:rsidR="004618BF" w:rsidRPr="00DE7E55">
        <w:rPr>
          <w:rFonts w:cs="Arial"/>
          <w:color w:val="000000"/>
          <w:lang w:eastAsia="pt-BR"/>
        </w:rPr>
        <w:t>.13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4618BF" w:rsidRPr="00DE7E55" w:rsidRDefault="003C44BF" w:rsidP="00E545C8">
      <w:pPr>
        <w:spacing w:line="360" w:lineRule="auto"/>
        <w:ind w:left="284"/>
        <w:jc w:val="both"/>
        <w:rPr>
          <w:rFonts w:cs="Arial"/>
          <w:color w:val="000000"/>
          <w:lang w:eastAsia="pt-BR"/>
        </w:rPr>
      </w:pPr>
      <w:r>
        <w:rPr>
          <w:rFonts w:cs="Arial"/>
          <w:color w:val="000000"/>
          <w:lang w:eastAsia="pt-BR"/>
        </w:rPr>
        <w:t>8</w:t>
      </w:r>
      <w:r w:rsidR="004618BF" w:rsidRPr="00DE7E55">
        <w:rPr>
          <w:rFonts w:cs="Arial"/>
          <w:color w:val="000000"/>
          <w:lang w:eastAsia="pt-BR"/>
        </w:rPr>
        <w:t xml:space="preserve">.14 – Constatando-se a situação de irregularidade do contratado, será providenciada sua notificação, por escrito, para que, no prazo de </w:t>
      </w:r>
      <w:proofErr w:type="gramStart"/>
      <w:r w:rsidR="004618BF" w:rsidRPr="00DE7E55">
        <w:rPr>
          <w:rFonts w:cs="Arial"/>
          <w:color w:val="000000"/>
          <w:lang w:eastAsia="pt-BR"/>
        </w:rPr>
        <w:t>5</w:t>
      </w:r>
      <w:proofErr w:type="gramEnd"/>
      <w:r w:rsidR="004618BF" w:rsidRPr="00DE7E55">
        <w:rPr>
          <w:rFonts w:cs="Arial"/>
          <w:color w:val="000000"/>
          <w:lang w:eastAsia="pt-BR"/>
        </w:rPr>
        <w:t xml:space="preserve"> (cinco) dias úteis, regularize sua situação ou, no mesmo prazo, apresente sua defesa. O prazo poderá ser prorrogado uma vez, por igual período, a critério do contratante.</w:t>
      </w:r>
    </w:p>
    <w:p w:rsidR="004618BF" w:rsidRPr="00DE7E55" w:rsidRDefault="003C44BF" w:rsidP="00E545C8">
      <w:pPr>
        <w:spacing w:line="360" w:lineRule="auto"/>
        <w:ind w:left="284"/>
        <w:jc w:val="both"/>
        <w:rPr>
          <w:rFonts w:cs="Arial"/>
          <w:color w:val="000000"/>
          <w:lang w:eastAsia="pt-BR"/>
        </w:rPr>
      </w:pPr>
      <w:r>
        <w:rPr>
          <w:rFonts w:cs="Arial"/>
          <w:color w:val="000000"/>
          <w:lang w:eastAsia="pt-BR"/>
        </w:rPr>
        <w:t>8</w:t>
      </w:r>
      <w:r w:rsidR="004618BF" w:rsidRPr="00DE7E55">
        <w:rPr>
          <w:rFonts w:cs="Arial"/>
          <w:color w:val="000000"/>
          <w:lang w:eastAsia="pt-BR"/>
        </w:rPr>
        <w:t xml:space="preserve">.15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4618BF" w:rsidRPr="00DE7E55" w:rsidRDefault="003C44BF" w:rsidP="00E545C8">
      <w:pPr>
        <w:spacing w:line="360" w:lineRule="auto"/>
        <w:ind w:left="284"/>
        <w:jc w:val="both"/>
        <w:rPr>
          <w:rFonts w:cs="Arial"/>
          <w:color w:val="000000"/>
          <w:lang w:eastAsia="pt-BR"/>
        </w:rPr>
      </w:pPr>
      <w:r>
        <w:rPr>
          <w:rFonts w:cs="Arial"/>
          <w:color w:val="000000"/>
          <w:lang w:eastAsia="pt-BR"/>
        </w:rPr>
        <w:t>8</w:t>
      </w:r>
      <w:r w:rsidR="004618BF" w:rsidRPr="00DE7E55">
        <w:rPr>
          <w:rFonts w:cs="Arial"/>
          <w:color w:val="000000"/>
          <w:lang w:eastAsia="pt-BR"/>
        </w:rPr>
        <w:t>.16 – Persistindo a irregularidade, o contratante deverá adotar as medidas necessárias à rescisão contratual nos autos do processo administrativo correspondente, assegurada ao contratado a ampla defesa.</w:t>
      </w:r>
    </w:p>
    <w:p w:rsidR="004618BF" w:rsidRPr="00DE7E55" w:rsidRDefault="003C44BF" w:rsidP="00E545C8">
      <w:pPr>
        <w:spacing w:line="360" w:lineRule="auto"/>
        <w:ind w:left="284"/>
        <w:jc w:val="both"/>
        <w:rPr>
          <w:rFonts w:cs="Arial"/>
          <w:color w:val="000000"/>
          <w:lang w:eastAsia="pt-BR"/>
        </w:rPr>
      </w:pPr>
      <w:r>
        <w:rPr>
          <w:rFonts w:cs="Arial"/>
          <w:color w:val="000000"/>
          <w:lang w:eastAsia="pt-BR"/>
        </w:rPr>
        <w:t>8</w:t>
      </w:r>
      <w:r w:rsidR="004618BF" w:rsidRPr="00DE7E55">
        <w:rPr>
          <w:rFonts w:cs="Arial"/>
          <w:color w:val="000000"/>
          <w:lang w:eastAsia="pt-BR"/>
        </w:rPr>
        <w:t xml:space="preserve">.17 - Havendo a efetiva execução do objeto, os pagamentos serão realizados normalmente, até que se </w:t>
      </w:r>
      <w:r w:rsidR="004618BF" w:rsidRPr="00DE7E55">
        <w:rPr>
          <w:rFonts w:cs="Arial"/>
          <w:color w:val="000000"/>
          <w:lang w:eastAsia="pt-BR"/>
        </w:rPr>
        <w:lastRenderedPageBreak/>
        <w:t xml:space="preserve">decida pela rescisão do contrato, caso o contratado não regularize sua situação. </w:t>
      </w:r>
    </w:p>
    <w:p w:rsidR="004618BF" w:rsidRPr="00DE7E55" w:rsidRDefault="004618BF" w:rsidP="00E545C8">
      <w:pPr>
        <w:keepNext/>
        <w:keepLines/>
        <w:tabs>
          <w:tab w:val="left" w:pos="567"/>
        </w:tabs>
        <w:spacing w:line="360" w:lineRule="auto"/>
        <w:ind w:left="284"/>
        <w:jc w:val="both"/>
        <w:outlineLvl w:val="1"/>
        <w:rPr>
          <w:lang w:eastAsia="pt-BR"/>
        </w:rPr>
      </w:pPr>
      <w:r w:rsidRPr="00DE7E55">
        <w:rPr>
          <w:lang w:eastAsia="pt-BR"/>
        </w:rPr>
        <w:t>Prazo de pagamento</w:t>
      </w:r>
    </w:p>
    <w:p w:rsidR="004618BF" w:rsidRPr="00DE7E55" w:rsidRDefault="003C44BF" w:rsidP="00E545C8">
      <w:pPr>
        <w:spacing w:line="360" w:lineRule="auto"/>
        <w:ind w:left="284"/>
        <w:jc w:val="both"/>
        <w:rPr>
          <w:rFonts w:eastAsia="MS Mincho"/>
          <w:color w:val="000000"/>
          <w:lang w:eastAsia="pt-BR"/>
        </w:rPr>
      </w:pPr>
      <w:r>
        <w:rPr>
          <w:rFonts w:eastAsia="MS Mincho"/>
          <w:color w:val="000000"/>
          <w:lang w:eastAsia="pt-BR"/>
        </w:rPr>
        <w:t>8</w:t>
      </w:r>
      <w:r w:rsidR="004618BF" w:rsidRPr="00DE7E55">
        <w:rPr>
          <w:rFonts w:eastAsia="MS Mincho"/>
          <w:color w:val="000000"/>
          <w:lang w:eastAsia="pt-BR"/>
        </w:rPr>
        <w:t>.18 -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4618BF" w:rsidRPr="00DE7E55" w:rsidRDefault="003C44BF" w:rsidP="00E545C8">
      <w:pPr>
        <w:spacing w:line="360" w:lineRule="auto"/>
        <w:ind w:left="284"/>
        <w:jc w:val="both"/>
        <w:rPr>
          <w:rFonts w:eastAsia="MS Mincho"/>
          <w:color w:val="000000"/>
          <w:lang w:eastAsia="pt-BR"/>
        </w:rPr>
      </w:pPr>
      <w:r>
        <w:rPr>
          <w:rFonts w:eastAsia="MS Mincho"/>
          <w:color w:val="000000"/>
          <w:lang w:eastAsia="pt-BR"/>
        </w:rPr>
        <w:t>8</w:t>
      </w:r>
      <w:r w:rsidR="004618BF" w:rsidRPr="00DE7E55">
        <w:rPr>
          <w:rFonts w:eastAsia="MS Mincho"/>
          <w:color w:val="000000"/>
          <w:lang w:eastAsia="pt-BR"/>
        </w:rPr>
        <w:t>.19 - O prazo de 30 (trinta) dias corridos, contados da data do recebimento definitivo dos bens, para realizar o pagamento, nas demais hipóteses.</w:t>
      </w:r>
    </w:p>
    <w:p w:rsidR="004618BF" w:rsidRPr="00DE7E55" w:rsidRDefault="003C44BF" w:rsidP="00E545C8">
      <w:pPr>
        <w:spacing w:line="360" w:lineRule="auto"/>
        <w:ind w:left="284"/>
        <w:jc w:val="both"/>
        <w:rPr>
          <w:rFonts w:cs="Arial"/>
          <w:color w:val="000000"/>
          <w:lang w:eastAsia="pt-BR"/>
        </w:rPr>
      </w:pPr>
      <w:r>
        <w:rPr>
          <w:rFonts w:cs="Arial"/>
          <w:color w:val="000000"/>
          <w:lang w:eastAsia="pt-BR"/>
        </w:rPr>
        <w:t>8</w:t>
      </w:r>
      <w:r w:rsidR="004618BF" w:rsidRPr="00DE7E55">
        <w:rPr>
          <w:rFonts w:cs="Arial"/>
          <w:color w:val="000000"/>
          <w:lang w:eastAsia="pt-BR"/>
        </w:rPr>
        <w:t>.20 - No caso de atraso pelo Contratante, os valores devidos ao contratado serão atualizados monetariamente entre o termo final do prazo de pagamento até a data de sua efetiva realização, mediante aplicação do índice IPC-A de correção monetária.</w:t>
      </w:r>
    </w:p>
    <w:p w:rsidR="004618BF" w:rsidRPr="00DE7E55" w:rsidRDefault="004618BF" w:rsidP="00E545C8">
      <w:pPr>
        <w:keepNext/>
        <w:keepLines/>
        <w:tabs>
          <w:tab w:val="left" w:pos="567"/>
        </w:tabs>
        <w:spacing w:line="360" w:lineRule="auto"/>
        <w:ind w:left="284"/>
        <w:jc w:val="both"/>
        <w:outlineLvl w:val="1"/>
        <w:rPr>
          <w:b/>
          <w:lang w:eastAsia="pt-BR"/>
        </w:rPr>
      </w:pPr>
      <w:r w:rsidRPr="00DE7E55">
        <w:rPr>
          <w:b/>
          <w:lang w:eastAsia="pt-BR"/>
        </w:rPr>
        <w:t>Forma de pagamento</w:t>
      </w:r>
    </w:p>
    <w:p w:rsidR="004618BF" w:rsidRPr="00DE7E55" w:rsidRDefault="003C44BF" w:rsidP="00E545C8">
      <w:pPr>
        <w:spacing w:line="360" w:lineRule="auto"/>
        <w:ind w:left="284"/>
        <w:jc w:val="both"/>
        <w:rPr>
          <w:color w:val="000000"/>
          <w:lang w:eastAsia="pt-BR"/>
        </w:rPr>
      </w:pPr>
      <w:r>
        <w:rPr>
          <w:color w:val="000000"/>
          <w:lang w:eastAsia="pt-BR"/>
        </w:rPr>
        <w:t>8.</w:t>
      </w:r>
      <w:r w:rsidR="004618BF" w:rsidRPr="00DE7E55">
        <w:rPr>
          <w:color w:val="000000"/>
          <w:lang w:eastAsia="pt-BR"/>
        </w:rPr>
        <w:t xml:space="preserve">21 - O pagamento será realizado através de ordem bancária, para crédito em banco, agência e conta </w:t>
      </w:r>
      <w:proofErr w:type="gramStart"/>
      <w:r w:rsidR="004618BF" w:rsidRPr="00DE7E55">
        <w:rPr>
          <w:color w:val="000000"/>
          <w:lang w:eastAsia="pt-BR"/>
        </w:rPr>
        <w:t>corrente indicados pelo contratado</w:t>
      </w:r>
      <w:proofErr w:type="gramEnd"/>
      <w:r w:rsidR="004618BF" w:rsidRPr="00DE7E55">
        <w:rPr>
          <w:color w:val="000000"/>
          <w:lang w:eastAsia="pt-BR"/>
        </w:rPr>
        <w:t>.</w:t>
      </w:r>
    </w:p>
    <w:p w:rsidR="004618BF" w:rsidRPr="00DE7E55" w:rsidRDefault="003C44BF" w:rsidP="00E545C8">
      <w:pPr>
        <w:spacing w:line="360" w:lineRule="auto"/>
        <w:ind w:left="284"/>
        <w:jc w:val="both"/>
        <w:rPr>
          <w:i/>
          <w:iCs/>
          <w:lang w:eastAsia="pt-BR"/>
        </w:rPr>
      </w:pPr>
      <w:r>
        <w:rPr>
          <w:color w:val="000000"/>
          <w:lang w:eastAsia="pt-BR"/>
        </w:rPr>
        <w:t>8</w:t>
      </w:r>
      <w:r w:rsidR="004618BF" w:rsidRPr="00DE7E55">
        <w:rPr>
          <w:color w:val="000000"/>
          <w:lang w:eastAsia="pt-BR"/>
        </w:rPr>
        <w:t xml:space="preserve">.22 - Será considerada data do pagamento o dia em que constar como emitida a ordem bancária para </w:t>
      </w:r>
      <w:r w:rsidR="004618BF" w:rsidRPr="00DE7E55">
        <w:rPr>
          <w:lang w:eastAsia="pt-BR"/>
        </w:rPr>
        <w:t>pagamento</w:t>
      </w:r>
      <w:r w:rsidR="004618BF" w:rsidRPr="00DE7E55">
        <w:rPr>
          <w:i/>
          <w:iCs/>
          <w:lang w:eastAsia="pt-BR"/>
        </w:rPr>
        <w:t>.</w:t>
      </w:r>
    </w:p>
    <w:p w:rsidR="004618BF" w:rsidRPr="00DE7E55" w:rsidRDefault="003C44BF" w:rsidP="00E545C8">
      <w:pPr>
        <w:spacing w:line="360" w:lineRule="auto"/>
        <w:ind w:left="284"/>
        <w:jc w:val="both"/>
        <w:rPr>
          <w:rFonts w:cs="Arial"/>
          <w:color w:val="000000"/>
        </w:rPr>
      </w:pPr>
      <w:r>
        <w:rPr>
          <w:rFonts w:cs="Arial"/>
          <w:color w:val="000000"/>
        </w:rPr>
        <w:t>8</w:t>
      </w:r>
      <w:r w:rsidR="004618BF" w:rsidRPr="00DE7E55">
        <w:rPr>
          <w:rFonts w:cs="Arial"/>
          <w:color w:val="000000"/>
        </w:rPr>
        <w:t>.23 – Quando do pagamento, será efetuada a retenção tributária prevista na legislação aplicável.</w:t>
      </w:r>
    </w:p>
    <w:p w:rsidR="004618BF" w:rsidRPr="00DE7E55" w:rsidRDefault="003C44BF" w:rsidP="00E545C8">
      <w:pPr>
        <w:spacing w:line="360" w:lineRule="auto"/>
        <w:ind w:left="709"/>
        <w:jc w:val="both"/>
        <w:rPr>
          <w:color w:val="000000"/>
        </w:rPr>
      </w:pPr>
      <w:r>
        <w:rPr>
          <w:color w:val="000000"/>
        </w:rPr>
        <w:t>8</w:t>
      </w:r>
      <w:r w:rsidR="004618BF" w:rsidRPr="00DE7E55">
        <w:rPr>
          <w:color w:val="000000"/>
        </w:rPr>
        <w:t>.23.1 - Independentemente do percentual de tributo inserido na planilha, quando houver, serão retidos na fonte, quando da realização do pagamento, os percentuais estabelecidos na legislação vigente.</w:t>
      </w:r>
    </w:p>
    <w:p w:rsidR="004618BF" w:rsidRPr="00DE7E55" w:rsidRDefault="003C44BF" w:rsidP="00E545C8">
      <w:pPr>
        <w:spacing w:line="360" w:lineRule="auto"/>
        <w:ind w:left="284"/>
        <w:jc w:val="both"/>
        <w:rPr>
          <w:rFonts w:cs="Arial"/>
          <w:color w:val="000000"/>
          <w:lang w:eastAsia="pt-BR"/>
        </w:rPr>
      </w:pPr>
      <w:r>
        <w:rPr>
          <w:rFonts w:cs="Arial"/>
          <w:color w:val="000000"/>
        </w:rPr>
        <w:t>8</w:t>
      </w:r>
      <w:r w:rsidR="004618BF" w:rsidRPr="00DE7E55">
        <w:rPr>
          <w:rFonts w:cs="Arial"/>
          <w:color w:val="000000"/>
        </w:rPr>
        <w:t xml:space="preserve">.24- O contratado regularmente optante pelo Simples Nacional, nos termos da </w:t>
      </w:r>
      <w:hyperlink r:id="rId104" w:history="1">
        <w:r w:rsidR="004618BF" w:rsidRPr="00DE7E55">
          <w:rPr>
            <w:rFonts w:cs="Arial"/>
            <w:color w:val="000080"/>
            <w:u w:val="single"/>
          </w:rPr>
          <w:t>Lei Complementar nº 123, de 2006</w:t>
        </w:r>
      </w:hyperlink>
      <w:r w:rsidR="004618BF" w:rsidRPr="00DE7E55">
        <w:rPr>
          <w:rFonts w:cs="Arial"/>
          <w:color w:val="00000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618BF" w:rsidRPr="00DE7E55" w:rsidRDefault="004618BF" w:rsidP="003C44BF">
      <w:pPr>
        <w:keepNext/>
        <w:keepLines/>
        <w:tabs>
          <w:tab w:val="left" w:pos="567"/>
        </w:tabs>
        <w:spacing w:before="120" w:after="120"/>
        <w:ind w:left="284"/>
        <w:jc w:val="both"/>
        <w:outlineLvl w:val="1"/>
        <w:rPr>
          <w:b/>
          <w:lang w:eastAsia="pt-BR"/>
        </w:rPr>
      </w:pPr>
      <w:r w:rsidRPr="00DE7E55">
        <w:rPr>
          <w:b/>
          <w:lang w:eastAsia="pt-BR"/>
        </w:rPr>
        <w:t>Antecipação de pagamento</w:t>
      </w:r>
    </w:p>
    <w:p w:rsidR="004618BF" w:rsidRPr="00DE7E55" w:rsidRDefault="003C44BF" w:rsidP="003C44BF">
      <w:pPr>
        <w:spacing w:before="120" w:after="120"/>
        <w:ind w:left="284"/>
        <w:jc w:val="both"/>
        <w:rPr>
          <w:iCs/>
          <w:lang w:eastAsia="pt-BR"/>
        </w:rPr>
      </w:pPr>
      <w:r>
        <w:rPr>
          <w:iCs/>
          <w:lang w:eastAsia="pt-BR"/>
        </w:rPr>
        <w:t>8</w:t>
      </w:r>
      <w:r w:rsidR="004618BF" w:rsidRPr="00DE7E55">
        <w:rPr>
          <w:iCs/>
          <w:lang w:eastAsia="pt-BR"/>
        </w:rPr>
        <w:t>.25 - A presente contratação não permite a antecipação de pagamento parcial ou total, conforme as regras previstas no presente tópico.</w:t>
      </w:r>
    </w:p>
    <w:p w:rsidR="00ED6EFD" w:rsidRPr="00AE0DE9" w:rsidRDefault="003C44BF" w:rsidP="0064344E">
      <w:pPr>
        <w:tabs>
          <w:tab w:val="left" w:pos="657"/>
        </w:tabs>
        <w:spacing w:line="360" w:lineRule="auto"/>
        <w:ind w:left="285" w:right="6"/>
        <w:jc w:val="both"/>
        <w:rPr>
          <w:b/>
          <w:spacing w:val="-2"/>
        </w:rPr>
      </w:pPr>
      <w:proofErr w:type="gramStart"/>
      <w:r>
        <w:rPr>
          <w:b/>
        </w:rPr>
        <w:t>9</w:t>
      </w:r>
      <w:r w:rsidR="009F25B4" w:rsidRPr="00AE0DE9">
        <w:rPr>
          <w:b/>
        </w:rPr>
        <w:t>-</w:t>
      </w:r>
      <w:r w:rsidR="009F25B4" w:rsidRPr="00AE0DE9">
        <w:rPr>
          <w:b/>
          <w:spacing w:val="-2"/>
        </w:rPr>
        <w:t xml:space="preserve"> </w:t>
      </w:r>
      <w:r w:rsidR="009F25B4" w:rsidRPr="00AE0DE9">
        <w:rPr>
          <w:b/>
        </w:rPr>
        <w:t>ADEQUAÇÃO</w:t>
      </w:r>
      <w:proofErr w:type="gramEnd"/>
      <w:r w:rsidR="009F25B4" w:rsidRPr="00AE0DE9">
        <w:rPr>
          <w:b/>
          <w:spacing w:val="-1"/>
        </w:rPr>
        <w:t xml:space="preserve"> </w:t>
      </w:r>
      <w:r w:rsidR="009F25B4" w:rsidRPr="00AE0DE9">
        <w:rPr>
          <w:b/>
          <w:spacing w:val="-2"/>
        </w:rPr>
        <w:t>ORÇAMENTÁRIA</w:t>
      </w:r>
    </w:p>
    <w:p w:rsidR="00864098" w:rsidRPr="00AE0DE9" w:rsidRDefault="003C44BF" w:rsidP="003C44BF">
      <w:pPr>
        <w:pStyle w:val="Corpodetexto"/>
        <w:spacing w:before="0" w:line="360" w:lineRule="auto"/>
        <w:ind w:left="284" w:right="6"/>
        <w:rPr>
          <w:sz w:val="22"/>
          <w:szCs w:val="22"/>
        </w:rPr>
      </w:pPr>
      <w:r>
        <w:rPr>
          <w:sz w:val="22"/>
          <w:szCs w:val="22"/>
        </w:rPr>
        <w:t>9</w:t>
      </w:r>
      <w:r w:rsidR="00864098" w:rsidRPr="00AE0DE9">
        <w:rPr>
          <w:sz w:val="22"/>
          <w:szCs w:val="22"/>
        </w:rPr>
        <w:t>.1-</w:t>
      </w:r>
      <w:proofErr w:type="gramStart"/>
      <w:r w:rsidR="00864098" w:rsidRPr="00AE0DE9">
        <w:rPr>
          <w:sz w:val="22"/>
          <w:szCs w:val="22"/>
        </w:rPr>
        <w:t xml:space="preserve"> </w:t>
      </w:r>
      <w:r w:rsidR="00465613" w:rsidRPr="00AE0DE9">
        <w:rPr>
          <w:sz w:val="22"/>
          <w:szCs w:val="22"/>
        </w:rPr>
        <w:t xml:space="preserve"> </w:t>
      </w:r>
      <w:proofErr w:type="gramEnd"/>
      <w:r w:rsidRPr="003C44BF">
        <w:rPr>
          <w:sz w:val="22"/>
          <w:szCs w:val="22"/>
        </w:rPr>
        <w:t>As despesas decorrentes da presente contratação correrão à conta de recursos específicos consignados no Orçamento Geral do Município, através do Fundo Municipal de Saúde, sendo: Programa de Trabalho nºs 04.800.10.301.0065.3.075, Natureza da Despesa nº.  3.3.90.30.00.</w:t>
      </w:r>
    </w:p>
    <w:p w:rsidR="00ED6EFD" w:rsidRPr="00AE0DE9" w:rsidRDefault="003C44BF" w:rsidP="00AE0DE9">
      <w:pPr>
        <w:pStyle w:val="Ttulo1"/>
        <w:tabs>
          <w:tab w:val="left" w:pos="1276"/>
        </w:tabs>
        <w:spacing w:before="84" w:line="360" w:lineRule="auto"/>
        <w:ind w:left="284"/>
        <w:jc w:val="both"/>
        <w:rPr>
          <w:sz w:val="22"/>
          <w:szCs w:val="22"/>
        </w:rPr>
      </w:pPr>
      <w:proofErr w:type="gramStart"/>
      <w:r>
        <w:rPr>
          <w:sz w:val="22"/>
          <w:szCs w:val="22"/>
        </w:rPr>
        <w:t>10</w:t>
      </w:r>
      <w:r w:rsidR="009F25B4" w:rsidRPr="00AE0DE9">
        <w:rPr>
          <w:sz w:val="22"/>
          <w:szCs w:val="22"/>
        </w:rPr>
        <w:t>-</w:t>
      </w:r>
      <w:r w:rsidR="009F25B4" w:rsidRPr="00AE0DE9">
        <w:rPr>
          <w:spacing w:val="-2"/>
          <w:sz w:val="22"/>
          <w:szCs w:val="22"/>
        </w:rPr>
        <w:t xml:space="preserve"> </w:t>
      </w:r>
      <w:r w:rsidR="009F25B4" w:rsidRPr="00AE0DE9">
        <w:rPr>
          <w:sz w:val="22"/>
          <w:szCs w:val="22"/>
        </w:rPr>
        <w:t>VIGÊNCIA</w:t>
      </w:r>
      <w:proofErr w:type="gramEnd"/>
      <w:r w:rsidR="009F25B4" w:rsidRPr="00AE0DE9">
        <w:rPr>
          <w:spacing w:val="-1"/>
          <w:sz w:val="22"/>
          <w:szCs w:val="22"/>
        </w:rPr>
        <w:t xml:space="preserve"> </w:t>
      </w:r>
      <w:r w:rsidR="009F25B4" w:rsidRPr="00AE0DE9">
        <w:rPr>
          <w:sz w:val="22"/>
          <w:szCs w:val="22"/>
        </w:rPr>
        <w:t>DA</w:t>
      </w:r>
      <w:r w:rsidR="009F25B4" w:rsidRPr="00AE0DE9">
        <w:rPr>
          <w:spacing w:val="-1"/>
          <w:sz w:val="22"/>
          <w:szCs w:val="22"/>
        </w:rPr>
        <w:t xml:space="preserve"> </w:t>
      </w:r>
      <w:r w:rsidR="009F25B4" w:rsidRPr="00AE0DE9">
        <w:rPr>
          <w:sz w:val="22"/>
          <w:szCs w:val="22"/>
        </w:rPr>
        <w:t>ATA DE</w:t>
      </w:r>
      <w:r w:rsidR="009F25B4" w:rsidRPr="00AE0DE9">
        <w:rPr>
          <w:spacing w:val="-1"/>
          <w:sz w:val="22"/>
          <w:szCs w:val="22"/>
        </w:rPr>
        <w:t xml:space="preserve"> </w:t>
      </w:r>
      <w:r w:rsidR="009F25B4" w:rsidRPr="00AE0DE9">
        <w:rPr>
          <w:sz w:val="22"/>
          <w:szCs w:val="22"/>
        </w:rPr>
        <w:t>REGISTRO</w:t>
      </w:r>
      <w:r w:rsidR="009F25B4" w:rsidRPr="00AE0DE9">
        <w:rPr>
          <w:spacing w:val="-1"/>
          <w:sz w:val="22"/>
          <w:szCs w:val="22"/>
        </w:rPr>
        <w:t xml:space="preserve"> </w:t>
      </w:r>
      <w:r w:rsidR="009F25B4" w:rsidRPr="00AE0DE9">
        <w:rPr>
          <w:sz w:val="22"/>
          <w:szCs w:val="22"/>
        </w:rPr>
        <w:t xml:space="preserve">DE </w:t>
      </w:r>
      <w:r w:rsidR="009F25B4" w:rsidRPr="00AE0DE9">
        <w:rPr>
          <w:spacing w:val="-2"/>
          <w:sz w:val="22"/>
          <w:szCs w:val="22"/>
        </w:rPr>
        <w:t>PREÇOS</w:t>
      </w:r>
    </w:p>
    <w:p w:rsidR="00ED6EFD" w:rsidRPr="00AE0DE9" w:rsidRDefault="003C44BF" w:rsidP="00AE0DE9">
      <w:pPr>
        <w:pStyle w:val="PargrafodaLista"/>
        <w:tabs>
          <w:tab w:val="left" w:pos="781"/>
        </w:tabs>
        <w:spacing w:before="116" w:line="360" w:lineRule="auto"/>
        <w:ind w:left="285" w:right="279"/>
      </w:pPr>
      <w:r>
        <w:t>10</w:t>
      </w:r>
      <w:r w:rsidR="00864098" w:rsidRPr="00AE0DE9">
        <w:t>.1</w:t>
      </w:r>
      <w:r w:rsidR="009F25B4" w:rsidRPr="00AE0DE9">
        <w:t>- A Ata de Registro de Preços tem vigência de 01 (um) ano, contados a partir da data da sua assinatura, podendo ser prorrogado por igual período, nos termos permitidos no art. 84 da Lei 14.133/2021.</w:t>
      </w:r>
    </w:p>
    <w:p w:rsidR="00ED6EFD" w:rsidRPr="00AE0DE9" w:rsidRDefault="003C44BF" w:rsidP="00AE0DE9">
      <w:pPr>
        <w:pStyle w:val="PargrafodaLista"/>
        <w:tabs>
          <w:tab w:val="left" w:pos="774"/>
        </w:tabs>
        <w:spacing w:line="360" w:lineRule="auto"/>
        <w:ind w:left="285" w:right="288"/>
      </w:pPr>
      <w:r>
        <w:lastRenderedPageBreak/>
        <w:t>10</w:t>
      </w:r>
      <w:r w:rsidR="00864098" w:rsidRPr="00AE0DE9">
        <w:t>.2</w:t>
      </w:r>
      <w:r w:rsidR="009F25B4" w:rsidRPr="00AE0DE9">
        <w:t>- A prorrogação da vigência da Ata de Registro de Preços dependerá da concordância das partes e de comprovação da vantajosidade dos preços.</w:t>
      </w:r>
    </w:p>
    <w:p w:rsidR="00ED6EFD" w:rsidRPr="00AE0DE9" w:rsidRDefault="003C44BF" w:rsidP="00AE0DE9">
      <w:pPr>
        <w:pStyle w:val="PargrafodaLista"/>
        <w:tabs>
          <w:tab w:val="left" w:pos="777"/>
        </w:tabs>
        <w:spacing w:line="360" w:lineRule="auto"/>
        <w:ind w:left="285" w:right="288"/>
      </w:pPr>
      <w:r>
        <w:t>10</w:t>
      </w:r>
      <w:r w:rsidR="00864098" w:rsidRPr="00AE0DE9">
        <w:t>.3</w:t>
      </w:r>
      <w:r w:rsidR="009F25B4" w:rsidRPr="00AE0DE9">
        <w:t>- A prorrogação da vigência da Ata de Registro de Preços será registrada mediante termo de prorrogação pactuado pelas partes nos autos de gestão da Ata de Registro de Preços</w:t>
      </w:r>
    </w:p>
    <w:p w:rsidR="00ED6EFD" w:rsidRPr="00AE0DE9" w:rsidRDefault="003C44BF" w:rsidP="00AE0DE9">
      <w:pPr>
        <w:pStyle w:val="PargrafodaLista"/>
        <w:tabs>
          <w:tab w:val="left" w:pos="832"/>
        </w:tabs>
        <w:spacing w:line="360" w:lineRule="auto"/>
        <w:ind w:left="285" w:right="281"/>
      </w:pPr>
      <w:r>
        <w:t>10</w:t>
      </w:r>
      <w:r w:rsidR="00864098" w:rsidRPr="00AE0DE9">
        <w:t>.4</w:t>
      </w:r>
      <w:r w:rsidR="009F25B4" w:rsidRPr="00AE0DE9">
        <w:t xml:space="preserve">- A prorrogação da vigência da Ata de Registro de Preços deverá ser publicada e </w:t>
      </w:r>
      <w:r w:rsidR="009F25B4" w:rsidRPr="00AE0DE9">
        <w:rPr>
          <w:spacing w:val="-2"/>
        </w:rPr>
        <w:t>divulgada.</w:t>
      </w:r>
    </w:p>
    <w:p w:rsidR="00ED6EFD" w:rsidRPr="00AE0DE9" w:rsidRDefault="003C44BF" w:rsidP="00AE0DE9">
      <w:pPr>
        <w:pStyle w:val="PargrafodaLista"/>
        <w:tabs>
          <w:tab w:val="left" w:pos="786"/>
        </w:tabs>
        <w:spacing w:line="360" w:lineRule="auto"/>
        <w:ind w:left="285" w:right="276"/>
      </w:pPr>
      <w:proofErr w:type="gramStart"/>
      <w:r>
        <w:t>10</w:t>
      </w:r>
      <w:r w:rsidR="00864098" w:rsidRPr="00AE0DE9">
        <w:t xml:space="preserve">.5 </w:t>
      </w:r>
      <w:r w:rsidR="009F25B4" w:rsidRPr="00AE0DE9">
        <w:t>- A formalização da Ata de Registro de Preços, como também suas possíveis alterações, prorrogações, cancelamento e rescisões, serão publicados e divulgados no PNCP – Portal</w:t>
      </w:r>
      <w:proofErr w:type="gramEnd"/>
      <w:r w:rsidR="009F25B4" w:rsidRPr="00AE0DE9">
        <w:t xml:space="preserve"> Nacional de Contratações Públicas, bem como, em forma de extrato, no Diário Eletrônico </w:t>
      </w:r>
      <w:r w:rsidR="009F25B4" w:rsidRPr="00AE0DE9">
        <w:rPr>
          <w:spacing w:val="-2"/>
        </w:rPr>
        <w:t>Municipal.</w:t>
      </w:r>
    </w:p>
    <w:p w:rsidR="00ED6EFD" w:rsidRPr="00E545C8" w:rsidRDefault="003C44BF" w:rsidP="00AE0DE9">
      <w:pPr>
        <w:pStyle w:val="Ttulo1"/>
        <w:tabs>
          <w:tab w:val="left" w:pos="628"/>
        </w:tabs>
        <w:spacing w:line="360" w:lineRule="auto"/>
        <w:ind w:left="284" w:right="6"/>
        <w:jc w:val="both"/>
        <w:rPr>
          <w:sz w:val="22"/>
          <w:szCs w:val="22"/>
        </w:rPr>
      </w:pPr>
      <w:r w:rsidRPr="00E545C8">
        <w:rPr>
          <w:sz w:val="22"/>
          <w:szCs w:val="22"/>
        </w:rPr>
        <w:t>11</w:t>
      </w:r>
      <w:r w:rsidR="009F25B4" w:rsidRPr="00E545C8">
        <w:rPr>
          <w:sz w:val="22"/>
          <w:szCs w:val="22"/>
        </w:rPr>
        <w:t>–</w:t>
      </w:r>
      <w:r w:rsidR="009F25B4" w:rsidRPr="00E545C8">
        <w:rPr>
          <w:spacing w:val="39"/>
          <w:sz w:val="22"/>
          <w:szCs w:val="22"/>
        </w:rPr>
        <w:t xml:space="preserve"> </w:t>
      </w:r>
      <w:r w:rsidR="009F25B4" w:rsidRPr="00E545C8">
        <w:rPr>
          <w:sz w:val="22"/>
          <w:szCs w:val="22"/>
        </w:rPr>
        <w:t>CANCELAMENTO/REVOGAÇÃO</w:t>
      </w:r>
      <w:r w:rsidR="009F25B4" w:rsidRPr="00E545C8">
        <w:rPr>
          <w:spacing w:val="38"/>
          <w:sz w:val="22"/>
          <w:szCs w:val="22"/>
        </w:rPr>
        <w:t xml:space="preserve"> </w:t>
      </w:r>
      <w:r w:rsidR="009F25B4" w:rsidRPr="00E545C8">
        <w:rPr>
          <w:sz w:val="22"/>
          <w:szCs w:val="22"/>
        </w:rPr>
        <w:t>E</w:t>
      </w:r>
      <w:r w:rsidR="009F25B4" w:rsidRPr="00E545C8">
        <w:rPr>
          <w:spacing w:val="40"/>
          <w:sz w:val="22"/>
          <w:szCs w:val="22"/>
        </w:rPr>
        <w:t xml:space="preserve"> </w:t>
      </w:r>
      <w:r w:rsidR="009F25B4" w:rsidRPr="00E545C8">
        <w:rPr>
          <w:sz w:val="22"/>
          <w:szCs w:val="22"/>
        </w:rPr>
        <w:t>RESCISÃO</w:t>
      </w:r>
      <w:r w:rsidR="009F25B4" w:rsidRPr="00E545C8">
        <w:rPr>
          <w:spacing w:val="39"/>
          <w:sz w:val="22"/>
          <w:szCs w:val="22"/>
        </w:rPr>
        <w:t xml:space="preserve"> </w:t>
      </w:r>
      <w:r w:rsidR="009F25B4" w:rsidRPr="00E545C8">
        <w:rPr>
          <w:sz w:val="22"/>
          <w:szCs w:val="22"/>
        </w:rPr>
        <w:t>DA</w:t>
      </w:r>
      <w:r w:rsidR="009F25B4" w:rsidRPr="00E545C8">
        <w:rPr>
          <w:spacing w:val="38"/>
          <w:sz w:val="22"/>
          <w:szCs w:val="22"/>
        </w:rPr>
        <w:t xml:space="preserve"> </w:t>
      </w:r>
      <w:r w:rsidR="009F25B4" w:rsidRPr="00E545C8">
        <w:rPr>
          <w:sz w:val="22"/>
          <w:szCs w:val="22"/>
        </w:rPr>
        <w:t>ATA</w:t>
      </w:r>
      <w:r w:rsidR="009F25B4" w:rsidRPr="00E545C8">
        <w:rPr>
          <w:spacing w:val="38"/>
          <w:sz w:val="22"/>
          <w:szCs w:val="22"/>
        </w:rPr>
        <w:t xml:space="preserve"> </w:t>
      </w:r>
      <w:r w:rsidR="009F25B4" w:rsidRPr="00E545C8">
        <w:rPr>
          <w:sz w:val="22"/>
          <w:szCs w:val="22"/>
        </w:rPr>
        <w:t>DE</w:t>
      </w:r>
      <w:r w:rsidR="009F25B4" w:rsidRPr="00E545C8">
        <w:rPr>
          <w:spacing w:val="39"/>
          <w:sz w:val="22"/>
          <w:szCs w:val="22"/>
        </w:rPr>
        <w:t xml:space="preserve"> </w:t>
      </w:r>
      <w:r w:rsidR="009F25B4" w:rsidRPr="00E545C8">
        <w:rPr>
          <w:sz w:val="22"/>
          <w:szCs w:val="22"/>
        </w:rPr>
        <w:t>REGISTRO</w:t>
      </w:r>
      <w:r w:rsidR="009F25B4" w:rsidRPr="00E545C8">
        <w:rPr>
          <w:spacing w:val="38"/>
          <w:sz w:val="22"/>
          <w:szCs w:val="22"/>
        </w:rPr>
        <w:t xml:space="preserve"> </w:t>
      </w:r>
      <w:r w:rsidR="009F25B4" w:rsidRPr="00E545C8">
        <w:rPr>
          <w:sz w:val="22"/>
          <w:szCs w:val="22"/>
        </w:rPr>
        <w:t xml:space="preserve">DE </w:t>
      </w:r>
      <w:r w:rsidR="009F25B4" w:rsidRPr="00E545C8">
        <w:rPr>
          <w:spacing w:val="-2"/>
          <w:sz w:val="22"/>
          <w:szCs w:val="22"/>
        </w:rPr>
        <w:t>PREÇOS</w:t>
      </w:r>
    </w:p>
    <w:p w:rsidR="00ED6EFD" w:rsidRPr="00E545C8" w:rsidRDefault="003C44BF" w:rsidP="00AE0DE9">
      <w:pPr>
        <w:tabs>
          <w:tab w:val="left" w:pos="805"/>
        </w:tabs>
        <w:spacing w:before="55" w:line="360" w:lineRule="auto"/>
        <w:ind w:left="284" w:right="6"/>
        <w:jc w:val="both"/>
      </w:pPr>
      <w:r w:rsidRPr="00E545C8">
        <w:t>11</w:t>
      </w:r>
      <w:r w:rsidR="00A553B3" w:rsidRPr="00E545C8">
        <w:t>.1</w:t>
      </w:r>
      <w:r w:rsidR="009F25B4" w:rsidRPr="00E545C8">
        <w:t>- O registro de preços poderá ser CANCELADO/REVOGADO, por ITEM ou em sua TOTALIDADE, por iniciativa do ÓRGÃO GERENCIADOR, quando:</w:t>
      </w:r>
    </w:p>
    <w:p w:rsidR="00ED6EFD" w:rsidRPr="00E545C8" w:rsidRDefault="003C44BF" w:rsidP="003C44BF">
      <w:pPr>
        <w:tabs>
          <w:tab w:val="left" w:pos="952"/>
        </w:tabs>
        <w:spacing w:before="61" w:line="360" w:lineRule="auto"/>
        <w:ind w:left="709" w:right="6"/>
        <w:jc w:val="both"/>
      </w:pPr>
      <w:r w:rsidRPr="00E545C8">
        <w:t>11</w:t>
      </w:r>
      <w:r w:rsidR="00A553B3" w:rsidRPr="00E545C8">
        <w:t>.1.1</w:t>
      </w:r>
      <w:r w:rsidR="009F25B4" w:rsidRPr="00E545C8">
        <w:t>- Não houver acordo entre as partes para pactuação/negociação de novo preço nos casos de comprovado desequilíbrio econômico-financeiro em relação ao mercado, conforme regras previstas no item 22 da Ata de Registro de Preços, Lei 14.133/2021 e alterações posteriores.</w:t>
      </w:r>
    </w:p>
    <w:p w:rsidR="00ED6EFD" w:rsidRPr="00E545C8" w:rsidRDefault="003C44BF" w:rsidP="003C44BF">
      <w:pPr>
        <w:tabs>
          <w:tab w:val="left" w:pos="978"/>
        </w:tabs>
        <w:spacing w:before="60" w:line="360" w:lineRule="auto"/>
        <w:ind w:left="709" w:right="6"/>
        <w:jc w:val="both"/>
      </w:pPr>
      <w:r w:rsidRPr="00E545C8">
        <w:t>11</w:t>
      </w:r>
      <w:r w:rsidR="00A553B3" w:rsidRPr="00E545C8">
        <w:t>.1.2</w:t>
      </w:r>
      <w:r w:rsidR="009F25B4" w:rsidRPr="00E545C8">
        <w:t xml:space="preserve">- Por iniciativa </w:t>
      </w:r>
      <w:proofErr w:type="gramStart"/>
      <w:r w:rsidR="009F25B4" w:rsidRPr="00E545C8">
        <w:t>do próprio titular</w:t>
      </w:r>
      <w:proofErr w:type="gramEnd"/>
      <w:r w:rsidR="009F25B4" w:rsidRPr="00E545C8">
        <w:t xml:space="preserve">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rsidR="00ED6EFD" w:rsidRPr="00E545C8" w:rsidRDefault="003C44BF" w:rsidP="003C44BF">
      <w:pPr>
        <w:tabs>
          <w:tab w:val="left" w:pos="983"/>
        </w:tabs>
        <w:spacing w:before="62" w:line="360" w:lineRule="auto"/>
        <w:ind w:left="709" w:right="6"/>
        <w:jc w:val="both"/>
      </w:pPr>
      <w:r w:rsidRPr="00E545C8">
        <w:t>11</w:t>
      </w:r>
      <w:r w:rsidR="00A553B3" w:rsidRPr="00E545C8">
        <w:t>.1.3</w:t>
      </w:r>
      <w:r w:rsidR="009F25B4" w:rsidRPr="00E545C8">
        <w:t xml:space="preserve">- Presentes razões de conveniência e oportunidade ao interesse </w:t>
      </w:r>
      <w:proofErr w:type="gramStart"/>
      <w:r w:rsidR="009F25B4" w:rsidRPr="00E545C8">
        <w:t xml:space="preserve">público, devidamente </w:t>
      </w:r>
      <w:r w:rsidR="009F25B4" w:rsidRPr="00E545C8">
        <w:rPr>
          <w:spacing w:val="-2"/>
        </w:rPr>
        <w:t>justificadas</w:t>
      </w:r>
      <w:proofErr w:type="gramEnd"/>
      <w:r w:rsidR="009F25B4" w:rsidRPr="00E545C8">
        <w:rPr>
          <w:spacing w:val="-2"/>
        </w:rPr>
        <w:t>.</w:t>
      </w:r>
    </w:p>
    <w:p w:rsidR="00ED6EFD" w:rsidRPr="00E545C8" w:rsidRDefault="003C44BF" w:rsidP="003C44BF">
      <w:pPr>
        <w:tabs>
          <w:tab w:val="left" w:pos="1004"/>
        </w:tabs>
        <w:spacing w:before="61" w:line="360" w:lineRule="auto"/>
        <w:ind w:left="709" w:right="6"/>
        <w:jc w:val="both"/>
      </w:pPr>
      <w:r w:rsidRPr="00E545C8">
        <w:t>11</w:t>
      </w:r>
      <w:r w:rsidR="00A553B3" w:rsidRPr="00E545C8">
        <w:t>.1.4</w:t>
      </w:r>
      <w:r w:rsidR="009F25B4" w:rsidRPr="00E545C8">
        <w:t>. O registro de preços poderá ser RESCINDIDO, por iniciativa da Administração, observada a gravidade da conduta e os reflexos em relação ao interesse público, quando o</w:t>
      </w:r>
      <w:r w:rsidR="009F25B4" w:rsidRPr="00E545C8">
        <w:rPr>
          <w:spacing w:val="40"/>
        </w:rPr>
        <w:t xml:space="preserve"> </w:t>
      </w:r>
      <w:r w:rsidR="009F25B4" w:rsidRPr="00E545C8">
        <w:t>titular do registro:</w:t>
      </w:r>
    </w:p>
    <w:p w:rsidR="00ED6EFD" w:rsidRPr="00E545C8" w:rsidRDefault="003C44BF" w:rsidP="003C44BF">
      <w:pPr>
        <w:tabs>
          <w:tab w:val="left" w:pos="1192"/>
        </w:tabs>
        <w:spacing w:before="61" w:line="360" w:lineRule="auto"/>
        <w:ind w:left="1134" w:right="6"/>
        <w:jc w:val="both"/>
      </w:pPr>
      <w:r w:rsidRPr="00E545C8">
        <w:t>11</w:t>
      </w:r>
      <w:r w:rsidR="00A553B3" w:rsidRPr="00E545C8">
        <w:t>.1.4.1</w:t>
      </w:r>
      <w:r w:rsidR="009F25B4" w:rsidRPr="00E545C8">
        <w:t>- Não executar de forma total ou parcial qualificada as obrigações presentes nesta Ata de Registro de Preços;</w:t>
      </w:r>
    </w:p>
    <w:p w:rsidR="00ED6EFD" w:rsidRPr="00E545C8" w:rsidRDefault="003C44BF" w:rsidP="003C44BF">
      <w:pPr>
        <w:tabs>
          <w:tab w:val="left" w:pos="1194"/>
        </w:tabs>
        <w:spacing w:before="60" w:line="360" w:lineRule="auto"/>
        <w:ind w:left="1134" w:right="6"/>
        <w:jc w:val="both"/>
      </w:pPr>
      <w:r w:rsidRPr="00E545C8">
        <w:t>11</w:t>
      </w:r>
      <w:r w:rsidR="00633B9F" w:rsidRPr="00E545C8">
        <w:t>.1.4.2</w:t>
      </w:r>
      <w:r w:rsidR="00532EB7" w:rsidRPr="00E545C8">
        <w:t>–</w:t>
      </w:r>
      <w:r w:rsidR="009F25B4" w:rsidRPr="00E545C8">
        <w:t xml:space="preserve"> </w:t>
      </w:r>
      <w:proofErr w:type="gramStart"/>
      <w:r w:rsidR="009F25B4" w:rsidRPr="00E545C8">
        <w:t>Re</w:t>
      </w:r>
      <w:r w:rsidR="00532EB7" w:rsidRPr="00E545C8">
        <w:t xml:space="preserve"> </w:t>
      </w:r>
      <w:r w:rsidR="009F25B4" w:rsidRPr="00E545C8">
        <w:t>usar</w:t>
      </w:r>
      <w:proofErr w:type="gramEnd"/>
      <w:r w:rsidR="009F25B4" w:rsidRPr="00E545C8">
        <w:t xml:space="preserve">-se a retirar e assinar a nota de empenho ou instrumento contratual no prazo estabelecido, salvo por motivo devidamente justificado e aceito pelo órgão ou entidade </w:t>
      </w:r>
      <w:r w:rsidR="009F25B4" w:rsidRPr="00E545C8">
        <w:rPr>
          <w:spacing w:val="-2"/>
        </w:rPr>
        <w:t>Contratante;</w:t>
      </w:r>
    </w:p>
    <w:p w:rsidR="00ED6EFD" w:rsidRPr="00E545C8" w:rsidRDefault="003C44BF" w:rsidP="003C44BF">
      <w:pPr>
        <w:pStyle w:val="PargrafodaLista"/>
        <w:tabs>
          <w:tab w:val="left" w:pos="1213"/>
        </w:tabs>
        <w:spacing w:before="60" w:line="360" w:lineRule="auto"/>
        <w:ind w:left="1134" w:right="6"/>
      </w:pPr>
      <w:r w:rsidRPr="00E545C8">
        <w:t>11</w:t>
      </w:r>
      <w:r w:rsidR="00633B9F" w:rsidRPr="00E545C8">
        <w:t>.1.4.3</w:t>
      </w:r>
      <w:r w:rsidR="009F25B4" w:rsidRPr="00E545C8">
        <w:t>- Der causa à rescisão administrativa de dois ou mais contratos firmados com base neste Ata de Registro de Preços;</w:t>
      </w:r>
    </w:p>
    <w:p w:rsidR="00ED6EFD" w:rsidRPr="00E545C8" w:rsidRDefault="003C44BF" w:rsidP="003C44BF">
      <w:pPr>
        <w:tabs>
          <w:tab w:val="left" w:pos="1216"/>
        </w:tabs>
        <w:spacing w:before="60" w:line="360" w:lineRule="auto"/>
        <w:ind w:left="1134" w:right="6"/>
        <w:jc w:val="both"/>
      </w:pPr>
      <w:r w:rsidRPr="00E545C8">
        <w:t>11</w:t>
      </w:r>
      <w:r w:rsidR="00633B9F" w:rsidRPr="00E545C8">
        <w:t>.1.4.4</w:t>
      </w:r>
      <w:r w:rsidR="009F25B4" w:rsidRPr="00E545C8">
        <w:t>- Não mantiver as condições de participação e de habilitação exigidas na licitação, salvo irregularidade temporária e sanável em até 30 DIAS;</w:t>
      </w:r>
    </w:p>
    <w:p w:rsidR="00ED6EFD" w:rsidRPr="00E545C8" w:rsidRDefault="003C44BF" w:rsidP="003C44BF">
      <w:pPr>
        <w:pStyle w:val="PargrafodaLista"/>
        <w:spacing w:before="60" w:line="360" w:lineRule="auto"/>
        <w:ind w:left="1134" w:right="6"/>
      </w:pPr>
      <w:r w:rsidRPr="00E545C8">
        <w:t>11</w:t>
      </w:r>
      <w:r w:rsidR="00633B9F" w:rsidRPr="00E545C8">
        <w:t>.1.4.5</w:t>
      </w:r>
      <w:r w:rsidR="009F25B4" w:rsidRPr="00E545C8">
        <w:t>-</w:t>
      </w:r>
      <w:r w:rsidR="009F25B4" w:rsidRPr="00E545C8">
        <w:rPr>
          <w:spacing w:val="-3"/>
        </w:rPr>
        <w:t xml:space="preserve"> </w:t>
      </w:r>
      <w:r w:rsidR="009F25B4" w:rsidRPr="00E545C8">
        <w:t>Sofrer</w:t>
      </w:r>
      <w:r w:rsidR="009F25B4" w:rsidRPr="00E545C8">
        <w:rPr>
          <w:spacing w:val="-1"/>
        </w:rPr>
        <w:t xml:space="preserve"> </w:t>
      </w:r>
      <w:r w:rsidR="009F25B4" w:rsidRPr="00E545C8">
        <w:t>sanção</w:t>
      </w:r>
      <w:r w:rsidR="009F25B4" w:rsidRPr="00E545C8">
        <w:rPr>
          <w:spacing w:val="1"/>
        </w:rPr>
        <w:t xml:space="preserve"> </w:t>
      </w:r>
      <w:r w:rsidR="009F25B4" w:rsidRPr="00E545C8">
        <w:t>prevista</w:t>
      </w:r>
      <w:r w:rsidR="009F25B4" w:rsidRPr="00E545C8">
        <w:rPr>
          <w:spacing w:val="-3"/>
        </w:rPr>
        <w:t xml:space="preserve"> </w:t>
      </w:r>
      <w:r w:rsidR="009F25B4" w:rsidRPr="00E545C8">
        <w:t>nos</w:t>
      </w:r>
      <w:r w:rsidR="009F25B4" w:rsidRPr="00E545C8">
        <w:rPr>
          <w:spacing w:val="-1"/>
        </w:rPr>
        <w:t xml:space="preserve"> </w:t>
      </w:r>
      <w:r w:rsidR="009F25B4" w:rsidRPr="00E545C8">
        <w:t>incisos</w:t>
      </w:r>
      <w:r w:rsidR="009F25B4" w:rsidRPr="00E545C8">
        <w:rPr>
          <w:spacing w:val="1"/>
        </w:rPr>
        <w:t xml:space="preserve"> </w:t>
      </w:r>
      <w:r w:rsidR="009F25B4" w:rsidRPr="00E545C8">
        <w:t>III</w:t>
      </w:r>
      <w:r w:rsidR="009F25B4" w:rsidRPr="00E545C8">
        <w:rPr>
          <w:spacing w:val="-5"/>
        </w:rPr>
        <w:t xml:space="preserve"> </w:t>
      </w:r>
      <w:r w:rsidR="009F25B4" w:rsidRPr="00E545C8">
        <w:t>ou IV</w:t>
      </w:r>
      <w:r w:rsidR="009F25B4" w:rsidRPr="00E545C8">
        <w:rPr>
          <w:spacing w:val="-1"/>
        </w:rPr>
        <w:t xml:space="preserve"> </w:t>
      </w:r>
      <w:r w:rsidR="009F25B4" w:rsidRPr="00E545C8">
        <w:t>do</w:t>
      </w:r>
      <w:r w:rsidR="009F25B4" w:rsidRPr="00E545C8">
        <w:rPr>
          <w:spacing w:val="-1"/>
        </w:rPr>
        <w:t xml:space="preserve"> </w:t>
      </w:r>
      <w:r w:rsidR="009F25B4" w:rsidRPr="00E545C8">
        <w:t>artigo</w:t>
      </w:r>
      <w:r w:rsidR="009F25B4" w:rsidRPr="00E545C8">
        <w:rPr>
          <w:spacing w:val="-1"/>
        </w:rPr>
        <w:t xml:space="preserve"> </w:t>
      </w:r>
      <w:r w:rsidR="009F25B4" w:rsidRPr="00E545C8">
        <w:t>156</w:t>
      </w:r>
      <w:r w:rsidR="009F25B4" w:rsidRPr="00E545C8">
        <w:rPr>
          <w:spacing w:val="-2"/>
        </w:rPr>
        <w:t xml:space="preserve"> </w:t>
      </w:r>
      <w:r w:rsidR="009F25B4" w:rsidRPr="00E545C8">
        <w:t>da Lei</w:t>
      </w:r>
      <w:r w:rsidR="009F25B4" w:rsidRPr="00E545C8">
        <w:rPr>
          <w:spacing w:val="1"/>
        </w:rPr>
        <w:t xml:space="preserve"> </w:t>
      </w:r>
      <w:r w:rsidR="009F25B4" w:rsidRPr="00E545C8">
        <w:t>nº</w:t>
      </w:r>
      <w:r w:rsidR="009F25B4" w:rsidRPr="00E545C8">
        <w:rPr>
          <w:spacing w:val="-1"/>
        </w:rPr>
        <w:t xml:space="preserve"> </w:t>
      </w:r>
      <w:r w:rsidR="009F25B4" w:rsidRPr="00E545C8">
        <w:rPr>
          <w:spacing w:val="-2"/>
        </w:rPr>
        <w:t>14.133/2021.</w:t>
      </w:r>
    </w:p>
    <w:p w:rsidR="00ED6EFD" w:rsidRPr="00E545C8" w:rsidRDefault="003C44BF" w:rsidP="003C44BF">
      <w:pPr>
        <w:pStyle w:val="PargrafodaLista"/>
        <w:tabs>
          <w:tab w:val="left" w:pos="995"/>
        </w:tabs>
        <w:spacing w:before="80" w:line="360" w:lineRule="auto"/>
        <w:ind w:left="709" w:right="6"/>
      </w:pPr>
      <w:r w:rsidRPr="00E545C8">
        <w:t>11</w:t>
      </w:r>
      <w:r w:rsidR="00633B9F" w:rsidRPr="00E545C8">
        <w:t>.1.6</w:t>
      </w:r>
      <w:r w:rsidR="009F25B4" w:rsidRPr="00E545C8">
        <w:t>- Havendo cancelamento/revogação do registro, não caberá a aplicação de qualquer espécie de sanção administrativa ao titular do registro.</w:t>
      </w:r>
    </w:p>
    <w:p w:rsidR="00ED6EFD" w:rsidRPr="00E545C8" w:rsidRDefault="003C44BF" w:rsidP="003C44BF">
      <w:pPr>
        <w:pStyle w:val="PargrafodaLista"/>
        <w:tabs>
          <w:tab w:val="left" w:pos="952"/>
        </w:tabs>
        <w:spacing w:before="60" w:line="360" w:lineRule="auto"/>
        <w:ind w:left="709" w:right="6"/>
      </w:pPr>
      <w:r w:rsidRPr="00E545C8">
        <w:lastRenderedPageBreak/>
        <w:t>11</w:t>
      </w:r>
      <w:r w:rsidR="00633B9F" w:rsidRPr="00E545C8">
        <w:t>.1.7</w:t>
      </w:r>
      <w:r w:rsidR="009F25B4" w:rsidRPr="00E545C8">
        <w:t xml:space="preserve">- O cancelamento/revogação do registro na hipótese prevista no item da Ata de Registro de Preços não poderá ser </w:t>
      </w:r>
      <w:proofErr w:type="gramStart"/>
      <w:r w:rsidR="009F25B4" w:rsidRPr="00E545C8">
        <w:t>aceita</w:t>
      </w:r>
      <w:proofErr w:type="gramEnd"/>
      <w:r w:rsidR="009F25B4" w:rsidRPr="00E545C8">
        <w:t xml:space="preserve"> em prejuízo ao interesse público.</w:t>
      </w:r>
    </w:p>
    <w:p w:rsidR="00ED6EFD" w:rsidRPr="00E545C8" w:rsidRDefault="003C44BF" w:rsidP="003C44BF">
      <w:pPr>
        <w:pStyle w:val="PargrafodaLista"/>
        <w:tabs>
          <w:tab w:val="left" w:pos="1038"/>
        </w:tabs>
        <w:spacing w:before="60" w:line="360" w:lineRule="auto"/>
        <w:ind w:left="709" w:right="6"/>
      </w:pPr>
      <w:r w:rsidRPr="00E545C8">
        <w:t>11</w:t>
      </w:r>
      <w:r w:rsidR="00633B9F" w:rsidRPr="00E545C8">
        <w:t>.1.8</w:t>
      </w:r>
      <w:r w:rsidR="009F25B4" w:rsidRPr="00E545C8">
        <w:t>-</w:t>
      </w:r>
      <w:r w:rsidR="009F25B4" w:rsidRPr="00E545C8">
        <w:rPr>
          <w:spacing w:val="40"/>
        </w:rPr>
        <w:t xml:space="preserve"> </w:t>
      </w:r>
      <w:r w:rsidR="009F25B4" w:rsidRPr="00E545C8">
        <w:t xml:space="preserve">A rescisão do registro de preços será determinada em decisão unilateral e fundamentada da Administração, garantido o contraditório e a ampla defesa em processo </w:t>
      </w:r>
      <w:r w:rsidR="009F25B4" w:rsidRPr="00E545C8">
        <w:rPr>
          <w:spacing w:val="-2"/>
        </w:rPr>
        <w:t>administrativo.</w:t>
      </w:r>
    </w:p>
    <w:p w:rsidR="00ED6EFD" w:rsidRPr="00E545C8" w:rsidRDefault="003C44BF" w:rsidP="003C44BF">
      <w:pPr>
        <w:pStyle w:val="PargrafodaLista"/>
        <w:tabs>
          <w:tab w:val="left" w:pos="1002"/>
        </w:tabs>
        <w:spacing w:before="60" w:line="360" w:lineRule="auto"/>
        <w:ind w:left="709" w:right="6"/>
      </w:pPr>
      <w:r w:rsidRPr="00E545C8">
        <w:t>11</w:t>
      </w:r>
      <w:r w:rsidR="00633B9F" w:rsidRPr="00E545C8">
        <w:t>.1.9</w:t>
      </w:r>
      <w:r w:rsidR="009F25B4" w:rsidRPr="00E545C8">
        <w:t>-</w:t>
      </w:r>
      <w:r w:rsidR="009F25B4" w:rsidRPr="00E545C8">
        <w:rPr>
          <w:spacing w:val="40"/>
        </w:rPr>
        <w:t xml:space="preserve"> </w:t>
      </w:r>
      <w:r w:rsidR="009F25B4" w:rsidRPr="00E545C8">
        <w:t xml:space="preserve">A rescisão do registro de preços poderá ensejar a abertura de procedimento de apuração da responsabilidade e aplicação de sanções administrativas em face do titular do </w:t>
      </w:r>
      <w:r w:rsidR="009F25B4" w:rsidRPr="00E545C8">
        <w:rPr>
          <w:spacing w:val="-2"/>
        </w:rPr>
        <w:t>registro.</w:t>
      </w:r>
    </w:p>
    <w:p w:rsidR="00ED6EFD" w:rsidRPr="00E545C8" w:rsidRDefault="003C44BF" w:rsidP="00E545C8">
      <w:pPr>
        <w:pStyle w:val="Ttulo1"/>
        <w:tabs>
          <w:tab w:val="left" w:pos="585"/>
        </w:tabs>
        <w:spacing w:before="0" w:line="360" w:lineRule="auto"/>
        <w:ind w:left="284"/>
        <w:jc w:val="both"/>
        <w:rPr>
          <w:sz w:val="22"/>
          <w:szCs w:val="22"/>
        </w:rPr>
      </w:pPr>
      <w:r w:rsidRPr="00E545C8">
        <w:rPr>
          <w:sz w:val="22"/>
          <w:szCs w:val="22"/>
        </w:rPr>
        <w:t>12</w:t>
      </w:r>
      <w:r w:rsidR="009F25B4" w:rsidRPr="00E545C8">
        <w:rPr>
          <w:sz w:val="22"/>
          <w:szCs w:val="22"/>
        </w:rPr>
        <w:t>-</w:t>
      </w:r>
      <w:r w:rsidR="009F25B4" w:rsidRPr="00E545C8">
        <w:rPr>
          <w:spacing w:val="-3"/>
          <w:sz w:val="22"/>
          <w:szCs w:val="22"/>
        </w:rPr>
        <w:t xml:space="preserve"> </w:t>
      </w:r>
      <w:r w:rsidR="009F25B4" w:rsidRPr="00E545C8">
        <w:rPr>
          <w:sz w:val="22"/>
          <w:szCs w:val="22"/>
        </w:rPr>
        <w:t>DAS</w:t>
      </w:r>
      <w:r w:rsidR="009F25B4" w:rsidRPr="00E545C8">
        <w:rPr>
          <w:spacing w:val="-2"/>
          <w:sz w:val="22"/>
          <w:szCs w:val="22"/>
        </w:rPr>
        <w:t xml:space="preserve"> </w:t>
      </w:r>
      <w:r w:rsidR="009F25B4" w:rsidRPr="00E545C8">
        <w:rPr>
          <w:sz w:val="22"/>
          <w:szCs w:val="22"/>
        </w:rPr>
        <w:t>INFRAÇÕES</w:t>
      </w:r>
      <w:r w:rsidR="009F25B4" w:rsidRPr="00E545C8">
        <w:rPr>
          <w:spacing w:val="-1"/>
          <w:sz w:val="22"/>
          <w:szCs w:val="22"/>
        </w:rPr>
        <w:t xml:space="preserve"> </w:t>
      </w:r>
      <w:r w:rsidR="009F25B4" w:rsidRPr="00E545C8">
        <w:rPr>
          <w:sz w:val="22"/>
          <w:szCs w:val="22"/>
        </w:rPr>
        <w:t>ADMINISTRATIVAS</w:t>
      </w:r>
      <w:r w:rsidR="009F25B4" w:rsidRPr="00E545C8">
        <w:rPr>
          <w:spacing w:val="-2"/>
          <w:sz w:val="22"/>
          <w:szCs w:val="22"/>
        </w:rPr>
        <w:t xml:space="preserve"> </w:t>
      </w:r>
      <w:r w:rsidR="009F25B4" w:rsidRPr="00E545C8">
        <w:rPr>
          <w:sz w:val="22"/>
          <w:szCs w:val="22"/>
        </w:rPr>
        <w:t>E</w:t>
      </w:r>
      <w:r w:rsidR="009F25B4" w:rsidRPr="00E545C8">
        <w:rPr>
          <w:spacing w:val="-1"/>
          <w:sz w:val="22"/>
          <w:szCs w:val="22"/>
        </w:rPr>
        <w:t xml:space="preserve"> </w:t>
      </w:r>
      <w:r w:rsidR="009F25B4" w:rsidRPr="00E545C8">
        <w:rPr>
          <w:spacing w:val="-2"/>
          <w:sz w:val="22"/>
          <w:szCs w:val="22"/>
        </w:rPr>
        <w:t>SANÇÕES</w:t>
      </w:r>
    </w:p>
    <w:p w:rsidR="00ED6EFD" w:rsidRPr="00E545C8" w:rsidRDefault="003C44BF" w:rsidP="00E545C8">
      <w:pPr>
        <w:tabs>
          <w:tab w:val="left" w:pos="765"/>
        </w:tabs>
        <w:spacing w:line="360" w:lineRule="auto"/>
        <w:ind w:left="284"/>
        <w:jc w:val="both"/>
      </w:pPr>
      <w:r w:rsidRPr="00E545C8">
        <w:t>12</w:t>
      </w:r>
      <w:r w:rsidR="00633B9F" w:rsidRPr="00E545C8">
        <w:t>.1</w:t>
      </w:r>
      <w:r w:rsidR="009F25B4" w:rsidRPr="00E545C8">
        <w:t>-</w:t>
      </w:r>
      <w:r w:rsidR="009F25B4" w:rsidRPr="00E545C8">
        <w:rPr>
          <w:spacing w:val="-2"/>
        </w:rPr>
        <w:t xml:space="preserve"> </w:t>
      </w:r>
      <w:r w:rsidR="009F25B4" w:rsidRPr="00E545C8">
        <w:t>Comete</w:t>
      </w:r>
      <w:r w:rsidR="009F25B4" w:rsidRPr="00E545C8">
        <w:rPr>
          <w:spacing w:val="-2"/>
        </w:rPr>
        <w:t xml:space="preserve"> </w:t>
      </w:r>
      <w:r w:rsidR="009F25B4" w:rsidRPr="00E545C8">
        <w:t>infração administrativa,</w:t>
      </w:r>
      <w:r w:rsidR="009F25B4" w:rsidRPr="00E545C8">
        <w:rPr>
          <w:spacing w:val="-1"/>
        </w:rPr>
        <w:t xml:space="preserve"> </w:t>
      </w:r>
      <w:r w:rsidR="009F25B4" w:rsidRPr="00E545C8">
        <w:t>nos termos</w:t>
      </w:r>
      <w:r w:rsidR="009F25B4" w:rsidRPr="00E545C8">
        <w:rPr>
          <w:spacing w:val="-1"/>
        </w:rPr>
        <w:t xml:space="preserve"> </w:t>
      </w:r>
      <w:r w:rsidR="009F25B4" w:rsidRPr="00E545C8">
        <w:t>da</w:t>
      </w:r>
      <w:r w:rsidR="009F25B4" w:rsidRPr="00E545C8">
        <w:rPr>
          <w:spacing w:val="-1"/>
        </w:rPr>
        <w:t xml:space="preserve"> </w:t>
      </w:r>
      <w:r w:rsidR="009F25B4" w:rsidRPr="00E545C8">
        <w:t>lei,</w:t>
      </w:r>
      <w:r w:rsidR="009F25B4" w:rsidRPr="00E545C8">
        <w:rPr>
          <w:spacing w:val="-1"/>
        </w:rPr>
        <w:t xml:space="preserve"> </w:t>
      </w:r>
      <w:r w:rsidR="009F25B4" w:rsidRPr="00E545C8">
        <w:t>o</w:t>
      </w:r>
      <w:r w:rsidR="009F25B4" w:rsidRPr="00E545C8">
        <w:rPr>
          <w:spacing w:val="-1"/>
        </w:rPr>
        <w:t xml:space="preserve"> </w:t>
      </w:r>
      <w:r w:rsidR="009F25B4" w:rsidRPr="00E545C8">
        <w:t>licitante que,</w:t>
      </w:r>
      <w:r w:rsidR="009F25B4" w:rsidRPr="00E545C8">
        <w:rPr>
          <w:spacing w:val="-1"/>
        </w:rPr>
        <w:t xml:space="preserve"> </w:t>
      </w:r>
      <w:r w:rsidR="009F25B4" w:rsidRPr="00E545C8">
        <w:t>com dolo</w:t>
      </w:r>
      <w:r w:rsidR="009F25B4" w:rsidRPr="00E545C8">
        <w:rPr>
          <w:spacing w:val="-1"/>
        </w:rPr>
        <w:t xml:space="preserve"> </w:t>
      </w:r>
      <w:r w:rsidR="009F25B4" w:rsidRPr="00E545C8">
        <w:t xml:space="preserve">ou </w:t>
      </w:r>
      <w:r w:rsidR="009F25B4" w:rsidRPr="00E545C8">
        <w:rPr>
          <w:spacing w:val="-2"/>
        </w:rPr>
        <w:t>culpa:</w:t>
      </w:r>
    </w:p>
    <w:p w:rsidR="00ED6EFD" w:rsidRPr="00E545C8" w:rsidRDefault="00633B9F" w:rsidP="00E545C8">
      <w:pPr>
        <w:pStyle w:val="PargrafodaLista"/>
        <w:tabs>
          <w:tab w:val="left" w:pos="968"/>
        </w:tabs>
        <w:spacing w:before="0" w:line="360" w:lineRule="auto"/>
        <w:ind w:left="709" w:right="284"/>
      </w:pPr>
      <w:r w:rsidRPr="00E545C8">
        <w:t>1</w:t>
      </w:r>
      <w:r w:rsidR="003C44BF" w:rsidRPr="00E545C8">
        <w:t>2</w:t>
      </w:r>
      <w:r w:rsidRPr="00E545C8">
        <w:t>.1.1</w:t>
      </w:r>
      <w:r w:rsidR="009F25B4" w:rsidRPr="00E545C8">
        <w:t>- Deixar de entregar a documentação exigida para o certame ou não entregar qualquer</w:t>
      </w:r>
      <w:r w:rsidR="009F25B4" w:rsidRPr="00E545C8">
        <w:rPr>
          <w:spacing w:val="80"/>
        </w:rPr>
        <w:t xml:space="preserve"> </w:t>
      </w:r>
      <w:r w:rsidR="009F25B4" w:rsidRPr="00E545C8">
        <w:t>documento que tenha sido solicitado pelo/a pregoeiro/a durante o certame;</w:t>
      </w:r>
    </w:p>
    <w:p w:rsidR="00ED6EFD" w:rsidRPr="00E545C8" w:rsidRDefault="003C44BF" w:rsidP="00E545C8">
      <w:pPr>
        <w:tabs>
          <w:tab w:val="left" w:pos="971"/>
        </w:tabs>
        <w:spacing w:line="360" w:lineRule="auto"/>
        <w:ind w:left="709" w:right="287"/>
        <w:jc w:val="both"/>
      </w:pPr>
      <w:r w:rsidRPr="00E545C8">
        <w:t>12</w:t>
      </w:r>
      <w:r w:rsidR="00633B9F" w:rsidRPr="00E545C8">
        <w:t>.1.2</w:t>
      </w:r>
      <w:r w:rsidR="009F25B4" w:rsidRPr="00E545C8">
        <w:t>- Salvo em decorrência de fato superveniente devidamente justificado, não mantiver a</w:t>
      </w:r>
      <w:r w:rsidR="009F25B4" w:rsidRPr="00E545C8">
        <w:rPr>
          <w:spacing w:val="80"/>
        </w:rPr>
        <w:t xml:space="preserve"> </w:t>
      </w:r>
      <w:r w:rsidR="009F25B4" w:rsidRPr="00E545C8">
        <w:t>proposta em especial quando:</w:t>
      </w:r>
    </w:p>
    <w:p w:rsidR="00ED6EFD" w:rsidRPr="00E545C8" w:rsidRDefault="009F25B4" w:rsidP="00E545C8">
      <w:pPr>
        <w:pStyle w:val="PargrafodaLista"/>
        <w:numPr>
          <w:ilvl w:val="0"/>
          <w:numId w:val="4"/>
        </w:numPr>
        <w:tabs>
          <w:tab w:val="left" w:pos="1560"/>
        </w:tabs>
        <w:spacing w:before="0" w:line="360" w:lineRule="auto"/>
        <w:ind w:left="1276" w:firstLine="0"/>
        <w:jc w:val="both"/>
      </w:pPr>
      <w:proofErr w:type="gramStart"/>
      <w:r w:rsidRPr="00E545C8">
        <w:t>não</w:t>
      </w:r>
      <w:proofErr w:type="gramEnd"/>
      <w:r w:rsidRPr="00E545C8">
        <w:rPr>
          <w:spacing w:val="-3"/>
        </w:rPr>
        <w:t xml:space="preserve"> </w:t>
      </w:r>
      <w:r w:rsidRPr="00E545C8">
        <w:t>enviar</w:t>
      </w:r>
      <w:r w:rsidRPr="00E545C8">
        <w:rPr>
          <w:spacing w:val="-2"/>
        </w:rPr>
        <w:t xml:space="preserve"> </w:t>
      </w:r>
      <w:r w:rsidRPr="00E545C8">
        <w:t>a</w:t>
      </w:r>
      <w:r w:rsidRPr="00E545C8">
        <w:rPr>
          <w:spacing w:val="-2"/>
        </w:rPr>
        <w:t xml:space="preserve"> </w:t>
      </w:r>
      <w:r w:rsidRPr="00E545C8">
        <w:t>proposta</w:t>
      </w:r>
      <w:r w:rsidRPr="00E545C8">
        <w:rPr>
          <w:spacing w:val="1"/>
        </w:rPr>
        <w:t xml:space="preserve"> </w:t>
      </w:r>
      <w:r w:rsidRPr="00E545C8">
        <w:t>adequada</w:t>
      </w:r>
      <w:r w:rsidRPr="00E545C8">
        <w:rPr>
          <w:spacing w:val="-2"/>
        </w:rPr>
        <w:t xml:space="preserve"> </w:t>
      </w:r>
      <w:r w:rsidRPr="00E545C8">
        <w:t>ao</w:t>
      </w:r>
      <w:r w:rsidRPr="00E545C8">
        <w:rPr>
          <w:spacing w:val="-1"/>
        </w:rPr>
        <w:t xml:space="preserve"> </w:t>
      </w:r>
      <w:r w:rsidRPr="00E545C8">
        <w:t>último</w:t>
      </w:r>
      <w:r w:rsidRPr="00E545C8">
        <w:rPr>
          <w:spacing w:val="-1"/>
        </w:rPr>
        <w:t xml:space="preserve"> </w:t>
      </w:r>
      <w:r w:rsidRPr="00E545C8">
        <w:t>lance</w:t>
      </w:r>
      <w:r w:rsidRPr="00E545C8">
        <w:rPr>
          <w:spacing w:val="1"/>
        </w:rPr>
        <w:t xml:space="preserve"> </w:t>
      </w:r>
      <w:r w:rsidRPr="00E545C8">
        <w:t>ofertado</w:t>
      </w:r>
      <w:r w:rsidRPr="00E545C8">
        <w:rPr>
          <w:spacing w:val="-1"/>
        </w:rPr>
        <w:t xml:space="preserve"> </w:t>
      </w:r>
      <w:r w:rsidRPr="00E545C8">
        <w:t>ou</w:t>
      </w:r>
      <w:r w:rsidRPr="00E545C8">
        <w:rPr>
          <w:spacing w:val="1"/>
        </w:rPr>
        <w:t xml:space="preserve"> </w:t>
      </w:r>
      <w:r w:rsidRPr="00E545C8">
        <w:t>após</w:t>
      </w:r>
      <w:r w:rsidRPr="00E545C8">
        <w:rPr>
          <w:spacing w:val="-1"/>
        </w:rPr>
        <w:t xml:space="preserve"> </w:t>
      </w:r>
      <w:r w:rsidRPr="00E545C8">
        <w:t>a</w:t>
      </w:r>
      <w:r w:rsidRPr="00E545C8">
        <w:rPr>
          <w:spacing w:val="-1"/>
        </w:rPr>
        <w:t xml:space="preserve"> </w:t>
      </w:r>
      <w:r w:rsidRPr="00E545C8">
        <w:rPr>
          <w:spacing w:val="-2"/>
        </w:rPr>
        <w:t>negociação;</w:t>
      </w:r>
    </w:p>
    <w:p w:rsidR="00ED6EFD" w:rsidRPr="00AE0DE9" w:rsidRDefault="009F25B4" w:rsidP="00E545C8">
      <w:pPr>
        <w:pStyle w:val="PargrafodaLista"/>
        <w:numPr>
          <w:ilvl w:val="0"/>
          <w:numId w:val="4"/>
        </w:numPr>
        <w:tabs>
          <w:tab w:val="left" w:pos="1560"/>
        </w:tabs>
        <w:spacing w:before="0" w:line="360" w:lineRule="auto"/>
        <w:ind w:left="1276" w:firstLine="0"/>
        <w:jc w:val="both"/>
      </w:pPr>
      <w:proofErr w:type="gramStart"/>
      <w:r w:rsidRPr="00E545C8">
        <w:t>recusar</w:t>
      </w:r>
      <w:proofErr w:type="gramEnd"/>
      <w:r w:rsidRPr="00E545C8">
        <w:t>-se</w:t>
      </w:r>
      <w:r w:rsidRPr="00E545C8">
        <w:rPr>
          <w:spacing w:val="-4"/>
        </w:rPr>
        <w:t xml:space="preserve"> </w:t>
      </w:r>
      <w:r w:rsidRPr="00E545C8">
        <w:t>a</w:t>
      </w:r>
      <w:r w:rsidRPr="00E545C8">
        <w:rPr>
          <w:spacing w:val="-1"/>
        </w:rPr>
        <w:t xml:space="preserve"> </w:t>
      </w:r>
      <w:r w:rsidRPr="00E545C8">
        <w:t>enviar</w:t>
      </w:r>
      <w:r w:rsidRPr="00E545C8">
        <w:rPr>
          <w:spacing w:val="-1"/>
        </w:rPr>
        <w:t xml:space="preserve"> </w:t>
      </w:r>
      <w:r w:rsidRPr="00E545C8">
        <w:t>o detalhamento da</w:t>
      </w:r>
      <w:r w:rsidRPr="00E545C8">
        <w:rPr>
          <w:spacing w:val="-2"/>
        </w:rPr>
        <w:t xml:space="preserve"> </w:t>
      </w:r>
      <w:r w:rsidRPr="00E545C8">
        <w:t>proposta</w:t>
      </w:r>
      <w:r w:rsidRPr="00AE0DE9">
        <w:rPr>
          <w:spacing w:val="1"/>
        </w:rPr>
        <w:t xml:space="preserve"> </w:t>
      </w:r>
      <w:r w:rsidRPr="00AE0DE9">
        <w:t xml:space="preserve">quando </w:t>
      </w:r>
      <w:r w:rsidRPr="00AE0DE9">
        <w:rPr>
          <w:spacing w:val="-2"/>
        </w:rPr>
        <w:t>exigível;</w:t>
      </w:r>
    </w:p>
    <w:p w:rsidR="00ED6EFD" w:rsidRPr="00AE0DE9" w:rsidRDefault="009F25B4" w:rsidP="00E545C8">
      <w:pPr>
        <w:pStyle w:val="PargrafodaLista"/>
        <w:numPr>
          <w:ilvl w:val="0"/>
          <w:numId w:val="4"/>
        </w:numPr>
        <w:tabs>
          <w:tab w:val="left" w:pos="1560"/>
        </w:tabs>
        <w:spacing w:before="0" w:line="360" w:lineRule="auto"/>
        <w:ind w:left="1276" w:firstLine="0"/>
        <w:jc w:val="both"/>
      </w:pPr>
      <w:proofErr w:type="gramStart"/>
      <w:r w:rsidRPr="00AE0DE9">
        <w:t>pedir</w:t>
      </w:r>
      <w:proofErr w:type="gramEnd"/>
      <w:r w:rsidRPr="00AE0DE9">
        <w:rPr>
          <w:spacing w:val="-3"/>
        </w:rPr>
        <w:t xml:space="preserve"> </w:t>
      </w:r>
      <w:r w:rsidRPr="00AE0DE9">
        <w:t>para</w:t>
      </w:r>
      <w:r w:rsidRPr="00AE0DE9">
        <w:rPr>
          <w:spacing w:val="-3"/>
        </w:rPr>
        <w:t xml:space="preserve"> </w:t>
      </w:r>
      <w:r w:rsidRPr="00AE0DE9">
        <w:t>ser desclassificado</w:t>
      </w:r>
      <w:r w:rsidRPr="00AE0DE9">
        <w:rPr>
          <w:spacing w:val="-1"/>
        </w:rPr>
        <w:t xml:space="preserve"> </w:t>
      </w:r>
      <w:r w:rsidRPr="00AE0DE9">
        <w:t>quando encerrada a</w:t>
      </w:r>
      <w:r w:rsidRPr="00AE0DE9">
        <w:rPr>
          <w:spacing w:val="-1"/>
        </w:rPr>
        <w:t xml:space="preserve"> </w:t>
      </w:r>
      <w:r w:rsidRPr="00AE0DE9">
        <w:t>etapa</w:t>
      </w:r>
      <w:r w:rsidRPr="00AE0DE9">
        <w:rPr>
          <w:spacing w:val="-1"/>
        </w:rPr>
        <w:t xml:space="preserve"> </w:t>
      </w:r>
      <w:r w:rsidRPr="00AE0DE9">
        <w:t xml:space="preserve">competitiva; </w:t>
      </w:r>
      <w:r w:rsidRPr="00AE0DE9">
        <w:rPr>
          <w:spacing w:val="-5"/>
        </w:rPr>
        <w:t>ou</w:t>
      </w:r>
    </w:p>
    <w:p w:rsidR="00ED6EFD" w:rsidRPr="00AE0DE9" w:rsidRDefault="009F25B4" w:rsidP="00E545C8">
      <w:pPr>
        <w:pStyle w:val="PargrafodaLista"/>
        <w:numPr>
          <w:ilvl w:val="0"/>
          <w:numId w:val="4"/>
        </w:numPr>
        <w:tabs>
          <w:tab w:val="left" w:pos="1560"/>
        </w:tabs>
        <w:spacing w:before="0" w:line="360" w:lineRule="auto"/>
        <w:ind w:left="1276" w:firstLine="0"/>
        <w:jc w:val="both"/>
      </w:pPr>
      <w:proofErr w:type="gramStart"/>
      <w:r w:rsidRPr="00AE0DE9">
        <w:t>deixar</w:t>
      </w:r>
      <w:proofErr w:type="gramEnd"/>
      <w:r w:rsidRPr="00AE0DE9">
        <w:rPr>
          <w:spacing w:val="-1"/>
        </w:rPr>
        <w:t xml:space="preserve"> </w:t>
      </w:r>
      <w:r w:rsidRPr="00AE0DE9">
        <w:t>de</w:t>
      </w:r>
      <w:r w:rsidRPr="00AE0DE9">
        <w:rPr>
          <w:spacing w:val="-3"/>
        </w:rPr>
        <w:t xml:space="preserve"> </w:t>
      </w:r>
      <w:r w:rsidRPr="00AE0DE9">
        <w:t xml:space="preserve">apresentar </w:t>
      </w:r>
      <w:r w:rsidRPr="00AE0DE9">
        <w:rPr>
          <w:spacing w:val="-2"/>
        </w:rPr>
        <w:t>amostra;</w:t>
      </w:r>
    </w:p>
    <w:p w:rsidR="00ED6EFD" w:rsidRPr="00AE0DE9" w:rsidRDefault="009F25B4" w:rsidP="00E545C8">
      <w:pPr>
        <w:pStyle w:val="PargrafodaLista"/>
        <w:numPr>
          <w:ilvl w:val="0"/>
          <w:numId w:val="4"/>
        </w:numPr>
        <w:tabs>
          <w:tab w:val="left" w:pos="1560"/>
        </w:tabs>
        <w:spacing w:before="0" w:line="360" w:lineRule="auto"/>
        <w:ind w:left="1276" w:firstLine="0"/>
        <w:jc w:val="both"/>
      </w:pPr>
      <w:proofErr w:type="gramStart"/>
      <w:r w:rsidRPr="00AE0DE9">
        <w:t>apresentar</w:t>
      </w:r>
      <w:proofErr w:type="gramEnd"/>
      <w:r w:rsidRPr="00AE0DE9">
        <w:rPr>
          <w:spacing w:val="-4"/>
        </w:rPr>
        <w:t xml:space="preserve"> </w:t>
      </w:r>
      <w:r w:rsidRPr="00AE0DE9">
        <w:t>proposta</w:t>
      </w:r>
      <w:r w:rsidRPr="00AE0DE9">
        <w:rPr>
          <w:spacing w:val="-2"/>
        </w:rPr>
        <w:t xml:space="preserve"> </w:t>
      </w:r>
      <w:r w:rsidRPr="00AE0DE9">
        <w:t>ou</w:t>
      </w:r>
      <w:r w:rsidRPr="00AE0DE9">
        <w:rPr>
          <w:spacing w:val="1"/>
        </w:rPr>
        <w:t xml:space="preserve"> </w:t>
      </w:r>
      <w:r w:rsidRPr="00AE0DE9">
        <w:t>amostra</w:t>
      </w:r>
      <w:r w:rsidRPr="00AE0DE9">
        <w:rPr>
          <w:spacing w:val="-3"/>
        </w:rPr>
        <w:t xml:space="preserve"> </w:t>
      </w:r>
      <w:r w:rsidRPr="00AE0DE9">
        <w:t>em</w:t>
      </w:r>
      <w:r w:rsidRPr="00AE0DE9">
        <w:rPr>
          <w:spacing w:val="-1"/>
        </w:rPr>
        <w:t xml:space="preserve"> </w:t>
      </w:r>
      <w:r w:rsidRPr="00AE0DE9">
        <w:t>desacordo</w:t>
      </w:r>
      <w:r w:rsidRPr="00AE0DE9">
        <w:rPr>
          <w:spacing w:val="1"/>
        </w:rPr>
        <w:t xml:space="preserve"> </w:t>
      </w:r>
      <w:r w:rsidRPr="00AE0DE9">
        <w:t>com</w:t>
      </w:r>
      <w:r w:rsidRPr="00AE0DE9">
        <w:rPr>
          <w:spacing w:val="-1"/>
        </w:rPr>
        <w:t xml:space="preserve"> </w:t>
      </w:r>
      <w:r w:rsidRPr="00AE0DE9">
        <w:t>as</w:t>
      </w:r>
      <w:r w:rsidRPr="00AE0DE9">
        <w:rPr>
          <w:spacing w:val="-1"/>
        </w:rPr>
        <w:t xml:space="preserve"> </w:t>
      </w:r>
      <w:r w:rsidRPr="00AE0DE9">
        <w:t>especificações</w:t>
      </w:r>
      <w:r w:rsidRPr="00AE0DE9">
        <w:rPr>
          <w:spacing w:val="-1"/>
        </w:rPr>
        <w:t xml:space="preserve"> </w:t>
      </w:r>
      <w:r w:rsidRPr="00AE0DE9">
        <w:t>do</w:t>
      </w:r>
      <w:r w:rsidRPr="00AE0DE9">
        <w:rPr>
          <w:spacing w:val="1"/>
        </w:rPr>
        <w:t xml:space="preserve"> </w:t>
      </w:r>
      <w:r w:rsidRPr="00AE0DE9">
        <w:rPr>
          <w:spacing w:val="-2"/>
        </w:rPr>
        <w:t>edital;</w:t>
      </w:r>
    </w:p>
    <w:p w:rsidR="00ED6EFD" w:rsidRPr="00AE0DE9" w:rsidRDefault="003C44BF" w:rsidP="00E545C8">
      <w:pPr>
        <w:pStyle w:val="PargrafodaLista"/>
        <w:tabs>
          <w:tab w:val="left" w:pos="971"/>
        </w:tabs>
        <w:spacing w:before="0" w:line="360" w:lineRule="auto"/>
        <w:ind w:left="709" w:right="288"/>
      </w:pPr>
      <w:r>
        <w:t>12</w:t>
      </w:r>
      <w:r w:rsidR="00633B9F" w:rsidRPr="00AE0DE9">
        <w:t>.1.3</w:t>
      </w:r>
      <w:r w:rsidR="009F25B4" w:rsidRPr="00AE0DE9">
        <w:t>- Não celebrar o contrato ou não entregar</w:t>
      </w:r>
      <w:r w:rsidR="009F25B4" w:rsidRPr="00AE0DE9">
        <w:rPr>
          <w:spacing w:val="23"/>
        </w:rPr>
        <w:t xml:space="preserve"> </w:t>
      </w:r>
      <w:r w:rsidR="009F25B4" w:rsidRPr="00AE0DE9">
        <w:t>a documentação exigida</w:t>
      </w:r>
      <w:r w:rsidR="009F25B4" w:rsidRPr="00AE0DE9">
        <w:rPr>
          <w:spacing w:val="23"/>
        </w:rPr>
        <w:t xml:space="preserve"> </w:t>
      </w:r>
      <w:r w:rsidR="009F25B4" w:rsidRPr="00AE0DE9">
        <w:t>para a contratação,</w:t>
      </w:r>
      <w:r w:rsidR="009F25B4" w:rsidRPr="00AE0DE9">
        <w:rPr>
          <w:spacing w:val="80"/>
        </w:rPr>
        <w:t xml:space="preserve"> </w:t>
      </w:r>
      <w:r w:rsidR="009F25B4" w:rsidRPr="00AE0DE9">
        <w:t>quando convocado dentro do prazo de validade de sua proposta;</w:t>
      </w:r>
    </w:p>
    <w:p w:rsidR="00ED6EFD" w:rsidRPr="00AE0DE9" w:rsidRDefault="003C44BF" w:rsidP="00E545C8">
      <w:pPr>
        <w:tabs>
          <w:tab w:val="left" w:pos="968"/>
        </w:tabs>
        <w:spacing w:line="360" w:lineRule="auto"/>
        <w:ind w:left="709" w:right="280"/>
        <w:jc w:val="both"/>
      </w:pPr>
      <w:r>
        <w:t>12</w:t>
      </w:r>
      <w:r w:rsidR="00633B9F" w:rsidRPr="00AE0DE9">
        <w:t>.1.4</w:t>
      </w:r>
      <w:r w:rsidR="009F25B4" w:rsidRPr="00AE0DE9">
        <w:t>-</w:t>
      </w:r>
      <w:r w:rsidR="009F25B4" w:rsidRPr="00AE0DE9">
        <w:rPr>
          <w:spacing w:val="20"/>
        </w:rPr>
        <w:t xml:space="preserve"> </w:t>
      </w:r>
      <w:r w:rsidR="009F25B4" w:rsidRPr="00AE0DE9">
        <w:t>Recusar-se,</w:t>
      </w:r>
      <w:r w:rsidR="009F25B4" w:rsidRPr="00AE0DE9">
        <w:rPr>
          <w:spacing w:val="20"/>
        </w:rPr>
        <w:t xml:space="preserve"> </w:t>
      </w:r>
      <w:r w:rsidR="009F25B4" w:rsidRPr="00AE0DE9">
        <w:t>sem</w:t>
      </w:r>
      <w:r w:rsidR="009F25B4" w:rsidRPr="00AE0DE9">
        <w:rPr>
          <w:spacing w:val="23"/>
        </w:rPr>
        <w:t xml:space="preserve"> </w:t>
      </w:r>
      <w:r w:rsidR="009F25B4" w:rsidRPr="00AE0DE9">
        <w:t>justificativa,</w:t>
      </w:r>
      <w:r w:rsidR="009F25B4" w:rsidRPr="00AE0DE9">
        <w:rPr>
          <w:spacing w:val="20"/>
        </w:rPr>
        <w:t xml:space="preserve"> </w:t>
      </w:r>
      <w:r w:rsidR="009F25B4" w:rsidRPr="00AE0DE9">
        <w:t>a</w:t>
      </w:r>
      <w:r w:rsidR="009F25B4" w:rsidRPr="00AE0DE9">
        <w:rPr>
          <w:spacing w:val="19"/>
        </w:rPr>
        <w:t xml:space="preserve"> </w:t>
      </w:r>
      <w:r w:rsidR="009F25B4" w:rsidRPr="00AE0DE9">
        <w:t>assinar</w:t>
      </w:r>
      <w:r w:rsidR="009F25B4" w:rsidRPr="00AE0DE9">
        <w:rPr>
          <w:spacing w:val="20"/>
        </w:rPr>
        <w:t xml:space="preserve"> </w:t>
      </w:r>
      <w:r w:rsidR="009F25B4" w:rsidRPr="00AE0DE9">
        <w:t>o</w:t>
      </w:r>
      <w:r w:rsidR="009F25B4" w:rsidRPr="00AE0DE9">
        <w:rPr>
          <w:spacing w:val="20"/>
        </w:rPr>
        <w:t xml:space="preserve"> </w:t>
      </w:r>
      <w:r w:rsidR="009F25B4" w:rsidRPr="00AE0DE9">
        <w:t>contrato</w:t>
      </w:r>
      <w:r w:rsidR="009F25B4" w:rsidRPr="00AE0DE9">
        <w:rPr>
          <w:spacing w:val="21"/>
        </w:rPr>
        <w:t xml:space="preserve"> </w:t>
      </w:r>
      <w:r w:rsidR="009F25B4" w:rsidRPr="00AE0DE9">
        <w:t>ou</w:t>
      </w:r>
      <w:r w:rsidR="009F25B4" w:rsidRPr="00AE0DE9">
        <w:rPr>
          <w:spacing w:val="20"/>
        </w:rPr>
        <w:t xml:space="preserve"> </w:t>
      </w:r>
      <w:r w:rsidR="009F25B4" w:rsidRPr="00AE0DE9">
        <w:t>a</w:t>
      </w:r>
      <w:r w:rsidR="009F25B4" w:rsidRPr="00AE0DE9">
        <w:rPr>
          <w:spacing w:val="19"/>
        </w:rPr>
        <w:t xml:space="preserve"> </w:t>
      </w:r>
      <w:r w:rsidR="009F25B4" w:rsidRPr="00AE0DE9">
        <w:t>ata</w:t>
      </w:r>
      <w:r w:rsidR="009F25B4" w:rsidRPr="00AE0DE9">
        <w:rPr>
          <w:spacing w:val="20"/>
        </w:rPr>
        <w:t xml:space="preserve"> </w:t>
      </w:r>
      <w:r w:rsidR="009F25B4" w:rsidRPr="00AE0DE9">
        <w:t>de</w:t>
      </w:r>
      <w:r w:rsidR="009F25B4" w:rsidRPr="00AE0DE9">
        <w:rPr>
          <w:spacing w:val="19"/>
        </w:rPr>
        <w:t xml:space="preserve"> </w:t>
      </w:r>
      <w:r w:rsidR="009F25B4" w:rsidRPr="00AE0DE9">
        <w:t>registro</w:t>
      </w:r>
      <w:r w:rsidR="009F25B4" w:rsidRPr="00AE0DE9">
        <w:rPr>
          <w:spacing w:val="20"/>
        </w:rPr>
        <w:t xml:space="preserve"> </w:t>
      </w:r>
      <w:r w:rsidR="009F25B4" w:rsidRPr="00AE0DE9">
        <w:t>de</w:t>
      </w:r>
      <w:r w:rsidR="009F25B4" w:rsidRPr="00AE0DE9">
        <w:rPr>
          <w:spacing w:val="19"/>
        </w:rPr>
        <w:t xml:space="preserve"> </w:t>
      </w:r>
      <w:r w:rsidR="009F25B4" w:rsidRPr="00AE0DE9">
        <w:t>preço,</w:t>
      </w:r>
      <w:r w:rsidR="009F25B4" w:rsidRPr="00AE0DE9">
        <w:rPr>
          <w:spacing w:val="20"/>
        </w:rPr>
        <w:t xml:space="preserve"> </w:t>
      </w:r>
      <w:r w:rsidR="009F25B4" w:rsidRPr="00AE0DE9">
        <w:t>ou</w:t>
      </w:r>
      <w:r w:rsidR="009F25B4" w:rsidRPr="00AE0DE9">
        <w:rPr>
          <w:spacing w:val="20"/>
        </w:rPr>
        <w:t xml:space="preserve"> </w:t>
      </w:r>
      <w:r w:rsidR="009F25B4" w:rsidRPr="00AE0DE9">
        <w:t>a aceitar ou retirar o instrumento equivalente no prazo estabelecido pela Administração;</w:t>
      </w:r>
    </w:p>
    <w:p w:rsidR="00ED6EFD" w:rsidRPr="00AE0DE9" w:rsidRDefault="003C44BF" w:rsidP="00E545C8">
      <w:pPr>
        <w:tabs>
          <w:tab w:val="left" w:pos="1009"/>
        </w:tabs>
        <w:spacing w:line="360" w:lineRule="auto"/>
        <w:ind w:left="709" w:right="286"/>
        <w:jc w:val="both"/>
      </w:pPr>
      <w:r>
        <w:t>12</w:t>
      </w:r>
      <w:r w:rsidR="00633B9F" w:rsidRPr="00AE0DE9">
        <w:t>.1.5</w:t>
      </w:r>
      <w:r w:rsidR="009F25B4" w:rsidRPr="00AE0DE9">
        <w:t>-</w:t>
      </w:r>
      <w:r w:rsidR="009F25B4" w:rsidRPr="00AE0DE9">
        <w:rPr>
          <w:spacing w:val="40"/>
        </w:rPr>
        <w:t xml:space="preserve"> </w:t>
      </w:r>
      <w:r w:rsidR="009F25B4" w:rsidRPr="00AE0DE9">
        <w:t>Apresentar</w:t>
      </w:r>
      <w:r w:rsidR="009F25B4" w:rsidRPr="00AE0DE9">
        <w:rPr>
          <w:spacing w:val="40"/>
        </w:rPr>
        <w:t xml:space="preserve"> </w:t>
      </w:r>
      <w:r w:rsidR="009F25B4" w:rsidRPr="00AE0DE9">
        <w:t>declaração</w:t>
      </w:r>
      <w:r w:rsidR="009F25B4" w:rsidRPr="00AE0DE9">
        <w:rPr>
          <w:spacing w:val="40"/>
        </w:rPr>
        <w:t xml:space="preserve"> </w:t>
      </w:r>
      <w:r w:rsidR="009F25B4" w:rsidRPr="00AE0DE9">
        <w:t>ou</w:t>
      </w:r>
      <w:r w:rsidR="009F25B4" w:rsidRPr="00AE0DE9">
        <w:rPr>
          <w:spacing w:val="40"/>
        </w:rPr>
        <w:t xml:space="preserve"> </w:t>
      </w:r>
      <w:r w:rsidR="009F25B4" w:rsidRPr="00AE0DE9">
        <w:t>documentação</w:t>
      </w:r>
      <w:r w:rsidR="009F25B4" w:rsidRPr="00AE0DE9">
        <w:rPr>
          <w:spacing w:val="40"/>
        </w:rPr>
        <w:t xml:space="preserve"> </w:t>
      </w:r>
      <w:r w:rsidR="009F25B4" w:rsidRPr="00AE0DE9">
        <w:t>falsa</w:t>
      </w:r>
      <w:r w:rsidR="009F25B4" w:rsidRPr="00AE0DE9">
        <w:rPr>
          <w:spacing w:val="40"/>
        </w:rPr>
        <w:t xml:space="preserve"> </w:t>
      </w:r>
      <w:r w:rsidR="009F25B4" w:rsidRPr="00AE0DE9">
        <w:t>exigida</w:t>
      </w:r>
      <w:r w:rsidR="009F25B4" w:rsidRPr="00AE0DE9">
        <w:rPr>
          <w:spacing w:val="40"/>
        </w:rPr>
        <w:t xml:space="preserve"> </w:t>
      </w:r>
      <w:r w:rsidR="009F25B4" w:rsidRPr="00AE0DE9">
        <w:t>para</w:t>
      </w:r>
      <w:r w:rsidR="009F25B4" w:rsidRPr="00AE0DE9">
        <w:rPr>
          <w:spacing w:val="40"/>
        </w:rPr>
        <w:t xml:space="preserve"> </w:t>
      </w:r>
      <w:r w:rsidR="009F25B4" w:rsidRPr="00AE0DE9">
        <w:t>o</w:t>
      </w:r>
      <w:r w:rsidR="009F25B4" w:rsidRPr="00AE0DE9">
        <w:rPr>
          <w:spacing w:val="40"/>
        </w:rPr>
        <w:t xml:space="preserve"> </w:t>
      </w:r>
      <w:r w:rsidR="009F25B4" w:rsidRPr="00AE0DE9">
        <w:t>certame</w:t>
      </w:r>
      <w:r w:rsidR="009F25B4" w:rsidRPr="00AE0DE9">
        <w:rPr>
          <w:spacing w:val="40"/>
        </w:rPr>
        <w:t xml:space="preserve"> </w:t>
      </w:r>
      <w:r w:rsidR="009F25B4" w:rsidRPr="00AE0DE9">
        <w:t>ou</w:t>
      </w:r>
      <w:r w:rsidR="009F25B4" w:rsidRPr="00AE0DE9">
        <w:rPr>
          <w:spacing w:val="40"/>
        </w:rPr>
        <w:t xml:space="preserve"> </w:t>
      </w:r>
      <w:r w:rsidR="009F25B4" w:rsidRPr="00AE0DE9">
        <w:t>prestar</w:t>
      </w:r>
      <w:r w:rsidR="009F25B4" w:rsidRPr="00AE0DE9">
        <w:rPr>
          <w:spacing w:val="40"/>
        </w:rPr>
        <w:t xml:space="preserve"> </w:t>
      </w:r>
      <w:r w:rsidR="009F25B4" w:rsidRPr="00AE0DE9">
        <w:t>declaração falsa durante a licitação;</w:t>
      </w:r>
    </w:p>
    <w:p w:rsidR="00ED6EFD" w:rsidRPr="00AE0DE9" w:rsidRDefault="003C44BF" w:rsidP="00E545C8">
      <w:pPr>
        <w:pStyle w:val="PargrafodaLista"/>
        <w:tabs>
          <w:tab w:val="left" w:pos="944"/>
        </w:tabs>
        <w:spacing w:before="0" w:line="360" w:lineRule="auto"/>
        <w:ind w:left="709"/>
      </w:pPr>
      <w:r>
        <w:t>12</w:t>
      </w:r>
      <w:r w:rsidR="00633B9F" w:rsidRPr="00AE0DE9">
        <w:t>.1.6</w:t>
      </w:r>
      <w:r w:rsidR="009F25B4" w:rsidRPr="00AE0DE9">
        <w:t>-</w:t>
      </w:r>
      <w:r w:rsidR="009F25B4" w:rsidRPr="00AE0DE9">
        <w:rPr>
          <w:spacing w:val="57"/>
        </w:rPr>
        <w:t xml:space="preserve"> </w:t>
      </w:r>
      <w:r w:rsidR="009F25B4" w:rsidRPr="00AE0DE9">
        <w:t>Fraudar a</w:t>
      </w:r>
      <w:r w:rsidR="009F25B4" w:rsidRPr="00AE0DE9">
        <w:rPr>
          <w:spacing w:val="-1"/>
        </w:rPr>
        <w:t xml:space="preserve"> </w:t>
      </w:r>
      <w:r w:rsidR="009F25B4" w:rsidRPr="00AE0DE9">
        <w:rPr>
          <w:spacing w:val="-2"/>
        </w:rPr>
        <w:t>licitação;</w:t>
      </w:r>
    </w:p>
    <w:p w:rsidR="00ED6EFD" w:rsidRPr="00AE0DE9" w:rsidRDefault="003C44BF" w:rsidP="00E545C8">
      <w:pPr>
        <w:pStyle w:val="PargrafodaLista"/>
        <w:tabs>
          <w:tab w:val="left" w:pos="959"/>
        </w:tabs>
        <w:spacing w:before="0" w:line="360" w:lineRule="auto"/>
        <w:ind w:left="709" w:right="286"/>
      </w:pPr>
      <w:r>
        <w:t>12</w:t>
      </w:r>
      <w:r w:rsidR="00633B9F" w:rsidRPr="00AE0DE9">
        <w:t>.1.7</w:t>
      </w:r>
      <w:r w:rsidR="009F25B4" w:rsidRPr="00AE0DE9">
        <w:t xml:space="preserve">- Comportar-se de modo inidôneo ou cometer fraude de qualquer natureza, em especial </w:t>
      </w:r>
      <w:r w:rsidR="009F25B4" w:rsidRPr="00AE0DE9">
        <w:rPr>
          <w:spacing w:val="-2"/>
        </w:rPr>
        <w:t>quando:</w:t>
      </w:r>
    </w:p>
    <w:p w:rsidR="00ED6EFD" w:rsidRPr="00AE0DE9" w:rsidRDefault="009F25B4" w:rsidP="00E545C8">
      <w:pPr>
        <w:pStyle w:val="PargrafodaLista"/>
        <w:numPr>
          <w:ilvl w:val="0"/>
          <w:numId w:val="3"/>
        </w:numPr>
        <w:tabs>
          <w:tab w:val="left" w:pos="851"/>
          <w:tab w:val="left" w:pos="1276"/>
          <w:tab w:val="left" w:pos="1418"/>
          <w:tab w:val="left" w:pos="1560"/>
        </w:tabs>
        <w:spacing w:before="0" w:line="360" w:lineRule="auto"/>
        <w:ind w:left="1134" w:firstLine="142"/>
        <w:jc w:val="both"/>
      </w:pPr>
      <w:proofErr w:type="gramStart"/>
      <w:r w:rsidRPr="00AE0DE9">
        <w:t>agir</w:t>
      </w:r>
      <w:proofErr w:type="gramEnd"/>
      <w:r w:rsidRPr="00AE0DE9">
        <w:rPr>
          <w:spacing w:val="-3"/>
        </w:rPr>
        <w:t xml:space="preserve"> </w:t>
      </w:r>
      <w:r w:rsidRPr="00AE0DE9">
        <w:t>em conluio</w:t>
      </w:r>
      <w:r w:rsidRPr="00AE0DE9">
        <w:rPr>
          <w:spacing w:val="-1"/>
        </w:rPr>
        <w:t xml:space="preserve"> </w:t>
      </w:r>
      <w:r w:rsidRPr="00AE0DE9">
        <w:t>ou</w:t>
      </w:r>
      <w:r w:rsidRPr="00AE0DE9">
        <w:rPr>
          <w:spacing w:val="-1"/>
        </w:rPr>
        <w:t xml:space="preserve"> </w:t>
      </w:r>
      <w:r w:rsidRPr="00AE0DE9">
        <w:t>em desconformidade</w:t>
      </w:r>
      <w:r w:rsidRPr="00AE0DE9">
        <w:rPr>
          <w:spacing w:val="-1"/>
        </w:rPr>
        <w:t xml:space="preserve"> </w:t>
      </w:r>
      <w:r w:rsidRPr="00AE0DE9">
        <w:t>com</w:t>
      </w:r>
      <w:r w:rsidRPr="00AE0DE9">
        <w:rPr>
          <w:spacing w:val="-1"/>
        </w:rPr>
        <w:t xml:space="preserve"> </w:t>
      </w:r>
      <w:r w:rsidRPr="00AE0DE9">
        <w:t xml:space="preserve">a </w:t>
      </w:r>
      <w:r w:rsidRPr="00AE0DE9">
        <w:rPr>
          <w:spacing w:val="-4"/>
        </w:rPr>
        <w:t>lei;</w:t>
      </w:r>
    </w:p>
    <w:p w:rsidR="00ED6EFD" w:rsidRPr="00AE0DE9" w:rsidRDefault="009F25B4" w:rsidP="00E545C8">
      <w:pPr>
        <w:pStyle w:val="PargrafodaLista"/>
        <w:numPr>
          <w:ilvl w:val="0"/>
          <w:numId w:val="3"/>
        </w:numPr>
        <w:tabs>
          <w:tab w:val="left" w:pos="851"/>
          <w:tab w:val="left" w:pos="1276"/>
          <w:tab w:val="left" w:pos="1418"/>
          <w:tab w:val="left" w:pos="1560"/>
        </w:tabs>
        <w:spacing w:before="0" w:line="360" w:lineRule="auto"/>
        <w:ind w:left="1134" w:firstLine="142"/>
        <w:jc w:val="both"/>
      </w:pPr>
      <w:proofErr w:type="gramStart"/>
      <w:r w:rsidRPr="00AE0DE9">
        <w:t>induzir</w:t>
      </w:r>
      <w:proofErr w:type="gramEnd"/>
      <w:r w:rsidRPr="00AE0DE9">
        <w:rPr>
          <w:spacing w:val="-1"/>
        </w:rPr>
        <w:t xml:space="preserve"> </w:t>
      </w:r>
      <w:r w:rsidRPr="00AE0DE9">
        <w:t>deliberadamente</w:t>
      </w:r>
      <w:r w:rsidRPr="00AE0DE9">
        <w:rPr>
          <w:spacing w:val="-1"/>
        </w:rPr>
        <w:t xml:space="preserve"> </w:t>
      </w:r>
      <w:r w:rsidRPr="00AE0DE9">
        <w:t>a</w:t>
      </w:r>
      <w:r w:rsidRPr="00AE0DE9">
        <w:rPr>
          <w:spacing w:val="-3"/>
        </w:rPr>
        <w:t xml:space="preserve"> </w:t>
      </w:r>
      <w:r w:rsidRPr="00AE0DE9">
        <w:t>erro</w:t>
      </w:r>
      <w:r w:rsidRPr="00AE0DE9">
        <w:rPr>
          <w:spacing w:val="-1"/>
        </w:rPr>
        <w:t xml:space="preserve"> </w:t>
      </w:r>
      <w:r w:rsidRPr="00AE0DE9">
        <w:t>no</w:t>
      </w:r>
      <w:r w:rsidRPr="00AE0DE9">
        <w:rPr>
          <w:spacing w:val="-1"/>
        </w:rPr>
        <w:t xml:space="preserve"> </w:t>
      </w:r>
      <w:r w:rsidRPr="00AE0DE9">
        <w:rPr>
          <w:spacing w:val="-2"/>
        </w:rPr>
        <w:t>julgamento;</w:t>
      </w:r>
    </w:p>
    <w:p w:rsidR="00ED6EFD" w:rsidRPr="00AE0DE9" w:rsidRDefault="009F25B4" w:rsidP="00E545C8">
      <w:pPr>
        <w:pStyle w:val="PargrafodaLista"/>
        <w:numPr>
          <w:ilvl w:val="0"/>
          <w:numId w:val="3"/>
        </w:numPr>
        <w:tabs>
          <w:tab w:val="left" w:pos="851"/>
          <w:tab w:val="left" w:pos="1276"/>
          <w:tab w:val="left" w:pos="1418"/>
          <w:tab w:val="left" w:pos="1560"/>
        </w:tabs>
        <w:spacing w:before="0" w:line="360" w:lineRule="auto"/>
        <w:ind w:left="1134" w:firstLine="142"/>
        <w:jc w:val="both"/>
      </w:pPr>
      <w:proofErr w:type="gramStart"/>
      <w:r w:rsidRPr="00AE0DE9">
        <w:t>apresentar</w:t>
      </w:r>
      <w:proofErr w:type="gramEnd"/>
      <w:r w:rsidRPr="00AE0DE9">
        <w:rPr>
          <w:spacing w:val="-2"/>
        </w:rPr>
        <w:t xml:space="preserve"> </w:t>
      </w:r>
      <w:r w:rsidRPr="00AE0DE9">
        <w:t>amostra</w:t>
      </w:r>
      <w:r w:rsidRPr="00AE0DE9">
        <w:rPr>
          <w:spacing w:val="-2"/>
        </w:rPr>
        <w:t xml:space="preserve"> </w:t>
      </w:r>
      <w:r w:rsidRPr="00AE0DE9">
        <w:t>falsificada</w:t>
      </w:r>
      <w:r w:rsidRPr="00AE0DE9">
        <w:rPr>
          <w:spacing w:val="-2"/>
        </w:rPr>
        <w:t xml:space="preserve"> </w:t>
      </w:r>
      <w:r w:rsidRPr="00AE0DE9">
        <w:t>ou</w:t>
      </w:r>
      <w:r w:rsidRPr="00AE0DE9">
        <w:rPr>
          <w:spacing w:val="-1"/>
        </w:rPr>
        <w:t xml:space="preserve"> </w:t>
      </w:r>
      <w:r w:rsidRPr="00AE0DE9">
        <w:rPr>
          <w:spacing w:val="-2"/>
        </w:rPr>
        <w:t>deteriorada;</w:t>
      </w:r>
    </w:p>
    <w:p w:rsidR="00ED6EFD" w:rsidRPr="00AE0DE9" w:rsidRDefault="003C44BF" w:rsidP="00E545C8">
      <w:pPr>
        <w:tabs>
          <w:tab w:val="left" w:pos="851"/>
          <w:tab w:val="left" w:pos="944"/>
        </w:tabs>
        <w:spacing w:line="360" w:lineRule="auto"/>
        <w:ind w:left="709"/>
        <w:jc w:val="both"/>
      </w:pPr>
      <w:r>
        <w:t>12</w:t>
      </w:r>
      <w:r w:rsidR="00633B9F" w:rsidRPr="00AE0DE9">
        <w:t>.1.8</w:t>
      </w:r>
      <w:r w:rsidR="009F25B4" w:rsidRPr="00AE0DE9">
        <w:t>-</w:t>
      </w:r>
      <w:r w:rsidR="009F25B4" w:rsidRPr="00AE0DE9">
        <w:rPr>
          <w:spacing w:val="57"/>
        </w:rPr>
        <w:t xml:space="preserve"> </w:t>
      </w:r>
      <w:r w:rsidR="009F25B4" w:rsidRPr="00AE0DE9">
        <w:t>Praticar atos</w:t>
      </w:r>
      <w:r w:rsidR="009F25B4" w:rsidRPr="00AE0DE9">
        <w:rPr>
          <w:spacing w:val="-1"/>
        </w:rPr>
        <w:t xml:space="preserve"> </w:t>
      </w:r>
      <w:r w:rsidR="009F25B4" w:rsidRPr="00AE0DE9">
        <w:t>ilícitos</w:t>
      </w:r>
      <w:r w:rsidR="009F25B4" w:rsidRPr="00AE0DE9">
        <w:rPr>
          <w:spacing w:val="-1"/>
        </w:rPr>
        <w:t xml:space="preserve"> </w:t>
      </w:r>
      <w:r w:rsidR="009F25B4" w:rsidRPr="00AE0DE9">
        <w:t>com</w:t>
      </w:r>
      <w:r w:rsidR="009F25B4" w:rsidRPr="00AE0DE9">
        <w:rPr>
          <w:spacing w:val="-1"/>
        </w:rPr>
        <w:t xml:space="preserve"> </w:t>
      </w:r>
      <w:r w:rsidR="009F25B4" w:rsidRPr="00AE0DE9">
        <w:t>vistas</w:t>
      </w:r>
      <w:r w:rsidR="009F25B4" w:rsidRPr="00AE0DE9">
        <w:rPr>
          <w:spacing w:val="-1"/>
        </w:rPr>
        <w:t xml:space="preserve"> </w:t>
      </w:r>
      <w:r w:rsidR="009F25B4" w:rsidRPr="00AE0DE9">
        <w:t>a</w:t>
      </w:r>
      <w:r w:rsidR="009F25B4" w:rsidRPr="00AE0DE9">
        <w:rPr>
          <w:spacing w:val="-2"/>
        </w:rPr>
        <w:t xml:space="preserve"> </w:t>
      </w:r>
      <w:r w:rsidR="009F25B4" w:rsidRPr="00AE0DE9">
        <w:t>frustrar os</w:t>
      </w:r>
      <w:r w:rsidR="009F25B4" w:rsidRPr="00AE0DE9">
        <w:rPr>
          <w:spacing w:val="-1"/>
        </w:rPr>
        <w:t xml:space="preserve"> </w:t>
      </w:r>
      <w:r w:rsidR="009F25B4" w:rsidRPr="00AE0DE9">
        <w:t>objetivos</w:t>
      </w:r>
      <w:r w:rsidR="009F25B4" w:rsidRPr="00AE0DE9">
        <w:rPr>
          <w:spacing w:val="-1"/>
        </w:rPr>
        <w:t xml:space="preserve"> </w:t>
      </w:r>
      <w:r w:rsidR="009F25B4" w:rsidRPr="00AE0DE9">
        <w:t>da</w:t>
      </w:r>
      <w:r w:rsidR="009F25B4" w:rsidRPr="00AE0DE9">
        <w:rPr>
          <w:spacing w:val="-1"/>
        </w:rPr>
        <w:t xml:space="preserve"> </w:t>
      </w:r>
      <w:r w:rsidR="009F25B4" w:rsidRPr="00AE0DE9">
        <w:rPr>
          <w:spacing w:val="-2"/>
        </w:rPr>
        <w:t>licitação;</w:t>
      </w:r>
    </w:p>
    <w:p w:rsidR="00ED6EFD" w:rsidRPr="00AE0DE9" w:rsidRDefault="003C44BF" w:rsidP="00E545C8">
      <w:pPr>
        <w:tabs>
          <w:tab w:val="left" w:pos="851"/>
          <w:tab w:val="left" w:pos="944"/>
        </w:tabs>
        <w:spacing w:line="360" w:lineRule="auto"/>
        <w:ind w:left="709"/>
        <w:jc w:val="both"/>
      </w:pPr>
      <w:r>
        <w:t>12</w:t>
      </w:r>
      <w:r w:rsidR="00633B9F" w:rsidRPr="00AE0DE9">
        <w:t>.1.9</w:t>
      </w:r>
      <w:r w:rsidR="009F25B4" w:rsidRPr="00AE0DE9">
        <w:t>-</w:t>
      </w:r>
      <w:r w:rsidR="009F25B4" w:rsidRPr="00AE0DE9">
        <w:rPr>
          <w:spacing w:val="57"/>
        </w:rPr>
        <w:t xml:space="preserve"> </w:t>
      </w:r>
      <w:r w:rsidR="009F25B4" w:rsidRPr="00AE0DE9">
        <w:t>Praticar ato</w:t>
      </w:r>
      <w:r w:rsidR="009F25B4" w:rsidRPr="00AE0DE9">
        <w:rPr>
          <w:spacing w:val="-1"/>
        </w:rPr>
        <w:t xml:space="preserve"> </w:t>
      </w:r>
      <w:r w:rsidR="009F25B4" w:rsidRPr="00AE0DE9">
        <w:t>lesivo previsto</w:t>
      </w:r>
      <w:r w:rsidR="009F25B4" w:rsidRPr="00AE0DE9">
        <w:rPr>
          <w:spacing w:val="-1"/>
        </w:rPr>
        <w:t xml:space="preserve"> </w:t>
      </w:r>
      <w:r w:rsidR="009F25B4" w:rsidRPr="00AE0DE9">
        <w:t>no</w:t>
      </w:r>
      <w:r w:rsidR="009F25B4" w:rsidRPr="00AE0DE9">
        <w:rPr>
          <w:spacing w:val="-1"/>
        </w:rPr>
        <w:t xml:space="preserve"> </w:t>
      </w:r>
      <w:r w:rsidR="009F25B4" w:rsidRPr="00AE0DE9">
        <w:t>art.</w:t>
      </w:r>
      <w:r w:rsidR="009F25B4" w:rsidRPr="00AE0DE9">
        <w:rPr>
          <w:spacing w:val="-1"/>
        </w:rPr>
        <w:t xml:space="preserve"> </w:t>
      </w:r>
      <w:r w:rsidR="009F25B4" w:rsidRPr="00AE0DE9">
        <w:t>5º</w:t>
      </w:r>
      <w:r w:rsidR="009F25B4" w:rsidRPr="00AE0DE9">
        <w:rPr>
          <w:spacing w:val="-1"/>
        </w:rPr>
        <w:t xml:space="preserve"> </w:t>
      </w:r>
      <w:r w:rsidR="009F25B4" w:rsidRPr="00AE0DE9">
        <w:t>da Lei</w:t>
      </w:r>
      <w:r w:rsidR="009F25B4" w:rsidRPr="00AE0DE9">
        <w:rPr>
          <w:spacing w:val="-1"/>
        </w:rPr>
        <w:t xml:space="preserve"> </w:t>
      </w:r>
      <w:r w:rsidR="009F25B4" w:rsidRPr="00AE0DE9">
        <w:t>n.º</w:t>
      </w:r>
      <w:r w:rsidR="009F25B4" w:rsidRPr="00AE0DE9">
        <w:rPr>
          <w:spacing w:val="-1"/>
        </w:rPr>
        <w:t xml:space="preserve"> </w:t>
      </w:r>
      <w:r w:rsidR="009F25B4" w:rsidRPr="00AE0DE9">
        <w:t>12.846,</w:t>
      </w:r>
      <w:r w:rsidR="009F25B4" w:rsidRPr="00AE0DE9">
        <w:rPr>
          <w:spacing w:val="-1"/>
        </w:rPr>
        <w:t xml:space="preserve"> </w:t>
      </w:r>
      <w:r w:rsidR="009F25B4" w:rsidRPr="00AE0DE9">
        <w:t>de</w:t>
      </w:r>
      <w:r w:rsidR="009F25B4" w:rsidRPr="00AE0DE9">
        <w:rPr>
          <w:spacing w:val="-1"/>
        </w:rPr>
        <w:t xml:space="preserve"> </w:t>
      </w:r>
      <w:r w:rsidR="009F25B4" w:rsidRPr="00AE0DE9">
        <w:rPr>
          <w:spacing w:val="-2"/>
        </w:rPr>
        <w:t>2013.</w:t>
      </w:r>
    </w:p>
    <w:p w:rsidR="00ED6EFD" w:rsidRPr="00AE0DE9" w:rsidRDefault="003C44BF" w:rsidP="00E545C8">
      <w:pPr>
        <w:tabs>
          <w:tab w:val="left" w:pos="805"/>
          <w:tab w:val="left" w:pos="851"/>
        </w:tabs>
        <w:spacing w:line="360" w:lineRule="auto"/>
        <w:ind w:left="284" w:right="283"/>
        <w:jc w:val="both"/>
      </w:pPr>
      <w:r>
        <w:t>12</w:t>
      </w:r>
      <w:r w:rsidR="00633B9F" w:rsidRPr="00AE0DE9">
        <w:t>.2</w:t>
      </w:r>
      <w:r w:rsidR="009F25B4" w:rsidRPr="00AE0DE9">
        <w:t>-</w:t>
      </w:r>
      <w:r w:rsidR="009F25B4" w:rsidRPr="00AE0DE9">
        <w:rPr>
          <w:spacing w:val="40"/>
        </w:rPr>
        <w:t xml:space="preserve"> </w:t>
      </w:r>
      <w:r w:rsidR="009F25B4" w:rsidRPr="00AE0DE9">
        <w:t>Com fulcro na Lei nº 14.133, de 2021, a Administração poderá, garantida a prévia defesa, aplicar aos licitantes e/ou adjudicatários as seguintes sanções, sem prejuízo das responsabilidades civil e criminal:</w:t>
      </w:r>
    </w:p>
    <w:p w:rsidR="00ED6EFD" w:rsidRPr="00AE0DE9" w:rsidRDefault="009F25B4" w:rsidP="00E545C8">
      <w:pPr>
        <w:pStyle w:val="PargrafodaLista"/>
        <w:numPr>
          <w:ilvl w:val="0"/>
          <w:numId w:val="2"/>
        </w:numPr>
        <w:tabs>
          <w:tab w:val="left" w:pos="851"/>
          <w:tab w:val="left" w:pos="1276"/>
        </w:tabs>
        <w:spacing w:before="0" w:line="360" w:lineRule="auto"/>
        <w:ind w:left="993" w:firstLine="0"/>
        <w:jc w:val="both"/>
      </w:pPr>
      <w:proofErr w:type="gramStart"/>
      <w:r w:rsidRPr="00AE0DE9">
        <w:rPr>
          <w:spacing w:val="-2"/>
        </w:rPr>
        <w:t>advertência</w:t>
      </w:r>
      <w:proofErr w:type="gramEnd"/>
      <w:r w:rsidRPr="00AE0DE9">
        <w:rPr>
          <w:spacing w:val="-2"/>
        </w:rPr>
        <w:t>;</w:t>
      </w:r>
    </w:p>
    <w:p w:rsidR="00ED6EFD" w:rsidRPr="00AE0DE9" w:rsidRDefault="009F25B4" w:rsidP="00E545C8">
      <w:pPr>
        <w:pStyle w:val="PargrafodaLista"/>
        <w:numPr>
          <w:ilvl w:val="0"/>
          <w:numId w:val="2"/>
        </w:numPr>
        <w:tabs>
          <w:tab w:val="left" w:pos="851"/>
          <w:tab w:val="left" w:pos="1276"/>
        </w:tabs>
        <w:spacing w:before="0" w:line="360" w:lineRule="auto"/>
        <w:ind w:left="993" w:firstLine="0"/>
        <w:jc w:val="both"/>
      </w:pPr>
      <w:proofErr w:type="gramStart"/>
      <w:r w:rsidRPr="00AE0DE9">
        <w:rPr>
          <w:spacing w:val="-2"/>
        </w:rPr>
        <w:t>multa</w:t>
      </w:r>
      <w:proofErr w:type="gramEnd"/>
      <w:r w:rsidRPr="00AE0DE9">
        <w:rPr>
          <w:spacing w:val="-2"/>
        </w:rPr>
        <w:t>;</w:t>
      </w:r>
    </w:p>
    <w:p w:rsidR="00ED6EFD" w:rsidRPr="00AE0DE9" w:rsidRDefault="009F25B4" w:rsidP="00E545C8">
      <w:pPr>
        <w:pStyle w:val="PargrafodaLista"/>
        <w:numPr>
          <w:ilvl w:val="0"/>
          <w:numId w:val="2"/>
        </w:numPr>
        <w:tabs>
          <w:tab w:val="left" w:pos="851"/>
          <w:tab w:val="left" w:pos="1276"/>
        </w:tabs>
        <w:spacing w:before="0" w:line="360" w:lineRule="auto"/>
        <w:ind w:left="993" w:firstLine="0"/>
        <w:jc w:val="both"/>
      </w:pPr>
      <w:proofErr w:type="gramStart"/>
      <w:r w:rsidRPr="00AE0DE9">
        <w:lastRenderedPageBreak/>
        <w:t>impedimento</w:t>
      </w:r>
      <w:proofErr w:type="gramEnd"/>
      <w:r w:rsidRPr="00AE0DE9">
        <w:rPr>
          <w:spacing w:val="-1"/>
        </w:rPr>
        <w:t xml:space="preserve"> </w:t>
      </w:r>
      <w:r w:rsidRPr="00AE0DE9">
        <w:t>de</w:t>
      </w:r>
      <w:r w:rsidRPr="00AE0DE9">
        <w:rPr>
          <w:spacing w:val="-1"/>
        </w:rPr>
        <w:t xml:space="preserve"> </w:t>
      </w:r>
      <w:r w:rsidRPr="00AE0DE9">
        <w:t>licitar e</w:t>
      </w:r>
      <w:r w:rsidRPr="00AE0DE9">
        <w:rPr>
          <w:spacing w:val="-2"/>
        </w:rPr>
        <w:t xml:space="preserve"> </w:t>
      </w:r>
      <w:r w:rsidRPr="00AE0DE9">
        <w:t xml:space="preserve">contratar </w:t>
      </w:r>
      <w:r w:rsidRPr="00AE0DE9">
        <w:rPr>
          <w:spacing w:val="-10"/>
        </w:rPr>
        <w:t>e</w:t>
      </w:r>
    </w:p>
    <w:p w:rsidR="00ED6EFD" w:rsidRPr="00AE0DE9" w:rsidRDefault="009F25B4" w:rsidP="00E545C8">
      <w:pPr>
        <w:pStyle w:val="PargrafodaLista"/>
        <w:numPr>
          <w:ilvl w:val="0"/>
          <w:numId w:val="2"/>
        </w:numPr>
        <w:tabs>
          <w:tab w:val="left" w:pos="612"/>
          <w:tab w:val="left" w:pos="851"/>
          <w:tab w:val="left" w:pos="1276"/>
        </w:tabs>
        <w:spacing w:before="0" w:line="360" w:lineRule="auto"/>
        <w:ind w:left="993" w:right="284" w:firstLine="0"/>
        <w:jc w:val="both"/>
      </w:pPr>
      <w:proofErr w:type="gramStart"/>
      <w:r w:rsidRPr="00AE0DE9">
        <w:t>declaração</w:t>
      </w:r>
      <w:proofErr w:type="gramEnd"/>
      <w:r w:rsidRPr="00AE0DE9">
        <w:t xml:space="preserve"> de inidoneidade para licitar ou contratar, enquanto perdurarem os motivos determinantes da punição ou até que seja promovida sua reabilitação perante a própria autoridade que aplicou a penalidade.</w:t>
      </w:r>
    </w:p>
    <w:p w:rsidR="00ED6EFD" w:rsidRPr="00AE0DE9" w:rsidRDefault="003C44BF" w:rsidP="00E545C8">
      <w:pPr>
        <w:tabs>
          <w:tab w:val="left" w:pos="765"/>
        </w:tabs>
        <w:spacing w:line="360" w:lineRule="auto"/>
        <w:ind w:left="426"/>
        <w:jc w:val="both"/>
      </w:pPr>
      <w:r>
        <w:t>12</w:t>
      </w:r>
      <w:r w:rsidR="00633B9F" w:rsidRPr="00AE0DE9">
        <w:t>.3</w:t>
      </w:r>
      <w:r w:rsidR="009F25B4" w:rsidRPr="00AE0DE9">
        <w:t>-</w:t>
      </w:r>
      <w:r w:rsidR="009F25B4" w:rsidRPr="00AE0DE9">
        <w:rPr>
          <w:spacing w:val="57"/>
        </w:rPr>
        <w:t xml:space="preserve"> </w:t>
      </w:r>
      <w:r w:rsidR="009F25B4" w:rsidRPr="00AE0DE9">
        <w:t>Na</w:t>
      </w:r>
      <w:r w:rsidR="009F25B4" w:rsidRPr="00AE0DE9">
        <w:rPr>
          <w:spacing w:val="-3"/>
        </w:rPr>
        <w:t xml:space="preserve"> </w:t>
      </w:r>
      <w:r w:rsidR="009F25B4" w:rsidRPr="00AE0DE9">
        <w:t>aplicação das</w:t>
      </w:r>
      <w:r w:rsidR="009F25B4" w:rsidRPr="00AE0DE9">
        <w:rPr>
          <w:spacing w:val="1"/>
        </w:rPr>
        <w:t xml:space="preserve"> </w:t>
      </w:r>
      <w:r w:rsidR="009F25B4" w:rsidRPr="00AE0DE9">
        <w:t>sanções</w:t>
      </w:r>
      <w:r w:rsidR="009F25B4" w:rsidRPr="00AE0DE9">
        <w:rPr>
          <w:spacing w:val="-1"/>
        </w:rPr>
        <w:t xml:space="preserve"> </w:t>
      </w:r>
      <w:r w:rsidR="009F25B4" w:rsidRPr="00AE0DE9">
        <w:t xml:space="preserve">serão </w:t>
      </w:r>
      <w:r w:rsidR="009F25B4" w:rsidRPr="00AE0DE9">
        <w:rPr>
          <w:spacing w:val="-2"/>
        </w:rPr>
        <w:t>considerados:</w:t>
      </w:r>
    </w:p>
    <w:p w:rsidR="00ED6EFD" w:rsidRPr="00AE0DE9" w:rsidRDefault="009F25B4" w:rsidP="00E545C8">
      <w:pPr>
        <w:pStyle w:val="PargrafodaLista"/>
        <w:numPr>
          <w:ilvl w:val="0"/>
          <w:numId w:val="1"/>
        </w:numPr>
        <w:tabs>
          <w:tab w:val="left" w:pos="1134"/>
        </w:tabs>
        <w:spacing w:before="0" w:line="360" w:lineRule="auto"/>
        <w:ind w:left="1134" w:firstLine="0"/>
        <w:jc w:val="both"/>
      </w:pPr>
      <w:proofErr w:type="gramStart"/>
      <w:r w:rsidRPr="00AE0DE9">
        <w:t>a</w:t>
      </w:r>
      <w:proofErr w:type="gramEnd"/>
      <w:r w:rsidRPr="00AE0DE9">
        <w:rPr>
          <w:spacing w:val="-5"/>
        </w:rPr>
        <w:t xml:space="preserve"> </w:t>
      </w:r>
      <w:r w:rsidRPr="00AE0DE9">
        <w:t>natureza</w:t>
      </w:r>
      <w:r w:rsidRPr="00AE0DE9">
        <w:rPr>
          <w:spacing w:val="-2"/>
        </w:rPr>
        <w:t xml:space="preserve"> </w:t>
      </w:r>
      <w:r w:rsidRPr="00AE0DE9">
        <w:t>e a gravidade</w:t>
      </w:r>
      <w:r w:rsidRPr="00AE0DE9">
        <w:rPr>
          <w:spacing w:val="-2"/>
        </w:rPr>
        <w:t xml:space="preserve"> </w:t>
      </w:r>
      <w:r w:rsidRPr="00AE0DE9">
        <w:t>da</w:t>
      </w:r>
      <w:r w:rsidRPr="00AE0DE9">
        <w:rPr>
          <w:spacing w:val="-2"/>
        </w:rPr>
        <w:t xml:space="preserve"> </w:t>
      </w:r>
      <w:r w:rsidRPr="00AE0DE9">
        <w:t>infração</w:t>
      </w:r>
      <w:r w:rsidRPr="00AE0DE9">
        <w:rPr>
          <w:spacing w:val="2"/>
        </w:rPr>
        <w:t xml:space="preserve"> </w:t>
      </w:r>
      <w:r w:rsidRPr="00AE0DE9">
        <w:rPr>
          <w:spacing w:val="-2"/>
        </w:rPr>
        <w:t>cometida.</w:t>
      </w:r>
    </w:p>
    <w:p w:rsidR="00ED6EFD" w:rsidRPr="00AE0DE9" w:rsidRDefault="009F25B4" w:rsidP="00E545C8">
      <w:pPr>
        <w:pStyle w:val="PargrafodaLista"/>
        <w:numPr>
          <w:ilvl w:val="0"/>
          <w:numId w:val="1"/>
        </w:numPr>
        <w:tabs>
          <w:tab w:val="left" w:pos="1134"/>
        </w:tabs>
        <w:spacing w:before="0" w:line="360" w:lineRule="auto"/>
        <w:ind w:left="1134" w:firstLine="0"/>
        <w:jc w:val="both"/>
      </w:pPr>
      <w:proofErr w:type="gramStart"/>
      <w:r w:rsidRPr="00AE0DE9">
        <w:t>as</w:t>
      </w:r>
      <w:proofErr w:type="gramEnd"/>
      <w:r w:rsidRPr="00AE0DE9">
        <w:rPr>
          <w:spacing w:val="-2"/>
        </w:rPr>
        <w:t xml:space="preserve"> </w:t>
      </w:r>
      <w:r w:rsidRPr="00AE0DE9">
        <w:t>peculiaridades</w:t>
      </w:r>
      <w:r w:rsidRPr="00AE0DE9">
        <w:rPr>
          <w:spacing w:val="-1"/>
        </w:rPr>
        <w:t xml:space="preserve"> </w:t>
      </w:r>
      <w:r w:rsidRPr="00AE0DE9">
        <w:t>do</w:t>
      </w:r>
      <w:r w:rsidRPr="00AE0DE9">
        <w:rPr>
          <w:spacing w:val="1"/>
        </w:rPr>
        <w:t xml:space="preserve"> </w:t>
      </w:r>
      <w:r w:rsidRPr="00AE0DE9">
        <w:t>caso</w:t>
      </w:r>
      <w:r w:rsidRPr="00AE0DE9">
        <w:rPr>
          <w:spacing w:val="-1"/>
        </w:rPr>
        <w:t xml:space="preserve"> </w:t>
      </w:r>
      <w:r w:rsidRPr="00AE0DE9">
        <w:rPr>
          <w:spacing w:val="-2"/>
        </w:rPr>
        <w:t>concreto</w:t>
      </w:r>
    </w:p>
    <w:p w:rsidR="00ED6EFD" w:rsidRPr="00AE0DE9" w:rsidRDefault="009F25B4" w:rsidP="00E545C8">
      <w:pPr>
        <w:pStyle w:val="PargrafodaLista"/>
        <w:numPr>
          <w:ilvl w:val="0"/>
          <w:numId w:val="1"/>
        </w:numPr>
        <w:tabs>
          <w:tab w:val="left" w:pos="1134"/>
        </w:tabs>
        <w:spacing w:before="0" w:line="360" w:lineRule="auto"/>
        <w:ind w:left="1134" w:firstLine="0"/>
        <w:jc w:val="both"/>
      </w:pPr>
      <w:proofErr w:type="gramStart"/>
      <w:r w:rsidRPr="00AE0DE9">
        <w:t>as</w:t>
      </w:r>
      <w:proofErr w:type="gramEnd"/>
      <w:r w:rsidRPr="00AE0DE9">
        <w:rPr>
          <w:spacing w:val="-1"/>
        </w:rPr>
        <w:t xml:space="preserve"> </w:t>
      </w:r>
      <w:r w:rsidRPr="00AE0DE9">
        <w:t>circunstâncias</w:t>
      </w:r>
      <w:r w:rsidRPr="00AE0DE9">
        <w:rPr>
          <w:spacing w:val="-1"/>
        </w:rPr>
        <w:t xml:space="preserve"> </w:t>
      </w:r>
      <w:r w:rsidRPr="00AE0DE9">
        <w:t>agravantes</w:t>
      </w:r>
      <w:r w:rsidRPr="00AE0DE9">
        <w:rPr>
          <w:spacing w:val="-1"/>
        </w:rPr>
        <w:t xml:space="preserve"> </w:t>
      </w:r>
      <w:r w:rsidRPr="00AE0DE9">
        <w:t>ou</w:t>
      </w:r>
      <w:r w:rsidRPr="00AE0DE9">
        <w:rPr>
          <w:spacing w:val="-1"/>
        </w:rPr>
        <w:t xml:space="preserve"> </w:t>
      </w:r>
      <w:r w:rsidRPr="00AE0DE9">
        <w:rPr>
          <w:spacing w:val="-2"/>
        </w:rPr>
        <w:t>atenuantes</w:t>
      </w:r>
    </w:p>
    <w:p w:rsidR="00ED6EFD" w:rsidRPr="00AE0DE9" w:rsidRDefault="009F25B4" w:rsidP="00E545C8">
      <w:pPr>
        <w:pStyle w:val="PargrafodaLista"/>
        <w:numPr>
          <w:ilvl w:val="0"/>
          <w:numId w:val="1"/>
        </w:numPr>
        <w:tabs>
          <w:tab w:val="left" w:pos="1134"/>
        </w:tabs>
        <w:spacing w:before="0" w:line="360" w:lineRule="auto"/>
        <w:ind w:left="1134" w:firstLine="0"/>
        <w:jc w:val="both"/>
      </w:pPr>
      <w:proofErr w:type="gramStart"/>
      <w:r w:rsidRPr="00AE0DE9">
        <w:t>os</w:t>
      </w:r>
      <w:proofErr w:type="gramEnd"/>
      <w:r w:rsidRPr="00AE0DE9">
        <w:rPr>
          <w:spacing w:val="-3"/>
        </w:rPr>
        <w:t xml:space="preserve"> </w:t>
      </w:r>
      <w:r w:rsidRPr="00AE0DE9">
        <w:t>danos que</w:t>
      </w:r>
      <w:r w:rsidRPr="00AE0DE9">
        <w:rPr>
          <w:spacing w:val="-2"/>
        </w:rPr>
        <w:t xml:space="preserve"> </w:t>
      </w:r>
      <w:r w:rsidRPr="00AE0DE9">
        <w:t>dela</w:t>
      </w:r>
      <w:r w:rsidRPr="00AE0DE9">
        <w:rPr>
          <w:spacing w:val="-1"/>
        </w:rPr>
        <w:t xml:space="preserve"> </w:t>
      </w:r>
      <w:r w:rsidRPr="00AE0DE9">
        <w:t>provierem para</w:t>
      </w:r>
      <w:r w:rsidRPr="00AE0DE9">
        <w:rPr>
          <w:spacing w:val="-2"/>
        </w:rPr>
        <w:t xml:space="preserve"> </w:t>
      </w:r>
      <w:r w:rsidRPr="00AE0DE9">
        <w:t>a</w:t>
      </w:r>
      <w:r w:rsidRPr="00AE0DE9">
        <w:rPr>
          <w:spacing w:val="-1"/>
        </w:rPr>
        <w:t xml:space="preserve"> </w:t>
      </w:r>
      <w:r w:rsidRPr="00AE0DE9">
        <w:t xml:space="preserve">Administração </w:t>
      </w:r>
      <w:r w:rsidRPr="00AE0DE9">
        <w:rPr>
          <w:spacing w:val="-2"/>
        </w:rPr>
        <w:t>Pública</w:t>
      </w:r>
    </w:p>
    <w:p w:rsidR="00ED6EFD" w:rsidRPr="00AE0DE9" w:rsidRDefault="009F25B4" w:rsidP="00E545C8">
      <w:pPr>
        <w:pStyle w:val="PargrafodaLista"/>
        <w:numPr>
          <w:ilvl w:val="0"/>
          <w:numId w:val="1"/>
        </w:numPr>
        <w:tabs>
          <w:tab w:val="left" w:pos="598"/>
          <w:tab w:val="left" w:pos="1134"/>
        </w:tabs>
        <w:spacing w:before="0" w:line="360" w:lineRule="auto"/>
        <w:ind w:left="1134" w:right="283" w:firstLine="0"/>
        <w:jc w:val="both"/>
      </w:pPr>
      <w:proofErr w:type="gramStart"/>
      <w:r w:rsidRPr="00AE0DE9">
        <w:t>a</w:t>
      </w:r>
      <w:proofErr w:type="gramEnd"/>
      <w:r w:rsidRPr="00AE0DE9">
        <w:t xml:space="preserve"> implantação ou o aperfeiçoamento de programa de integridade, conforme normas e orientações dos órgãos de controle.</w:t>
      </w:r>
    </w:p>
    <w:p w:rsidR="00ED6EFD" w:rsidRPr="00AE0DE9" w:rsidRDefault="003C44BF" w:rsidP="00E545C8">
      <w:pPr>
        <w:pStyle w:val="PargrafodaLista"/>
        <w:tabs>
          <w:tab w:val="left" w:pos="769"/>
        </w:tabs>
        <w:spacing w:before="0" w:line="360" w:lineRule="auto"/>
        <w:ind w:left="426" w:right="287"/>
      </w:pPr>
      <w:r>
        <w:t>12</w:t>
      </w:r>
      <w:r w:rsidR="00633B9F" w:rsidRPr="00AE0DE9">
        <w:t>.4</w:t>
      </w:r>
      <w:r w:rsidR="009F25B4" w:rsidRPr="00AE0DE9">
        <w:t xml:space="preserve">- A multa será recolhida em percentual de 0,5% a 30% incidente sobre o valor do contrato </w:t>
      </w:r>
      <w:r w:rsidR="009F25B4" w:rsidRPr="00AE0DE9">
        <w:rPr>
          <w:spacing w:val="-2"/>
        </w:rPr>
        <w:t>licitado.</w:t>
      </w:r>
    </w:p>
    <w:p w:rsidR="00ED6EFD" w:rsidRPr="00AE0DE9" w:rsidRDefault="003C44BF" w:rsidP="00E545C8">
      <w:pPr>
        <w:tabs>
          <w:tab w:val="left" w:pos="853"/>
        </w:tabs>
        <w:spacing w:line="360" w:lineRule="auto"/>
        <w:ind w:left="426" w:right="281"/>
        <w:jc w:val="both"/>
      </w:pPr>
      <w:r>
        <w:t>12</w:t>
      </w:r>
      <w:r w:rsidR="00633B9F" w:rsidRPr="00AE0DE9">
        <w:t>.5</w:t>
      </w:r>
      <w:r w:rsidR="009F25B4" w:rsidRPr="00AE0DE9">
        <w:t>- As sanções de advertência, impedimento de licitar e contratar e declaração de inidoneidade para licitar ou contratar poderão ser aplicadas, cumulativamente ou não, à penalidade de multa.</w:t>
      </w:r>
    </w:p>
    <w:p w:rsidR="00ED6EFD" w:rsidRPr="00AE0DE9" w:rsidRDefault="003C44BF" w:rsidP="00E545C8">
      <w:pPr>
        <w:tabs>
          <w:tab w:val="left" w:pos="798"/>
        </w:tabs>
        <w:spacing w:line="360" w:lineRule="auto"/>
        <w:ind w:left="426" w:right="282"/>
        <w:jc w:val="both"/>
      </w:pPr>
      <w:r>
        <w:t>12</w:t>
      </w:r>
      <w:r w:rsidR="00633B9F" w:rsidRPr="00AE0DE9">
        <w:t>.6</w:t>
      </w:r>
      <w:r w:rsidR="009F25B4" w:rsidRPr="00AE0DE9">
        <w:t>- Na aplicação da sanção de multa será concedido o prazo de 15 (quinze) dias úteis, a contar da comunicação oficial, para recolhimento da multa fixada e/ou apresentação de defesa do interessado.</w:t>
      </w:r>
    </w:p>
    <w:p w:rsidR="00ED6EFD" w:rsidRPr="00AE0DE9" w:rsidRDefault="003C44BF" w:rsidP="00E545C8">
      <w:pPr>
        <w:tabs>
          <w:tab w:val="left" w:pos="803"/>
        </w:tabs>
        <w:spacing w:line="360" w:lineRule="auto"/>
        <w:ind w:left="426" w:right="286"/>
        <w:jc w:val="both"/>
      </w:pPr>
      <w:r>
        <w:t>12</w:t>
      </w:r>
      <w:r w:rsidR="00633B9F" w:rsidRPr="00AE0DE9">
        <w:t>.7</w:t>
      </w:r>
      <w:r w:rsidR="009F25B4" w:rsidRPr="00AE0DE9">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AE0DE9" w:rsidRDefault="003C44BF" w:rsidP="00E545C8">
      <w:pPr>
        <w:tabs>
          <w:tab w:val="left" w:pos="805"/>
        </w:tabs>
        <w:spacing w:line="360" w:lineRule="auto"/>
        <w:ind w:left="426" w:right="281"/>
        <w:jc w:val="both"/>
      </w:pPr>
      <w:r>
        <w:t>12</w:t>
      </w:r>
      <w:r w:rsidR="00633B9F" w:rsidRPr="00AE0DE9">
        <w:t>.8</w:t>
      </w:r>
      <w:r w:rsidR="009F25B4" w:rsidRPr="00AE0DE9">
        <w:t xml:space="preserve">- </w:t>
      </w:r>
      <w:proofErr w:type="gramStart"/>
      <w:r w:rsidR="009F25B4" w:rsidRPr="00AE0DE9">
        <w:t>A apuração de responsabilidade relacionadas às sanções de impedimento de licitar</w:t>
      </w:r>
      <w:proofErr w:type="gramEnd"/>
      <w:r w:rsidR="009F25B4" w:rsidRPr="00AE0DE9">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AE0DE9" w:rsidRDefault="00633B9F" w:rsidP="00E545C8">
      <w:pPr>
        <w:pStyle w:val="PargrafodaLista"/>
        <w:tabs>
          <w:tab w:val="left" w:pos="839"/>
        </w:tabs>
        <w:spacing w:before="0" w:line="360" w:lineRule="auto"/>
        <w:ind w:left="426" w:right="281"/>
      </w:pPr>
      <w:r w:rsidRPr="00AE0DE9">
        <w:t>11.9</w:t>
      </w:r>
      <w:r w:rsidR="009F25B4" w:rsidRPr="00AE0DE9">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AE0DE9">
        <w:rPr>
          <w:spacing w:val="-1"/>
        </w:rPr>
        <w:t xml:space="preserve"> </w:t>
      </w:r>
      <w:r w:rsidR="009F25B4" w:rsidRPr="00AE0DE9">
        <w:t>05 (cinco)</w:t>
      </w:r>
      <w:r w:rsidR="009F25B4" w:rsidRPr="00AE0DE9">
        <w:rPr>
          <w:spacing w:val="-1"/>
        </w:rPr>
        <w:t xml:space="preserve"> </w:t>
      </w:r>
      <w:r w:rsidR="009F25B4" w:rsidRPr="00AE0DE9">
        <w:t>dias úteis, encaminhará</w:t>
      </w:r>
      <w:r w:rsidR="009F25B4" w:rsidRPr="00AE0DE9">
        <w:rPr>
          <w:spacing w:val="-2"/>
        </w:rPr>
        <w:t xml:space="preserve"> </w:t>
      </w:r>
      <w:r w:rsidR="009F25B4" w:rsidRPr="00AE0DE9">
        <w:t>o recurso com sua motivação à</w:t>
      </w:r>
      <w:r w:rsidR="009F25B4" w:rsidRPr="00AE0DE9">
        <w:rPr>
          <w:spacing w:val="-1"/>
        </w:rPr>
        <w:t xml:space="preserve"> </w:t>
      </w:r>
      <w:r w:rsidR="009F25B4" w:rsidRPr="00AE0DE9">
        <w:t>autoridade</w:t>
      </w:r>
      <w:r w:rsidR="009F25B4" w:rsidRPr="00AE0DE9">
        <w:rPr>
          <w:spacing w:val="-1"/>
        </w:rPr>
        <w:t xml:space="preserve"> </w:t>
      </w:r>
      <w:r w:rsidR="009F25B4" w:rsidRPr="00AE0DE9">
        <w:t>superior, que deverá proferir sua decisão no prazo máximo de 20 (vinte) dias úteis, contado do recebimento dos autos.</w:t>
      </w:r>
    </w:p>
    <w:p w:rsidR="00ED6EFD" w:rsidRPr="00AE0DE9" w:rsidRDefault="003C44BF" w:rsidP="00E545C8">
      <w:pPr>
        <w:tabs>
          <w:tab w:val="left" w:pos="961"/>
        </w:tabs>
        <w:spacing w:line="360" w:lineRule="auto"/>
        <w:ind w:left="426" w:right="285"/>
        <w:jc w:val="both"/>
      </w:pPr>
      <w:r>
        <w:t>12</w:t>
      </w:r>
      <w:r w:rsidR="00633B9F" w:rsidRPr="00AE0DE9">
        <w:t>.10</w:t>
      </w:r>
      <w:r w:rsidR="009F25B4" w:rsidRPr="00AE0DE9">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AE0DE9">
        <w:rPr>
          <w:spacing w:val="-2"/>
        </w:rPr>
        <w:t>recebimento.</w:t>
      </w:r>
    </w:p>
    <w:p w:rsidR="00ED6EFD" w:rsidRPr="00AE0DE9" w:rsidRDefault="003C44BF" w:rsidP="00E545C8">
      <w:pPr>
        <w:pStyle w:val="PargrafodaLista"/>
        <w:tabs>
          <w:tab w:val="left" w:pos="911"/>
        </w:tabs>
        <w:spacing w:before="0" w:line="360" w:lineRule="auto"/>
        <w:ind w:left="426" w:right="285"/>
      </w:pPr>
      <w:r>
        <w:t>12</w:t>
      </w:r>
      <w:r w:rsidR="00633B9F" w:rsidRPr="00AE0DE9">
        <w:t>.11</w:t>
      </w:r>
      <w:r w:rsidR="009F25B4" w:rsidRPr="00AE0DE9">
        <w:t>- O recurso e o pedido de reconsideração terão efeito suspensivo do ato ou da decisão recorrida até que sobrevenha decisão final da autoridade competente.</w:t>
      </w:r>
    </w:p>
    <w:p w:rsidR="00ED6EFD" w:rsidRPr="00AE0DE9" w:rsidRDefault="003C44BF" w:rsidP="00E545C8">
      <w:pPr>
        <w:pStyle w:val="PargrafodaLista"/>
        <w:tabs>
          <w:tab w:val="left" w:pos="940"/>
        </w:tabs>
        <w:spacing w:before="0" w:line="360" w:lineRule="auto"/>
        <w:ind w:left="426" w:right="280"/>
      </w:pPr>
      <w:r>
        <w:lastRenderedPageBreak/>
        <w:t>12</w:t>
      </w:r>
      <w:r w:rsidR="00633B9F" w:rsidRPr="00AE0DE9">
        <w:t>.12</w:t>
      </w:r>
      <w:r w:rsidR="009F25B4" w:rsidRPr="00AE0DE9">
        <w:t>- A aplicação das sanções previstas neste edital não exclui, em hipótese alguma, a obrigação de reparação integral dos danos causados.</w:t>
      </w:r>
    </w:p>
    <w:p w:rsidR="00ED6EFD" w:rsidRPr="00AE0DE9" w:rsidRDefault="003C44BF" w:rsidP="00E545C8">
      <w:pPr>
        <w:tabs>
          <w:tab w:val="left" w:pos="944"/>
        </w:tabs>
        <w:spacing w:line="360" w:lineRule="auto"/>
        <w:ind w:left="426" w:right="285"/>
      </w:pPr>
      <w:r>
        <w:t>12.13</w:t>
      </w:r>
      <w:r w:rsidR="009F25B4" w:rsidRPr="00AE0DE9">
        <w:t xml:space="preserve">- A sanção de impedimento de licitar e contratar </w:t>
      </w:r>
      <w:proofErr w:type="gramStart"/>
      <w:r w:rsidR="009F25B4" w:rsidRPr="00AE0DE9">
        <w:t>será</w:t>
      </w:r>
      <w:proofErr w:type="gramEnd"/>
      <w:r w:rsidR="009F25B4" w:rsidRPr="00AE0DE9">
        <w:t xml:space="preserve">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ED6EFD" w:rsidRPr="00AE0DE9" w:rsidRDefault="003C44BF" w:rsidP="00E545C8">
      <w:pPr>
        <w:tabs>
          <w:tab w:val="left" w:pos="899"/>
        </w:tabs>
        <w:spacing w:line="360" w:lineRule="auto"/>
        <w:ind w:left="426" w:right="286"/>
        <w:jc w:val="both"/>
      </w:pPr>
      <w:r>
        <w:t>12</w:t>
      </w:r>
      <w:r w:rsidR="00633B9F" w:rsidRPr="00AE0DE9">
        <w:t>.14</w:t>
      </w:r>
      <w:r w:rsidR="009F25B4" w:rsidRPr="00AE0DE9">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AE0DE9" w:rsidRDefault="009C27F9" w:rsidP="00E545C8">
      <w:pPr>
        <w:pStyle w:val="Ttulo1"/>
        <w:tabs>
          <w:tab w:val="left" w:pos="663"/>
        </w:tabs>
        <w:spacing w:before="0" w:line="360" w:lineRule="auto"/>
        <w:ind w:left="426"/>
        <w:jc w:val="both"/>
        <w:rPr>
          <w:sz w:val="22"/>
          <w:szCs w:val="22"/>
        </w:rPr>
      </w:pPr>
      <w:r>
        <w:rPr>
          <w:sz w:val="22"/>
          <w:szCs w:val="22"/>
        </w:rPr>
        <w:t>13</w:t>
      </w:r>
      <w:r w:rsidR="00633B9F" w:rsidRPr="00AE0DE9">
        <w:rPr>
          <w:sz w:val="22"/>
          <w:szCs w:val="22"/>
        </w:rPr>
        <w:t>-</w:t>
      </w:r>
      <w:r w:rsidR="009F25B4" w:rsidRPr="00AE0DE9">
        <w:rPr>
          <w:sz w:val="22"/>
          <w:szCs w:val="22"/>
        </w:rPr>
        <w:t>ALTERAÇÃO</w:t>
      </w:r>
      <w:r w:rsidR="009F25B4" w:rsidRPr="00AE0DE9">
        <w:rPr>
          <w:spacing w:val="-2"/>
          <w:sz w:val="22"/>
          <w:szCs w:val="22"/>
        </w:rPr>
        <w:t xml:space="preserve"> </w:t>
      </w:r>
      <w:r w:rsidR="009F25B4" w:rsidRPr="00AE0DE9">
        <w:rPr>
          <w:sz w:val="22"/>
          <w:szCs w:val="22"/>
        </w:rPr>
        <w:t>OU</w:t>
      </w:r>
      <w:r w:rsidR="009F25B4" w:rsidRPr="00AE0DE9">
        <w:rPr>
          <w:spacing w:val="-2"/>
          <w:sz w:val="22"/>
          <w:szCs w:val="22"/>
        </w:rPr>
        <w:t xml:space="preserve"> </w:t>
      </w:r>
      <w:r w:rsidR="009F25B4" w:rsidRPr="00AE0DE9">
        <w:rPr>
          <w:sz w:val="22"/>
          <w:szCs w:val="22"/>
        </w:rPr>
        <w:t>ATUALIZAÇÃO</w:t>
      </w:r>
      <w:r w:rsidR="009F25B4" w:rsidRPr="00AE0DE9">
        <w:rPr>
          <w:spacing w:val="-2"/>
          <w:sz w:val="22"/>
          <w:szCs w:val="22"/>
        </w:rPr>
        <w:t xml:space="preserve"> </w:t>
      </w:r>
      <w:r w:rsidR="009F25B4" w:rsidRPr="00AE0DE9">
        <w:rPr>
          <w:sz w:val="22"/>
          <w:szCs w:val="22"/>
        </w:rPr>
        <w:t>DOS</w:t>
      </w:r>
      <w:r w:rsidR="009F25B4" w:rsidRPr="00AE0DE9">
        <w:rPr>
          <w:spacing w:val="-1"/>
          <w:sz w:val="22"/>
          <w:szCs w:val="22"/>
        </w:rPr>
        <w:t xml:space="preserve"> </w:t>
      </w:r>
      <w:r w:rsidR="009F25B4" w:rsidRPr="00AE0DE9">
        <w:rPr>
          <w:sz w:val="22"/>
          <w:szCs w:val="22"/>
        </w:rPr>
        <w:t>PREÇOS</w:t>
      </w:r>
      <w:r w:rsidR="009F25B4" w:rsidRPr="00AE0DE9">
        <w:rPr>
          <w:spacing w:val="-1"/>
          <w:sz w:val="22"/>
          <w:szCs w:val="22"/>
        </w:rPr>
        <w:t xml:space="preserve"> </w:t>
      </w:r>
      <w:r w:rsidR="009F25B4" w:rsidRPr="00AE0DE9">
        <w:rPr>
          <w:spacing w:val="-2"/>
          <w:sz w:val="22"/>
          <w:szCs w:val="22"/>
        </w:rPr>
        <w:t>REGISTRADOS</w:t>
      </w:r>
    </w:p>
    <w:p w:rsidR="00ED6EFD" w:rsidRPr="00AE0DE9" w:rsidRDefault="009C27F9" w:rsidP="00E545C8">
      <w:pPr>
        <w:tabs>
          <w:tab w:val="left" w:pos="801"/>
        </w:tabs>
        <w:spacing w:line="360" w:lineRule="auto"/>
        <w:ind w:left="426" w:right="281"/>
        <w:jc w:val="both"/>
      </w:pPr>
      <w:r>
        <w:t>13</w:t>
      </w:r>
      <w:r w:rsidR="00633B9F" w:rsidRPr="00AE0DE9">
        <w:t>.1-</w:t>
      </w:r>
      <w:r w:rsidR="009F25B4" w:rsidRPr="00AE0DE9">
        <w:t>Os preços registrados poderão ser alterados ou atualizados em decorrência de eventual redução dos preços praticados no mercado ou de fato que eleve o custo dos bens, das obras ou dos serviços registrados, nas seguintes situações:</w:t>
      </w:r>
    </w:p>
    <w:p w:rsidR="00ED6EFD" w:rsidRPr="00AE0DE9" w:rsidRDefault="009C27F9" w:rsidP="00E545C8">
      <w:pPr>
        <w:pStyle w:val="PargrafodaLista"/>
        <w:tabs>
          <w:tab w:val="left" w:pos="971"/>
        </w:tabs>
        <w:spacing w:before="0" w:line="360" w:lineRule="auto"/>
        <w:ind w:left="709" w:right="278"/>
      </w:pPr>
      <w:r>
        <w:t>13</w:t>
      </w:r>
      <w:r w:rsidR="00633B9F" w:rsidRPr="00AE0DE9">
        <w:t>.1</w:t>
      </w:r>
      <w:r w:rsidR="00DD29F5" w:rsidRPr="00AE0DE9">
        <w:t>.1</w:t>
      </w:r>
      <w:r w:rsidR="009F25B4" w:rsidRPr="00AE0DE9">
        <w:t>Em caso de força maior, caso fortuito ou fato do príncipe ou em decorrência de fatos imprevisíveis</w:t>
      </w:r>
      <w:r w:rsidR="009F25B4" w:rsidRPr="00AE0DE9">
        <w:rPr>
          <w:spacing w:val="-3"/>
        </w:rPr>
        <w:t xml:space="preserve"> </w:t>
      </w:r>
      <w:r w:rsidR="009F25B4" w:rsidRPr="00AE0DE9">
        <w:t>ou</w:t>
      </w:r>
      <w:r w:rsidR="009F25B4" w:rsidRPr="00AE0DE9">
        <w:rPr>
          <w:spacing w:val="-3"/>
        </w:rPr>
        <w:t xml:space="preserve"> </w:t>
      </w:r>
      <w:r w:rsidR="009F25B4" w:rsidRPr="00AE0DE9">
        <w:t>previsíveis</w:t>
      </w:r>
      <w:r w:rsidR="009F25B4" w:rsidRPr="00AE0DE9">
        <w:rPr>
          <w:spacing w:val="-3"/>
        </w:rPr>
        <w:t xml:space="preserve"> </w:t>
      </w:r>
      <w:r w:rsidR="009F25B4" w:rsidRPr="00AE0DE9">
        <w:t>de</w:t>
      </w:r>
      <w:r w:rsidR="009F25B4" w:rsidRPr="00AE0DE9">
        <w:rPr>
          <w:spacing w:val="-3"/>
        </w:rPr>
        <w:t xml:space="preserve"> </w:t>
      </w:r>
      <w:r w:rsidR="009F25B4" w:rsidRPr="00AE0DE9">
        <w:t>consequências</w:t>
      </w:r>
      <w:r w:rsidR="009F25B4" w:rsidRPr="00AE0DE9">
        <w:rPr>
          <w:spacing w:val="-2"/>
        </w:rPr>
        <w:t xml:space="preserve"> </w:t>
      </w:r>
      <w:r w:rsidR="009F25B4" w:rsidRPr="00AE0DE9">
        <w:t>incalculáveis,</w:t>
      </w:r>
      <w:r w:rsidR="009F25B4" w:rsidRPr="00AE0DE9">
        <w:rPr>
          <w:spacing w:val="-3"/>
        </w:rPr>
        <w:t xml:space="preserve"> </w:t>
      </w:r>
      <w:r w:rsidR="009F25B4" w:rsidRPr="00AE0DE9">
        <w:t>que</w:t>
      </w:r>
      <w:r w:rsidR="009F25B4" w:rsidRPr="00AE0DE9">
        <w:rPr>
          <w:spacing w:val="-2"/>
        </w:rPr>
        <w:t xml:space="preserve"> </w:t>
      </w:r>
      <w:r w:rsidR="009F25B4" w:rsidRPr="00AE0DE9">
        <w:t>inviabilizem</w:t>
      </w:r>
      <w:r w:rsidR="009F25B4" w:rsidRPr="00AE0DE9">
        <w:rPr>
          <w:spacing w:val="-3"/>
        </w:rPr>
        <w:t xml:space="preserve"> </w:t>
      </w:r>
      <w:r w:rsidR="009F25B4" w:rsidRPr="00AE0DE9">
        <w:t>a</w:t>
      </w:r>
      <w:r w:rsidR="009F25B4" w:rsidRPr="00AE0DE9">
        <w:rPr>
          <w:spacing w:val="-3"/>
        </w:rPr>
        <w:t xml:space="preserve"> </w:t>
      </w:r>
      <w:r w:rsidR="009F25B4" w:rsidRPr="00AE0DE9">
        <w:t>execução</w:t>
      </w:r>
      <w:r w:rsidR="009F25B4" w:rsidRPr="00AE0DE9">
        <w:rPr>
          <w:spacing w:val="-3"/>
        </w:rPr>
        <w:t xml:space="preserve"> </w:t>
      </w:r>
      <w:r w:rsidR="009F25B4" w:rsidRPr="00AE0DE9">
        <w:t>da</w:t>
      </w:r>
      <w:r w:rsidR="009F25B4" w:rsidRPr="00AE0DE9">
        <w:rPr>
          <w:spacing w:val="-2"/>
        </w:rPr>
        <w:t xml:space="preserve"> </w:t>
      </w:r>
      <w:r w:rsidR="009F25B4" w:rsidRPr="00AE0DE9">
        <w:t>ata tal como pactuada, nos termos da alínea “d” do inciso II do caput do art. 124 da Lei nº 14.133, de 2021;</w:t>
      </w:r>
    </w:p>
    <w:p w:rsidR="00ED6EFD" w:rsidRPr="00AE0DE9" w:rsidRDefault="009C27F9" w:rsidP="00E545C8">
      <w:pPr>
        <w:tabs>
          <w:tab w:val="left" w:pos="956"/>
        </w:tabs>
        <w:spacing w:line="360" w:lineRule="auto"/>
        <w:ind w:left="709" w:right="279"/>
        <w:jc w:val="both"/>
      </w:pPr>
      <w:r>
        <w:t>13</w:t>
      </w:r>
      <w:r w:rsidR="00DD29F5" w:rsidRPr="00AE0DE9">
        <w:t>.1.2</w:t>
      </w:r>
      <w:r w:rsidR="009F25B4" w:rsidRPr="00AE0DE9">
        <w:t>Em caso de criação, alteração ou extinção de quaisquer tributos ou encargos legais ou a superveniência</w:t>
      </w:r>
      <w:r w:rsidR="009F25B4" w:rsidRPr="00AE0DE9">
        <w:rPr>
          <w:spacing w:val="-1"/>
        </w:rPr>
        <w:t xml:space="preserve"> </w:t>
      </w:r>
      <w:r w:rsidR="009F25B4" w:rsidRPr="00AE0DE9">
        <w:t>de</w:t>
      </w:r>
      <w:r w:rsidR="009F25B4" w:rsidRPr="00AE0DE9">
        <w:rPr>
          <w:spacing w:val="-3"/>
        </w:rPr>
        <w:t xml:space="preserve"> </w:t>
      </w:r>
      <w:r w:rsidR="009F25B4" w:rsidRPr="00AE0DE9">
        <w:t>disposições</w:t>
      </w:r>
      <w:r w:rsidR="009F25B4" w:rsidRPr="00AE0DE9">
        <w:rPr>
          <w:spacing w:val="-1"/>
        </w:rPr>
        <w:t xml:space="preserve"> </w:t>
      </w:r>
      <w:r w:rsidR="009F25B4" w:rsidRPr="00AE0DE9">
        <w:t>legais,</w:t>
      </w:r>
      <w:r w:rsidR="009F25B4" w:rsidRPr="00AE0DE9">
        <w:rPr>
          <w:spacing w:val="-1"/>
        </w:rPr>
        <w:t xml:space="preserve"> </w:t>
      </w:r>
      <w:r w:rsidR="009F25B4" w:rsidRPr="00AE0DE9">
        <w:t>com comprovada</w:t>
      </w:r>
      <w:r w:rsidR="009F25B4" w:rsidRPr="00AE0DE9">
        <w:rPr>
          <w:spacing w:val="-2"/>
        </w:rPr>
        <w:t xml:space="preserve"> </w:t>
      </w:r>
      <w:r w:rsidR="009F25B4" w:rsidRPr="00AE0DE9">
        <w:t>repercussão</w:t>
      </w:r>
      <w:r w:rsidR="009F25B4" w:rsidRPr="00AE0DE9">
        <w:rPr>
          <w:spacing w:val="-1"/>
        </w:rPr>
        <w:t xml:space="preserve"> </w:t>
      </w:r>
      <w:r w:rsidR="009F25B4" w:rsidRPr="00AE0DE9">
        <w:t>sobre</w:t>
      </w:r>
      <w:r w:rsidR="009F25B4" w:rsidRPr="00AE0DE9">
        <w:rPr>
          <w:spacing w:val="-2"/>
        </w:rPr>
        <w:t xml:space="preserve"> </w:t>
      </w:r>
      <w:r w:rsidR="009F25B4" w:rsidRPr="00AE0DE9">
        <w:t>os</w:t>
      </w:r>
      <w:r w:rsidR="009F25B4" w:rsidRPr="00AE0DE9">
        <w:rPr>
          <w:spacing w:val="-1"/>
        </w:rPr>
        <w:t xml:space="preserve"> </w:t>
      </w:r>
      <w:r w:rsidR="009F25B4" w:rsidRPr="00AE0DE9">
        <w:t xml:space="preserve">preços </w:t>
      </w:r>
      <w:r w:rsidR="009F25B4" w:rsidRPr="00AE0DE9">
        <w:rPr>
          <w:spacing w:val="-2"/>
        </w:rPr>
        <w:t>registrados;</w:t>
      </w:r>
    </w:p>
    <w:p w:rsidR="00ED6EFD" w:rsidRPr="00AE0DE9" w:rsidRDefault="009C27F9" w:rsidP="00E545C8">
      <w:pPr>
        <w:pStyle w:val="PargrafodaLista"/>
        <w:tabs>
          <w:tab w:val="left" w:pos="992"/>
        </w:tabs>
        <w:spacing w:before="0" w:line="360" w:lineRule="auto"/>
        <w:ind w:left="709" w:right="280"/>
      </w:pPr>
      <w:r>
        <w:t>13</w:t>
      </w:r>
      <w:r w:rsidR="00DD29F5" w:rsidRPr="00AE0DE9">
        <w:t>.1.3</w:t>
      </w:r>
      <w:r w:rsidR="009F25B4" w:rsidRPr="00AE0DE9">
        <w:t>Na hipótese de previsão no edital ou no aviso de contratação direta de cláusula de reajustamento ou repactuação sobre os preços registrados, nos termos da Lei nº 14.133, de</w:t>
      </w:r>
      <w:r w:rsidR="009F25B4" w:rsidRPr="00AE0DE9">
        <w:rPr>
          <w:spacing w:val="40"/>
        </w:rPr>
        <w:t xml:space="preserve"> </w:t>
      </w:r>
      <w:r w:rsidR="009F25B4" w:rsidRPr="00AE0DE9">
        <w:rPr>
          <w:spacing w:val="-2"/>
        </w:rPr>
        <w:t>2021.</w:t>
      </w:r>
    </w:p>
    <w:p w:rsidR="00ED6EFD" w:rsidRPr="00AE0DE9" w:rsidRDefault="009C27F9" w:rsidP="00E545C8">
      <w:pPr>
        <w:pStyle w:val="PargrafodaLista"/>
        <w:tabs>
          <w:tab w:val="left" w:pos="1139"/>
        </w:tabs>
        <w:spacing w:before="0" w:line="360" w:lineRule="auto"/>
        <w:ind w:left="1134" w:right="289"/>
      </w:pPr>
      <w:r>
        <w:t>13</w:t>
      </w:r>
      <w:r w:rsidR="00DD29F5" w:rsidRPr="00AE0DE9">
        <w:t>.1.3.1-</w:t>
      </w:r>
      <w:r w:rsidR="009F25B4" w:rsidRPr="00AE0DE9">
        <w:t xml:space="preserve">No caso do reajustamento, deverá ser respeitada a contagem da anualidade e </w:t>
      </w:r>
      <w:proofErr w:type="gramStart"/>
      <w:r w:rsidR="009F25B4" w:rsidRPr="00AE0DE9">
        <w:t>o índice previstos para a contratação</w:t>
      </w:r>
      <w:proofErr w:type="gramEnd"/>
      <w:r w:rsidR="009F25B4" w:rsidRPr="00AE0DE9">
        <w:t>;</w:t>
      </w:r>
    </w:p>
    <w:p w:rsidR="00ED6EFD" w:rsidRPr="00AE0DE9" w:rsidRDefault="009C27F9" w:rsidP="00E545C8">
      <w:pPr>
        <w:pStyle w:val="PargrafodaLista"/>
        <w:tabs>
          <w:tab w:val="left" w:pos="1189"/>
        </w:tabs>
        <w:spacing w:before="0" w:line="360" w:lineRule="auto"/>
        <w:ind w:left="1134" w:right="286"/>
      </w:pPr>
      <w:r>
        <w:t>13</w:t>
      </w:r>
      <w:r w:rsidR="00DD29F5" w:rsidRPr="00AE0DE9">
        <w:t>.1.3.2-</w:t>
      </w:r>
      <w:r w:rsidR="009F25B4" w:rsidRPr="00AE0DE9">
        <w:t>No caso da repactuação, poderá ser a pedido do interessado, conforme critérios definidos para a contratação.</w:t>
      </w:r>
    </w:p>
    <w:p w:rsidR="00ED6EFD" w:rsidRPr="00AE0DE9" w:rsidRDefault="009C27F9" w:rsidP="00E545C8">
      <w:pPr>
        <w:pStyle w:val="Ttulo1"/>
        <w:tabs>
          <w:tab w:val="left" w:pos="851"/>
        </w:tabs>
        <w:spacing w:before="0" w:line="360" w:lineRule="auto"/>
        <w:ind w:left="426"/>
        <w:jc w:val="both"/>
        <w:rPr>
          <w:sz w:val="22"/>
          <w:szCs w:val="22"/>
        </w:rPr>
      </w:pPr>
      <w:proofErr w:type="gramStart"/>
      <w:r>
        <w:rPr>
          <w:sz w:val="22"/>
          <w:szCs w:val="22"/>
        </w:rPr>
        <w:t>14</w:t>
      </w:r>
      <w:r w:rsidR="00E545C8">
        <w:rPr>
          <w:sz w:val="22"/>
          <w:szCs w:val="22"/>
        </w:rPr>
        <w:t xml:space="preserve"> </w:t>
      </w:r>
      <w:r w:rsidR="009F25B4" w:rsidRPr="00AE0DE9">
        <w:rPr>
          <w:sz w:val="22"/>
          <w:szCs w:val="22"/>
        </w:rPr>
        <w:t>-</w:t>
      </w:r>
      <w:r w:rsidR="009F25B4" w:rsidRPr="00AE0DE9">
        <w:rPr>
          <w:spacing w:val="-2"/>
          <w:sz w:val="22"/>
          <w:szCs w:val="22"/>
        </w:rPr>
        <w:t xml:space="preserve"> </w:t>
      </w:r>
      <w:r w:rsidR="009F25B4" w:rsidRPr="00AE0DE9">
        <w:rPr>
          <w:sz w:val="22"/>
          <w:szCs w:val="22"/>
        </w:rPr>
        <w:t>NEGOCIAÇÃO</w:t>
      </w:r>
      <w:proofErr w:type="gramEnd"/>
      <w:r w:rsidR="009F25B4" w:rsidRPr="00AE0DE9">
        <w:rPr>
          <w:spacing w:val="-1"/>
          <w:sz w:val="22"/>
          <w:szCs w:val="22"/>
        </w:rPr>
        <w:t xml:space="preserve"> </w:t>
      </w:r>
      <w:r w:rsidR="009F25B4" w:rsidRPr="00AE0DE9">
        <w:rPr>
          <w:sz w:val="22"/>
          <w:szCs w:val="22"/>
        </w:rPr>
        <w:t>DE</w:t>
      </w:r>
      <w:r w:rsidR="009F25B4" w:rsidRPr="00AE0DE9">
        <w:rPr>
          <w:spacing w:val="-1"/>
          <w:sz w:val="22"/>
          <w:szCs w:val="22"/>
        </w:rPr>
        <w:t xml:space="preserve"> </w:t>
      </w:r>
      <w:r w:rsidR="009F25B4" w:rsidRPr="00AE0DE9">
        <w:rPr>
          <w:sz w:val="22"/>
          <w:szCs w:val="22"/>
        </w:rPr>
        <w:t xml:space="preserve">PREÇOS </w:t>
      </w:r>
      <w:r w:rsidR="009F25B4" w:rsidRPr="00AE0DE9">
        <w:rPr>
          <w:spacing w:val="-2"/>
          <w:sz w:val="22"/>
          <w:szCs w:val="22"/>
        </w:rPr>
        <w:t>REGISTRADOS</w:t>
      </w:r>
    </w:p>
    <w:p w:rsidR="00ED6EFD" w:rsidRPr="00AE0DE9" w:rsidRDefault="009C27F9" w:rsidP="00E545C8">
      <w:pPr>
        <w:tabs>
          <w:tab w:val="left" w:pos="777"/>
        </w:tabs>
        <w:spacing w:line="360" w:lineRule="auto"/>
        <w:ind w:left="426" w:right="279"/>
        <w:jc w:val="both"/>
      </w:pPr>
      <w:r>
        <w:t>14</w:t>
      </w:r>
      <w:r w:rsidR="00DD29F5" w:rsidRPr="00AE0DE9">
        <w:t>.1</w:t>
      </w:r>
      <w:r w:rsidR="009F25B4" w:rsidRPr="00AE0DE9">
        <w:t>– Na hipótese de o preço registrado tornar-se superior ao preço praticado no mercado por motivo superveniente, o órgão ou entidade gerenciadora convocará o fornecedor para negociar</w:t>
      </w:r>
      <w:r w:rsidR="009F25B4" w:rsidRPr="00AE0DE9">
        <w:rPr>
          <w:spacing w:val="40"/>
        </w:rPr>
        <w:t xml:space="preserve"> </w:t>
      </w:r>
      <w:r w:rsidR="009F25B4" w:rsidRPr="00AE0DE9">
        <w:t>a redução do preço registrado.</w:t>
      </w:r>
    </w:p>
    <w:p w:rsidR="00ED6EFD" w:rsidRPr="00AE0DE9" w:rsidRDefault="009C27F9" w:rsidP="00E545C8">
      <w:pPr>
        <w:pStyle w:val="PargrafodaLista"/>
        <w:tabs>
          <w:tab w:val="left" w:pos="992"/>
        </w:tabs>
        <w:spacing w:before="0" w:line="360" w:lineRule="auto"/>
        <w:ind w:left="709" w:right="282"/>
      </w:pPr>
      <w:r>
        <w:t>14</w:t>
      </w:r>
      <w:r w:rsidR="00DD29F5" w:rsidRPr="00AE0DE9">
        <w:t>.1.1</w:t>
      </w:r>
      <w:r w:rsidR="009F25B4" w:rsidRPr="00AE0DE9">
        <w:t>– Caso não aceite reduzir seu preço aos valores praticados pelo mercado, o fornecedor será liberado do compromisso assumido quanto ao item registrado, sem aplicação de penalidades administrativas.</w:t>
      </w:r>
    </w:p>
    <w:p w:rsidR="00ED6EFD" w:rsidRPr="00AE0DE9" w:rsidRDefault="009C27F9" w:rsidP="00E545C8">
      <w:pPr>
        <w:tabs>
          <w:tab w:val="left" w:pos="992"/>
        </w:tabs>
        <w:spacing w:line="360" w:lineRule="auto"/>
        <w:ind w:left="709" w:right="285"/>
        <w:jc w:val="both"/>
      </w:pPr>
      <w:r>
        <w:t>14</w:t>
      </w:r>
      <w:r w:rsidR="00DD29F5" w:rsidRPr="00AE0DE9">
        <w:t>.1.2</w:t>
      </w:r>
      <w:r w:rsidR="009F25B4" w:rsidRPr="00AE0DE9">
        <w:t>– Na hipótese prevista no item anterior, o gerenciador convocará os fornecedores do cadastro</w:t>
      </w:r>
      <w:r w:rsidR="009F25B4" w:rsidRPr="00AE0DE9">
        <w:rPr>
          <w:spacing w:val="-1"/>
        </w:rPr>
        <w:t xml:space="preserve"> </w:t>
      </w:r>
      <w:r w:rsidR="009F25B4" w:rsidRPr="00AE0DE9">
        <w:t>de</w:t>
      </w:r>
      <w:r w:rsidR="009F25B4" w:rsidRPr="00AE0DE9">
        <w:rPr>
          <w:spacing w:val="-2"/>
        </w:rPr>
        <w:t xml:space="preserve"> </w:t>
      </w:r>
      <w:r w:rsidR="009F25B4" w:rsidRPr="00AE0DE9">
        <w:t>reserva,</w:t>
      </w:r>
      <w:r w:rsidR="009F25B4" w:rsidRPr="00AE0DE9">
        <w:rPr>
          <w:spacing w:val="-1"/>
        </w:rPr>
        <w:t xml:space="preserve"> </w:t>
      </w:r>
      <w:r w:rsidR="009F25B4" w:rsidRPr="00AE0DE9">
        <w:t>na</w:t>
      </w:r>
      <w:r w:rsidR="009F25B4" w:rsidRPr="00AE0DE9">
        <w:rPr>
          <w:spacing w:val="-2"/>
        </w:rPr>
        <w:t xml:space="preserve"> </w:t>
      </w:r>
      <w:r w:rsidR="009F25B4" w:rsidRPr="00AE0DE9">
        <w:t>ordem</w:t>
      </w:r>
      <w:r w:rsidR="009F25B4" w:rsidRPr="00AE0DE9">
        <w:rPr>
          <w:spacing w:val="-1"/>
        </w:rPr>
        <w:t xml:space="preserve"> </w:t>
      </w:r>
      <w:r w:rsidR="009F25B4" w:rsidRPr="00AE0DE9">
        <w:t>de</w:t>
      </w:r>
      <w:r w:rsidR="009F25B4" w:rsidRPr="00AE0DE9">
        <w:rPr>
          <w:spacing w:val="-2"/>
        </w:rPr>
        <w:t xml:space="preserve"> </w:t>
      </w:r>
      <w:r w:rsidR="009F25B4" w:rsidRPr="00AE0DE9">
        <w:t>classificação,</w:t>
      </w:r>
      <w:r w:rsidR="009F25B4" w:rsidRPr="00AE0DE9">
        <w:rPr>
          <w:spacing w:val="-1"/>
        </w:rPr>
        <w:t xml:space="preserve"> </w:t>
      </w:r>
      <w:r w:rsidR="009F25B4" w:rsidRPr="00AE0DE9">
        <w:t>para</w:t>
      </w:r>
      <w:r w:rsidR="009F25B4" w:rsidRPr="00AE0DE9">
        <w:rPr>
          <w:spacing w:val="-2"/>
        </w:rPr>
        <w:t xml:space="preserve"> </w:t>
      </w:r>
      <w:r w:rsidR="009F25B4" w:rsidRPr="00AE0DE9">
        <w:t>verificar</w:t>
      </w:r>
      <w:r w:rsidR="009F25B4" w:rsidRPr="00AE0DE9">
        <w:rPr>
          <w:spacing w:val="-2"/>
        </w:rPr>
        <w:t xml:space="preserve"> </w:t>
      </w:r>
      <w:r w:rsidR="009F25B4" w:rsidRPr="00AE0DE9">
        <w:t>se aceitam</w:t>
      </w:r>
      <w:r w:rsidR="009F25B4" w:rsidRPr="00AE0DE9">
        <w:rPr>
          <w:spacing w:val="-1"/>
        </w:rPr>
        <w:t xml:space="preserve"> </w:t>
      </w:r>
      <w:r w:rsidR="009F25B4" w:rsidRPr="00AE0DE9">
        <w:t>reduzir</w:t>
      </w:r>
      <w:r w:rsidR="009F25B4" w:rsidRPr="00AE0DE9">
        <w:rPr>
          <w:spacing w:val="-2"/>
        </w:rPr>
        <w:t xml:space="preserve"> </w:t>
      </w:r>
      <w:r w:rsidR="009F25B4" w:rsidRPr="00AE0DE9">
        <w:t>seus</w:t>
      </w:r>
      <w:r w:rsidR="009F25B4" w:rsidRPr="00AE0DE9">
        <w:rPr>
          <w:spacing w:val="-1"/>
        </w:rPr>
        <w:t xml:space="preserve"> </w:t>
      </w:r>
      <w:r w:rsidR="009F25B4" w:rsidRPr="00AE0DE9">
        <w:t>preços</w:t>
      </w:r>
      <w:r w:rsidR="009F25B4" w:rsidRPr="00AE0DE9">
        <w:rPr>
          <w:spacing w:val="-1"/>
        </w:rPr>
        <w:t xml:space="preserve"> </w:t>
      </w:r>
      <w:r w:rsidR="009F25B4" w:rsidRPr="00AE0DE9">
        <w:t xml:space="preserve">aos valores de mercado e não convocará os licitantes ou fornecedores que tiveram seu registro </w:t>
      </w:r>
      <w:r w:rsidR="009F25B4" w:rsidRPr="00AE0DE9">
        <w:rPr>
          <w:spacing w:val="-2"/>
        </w:rPr>
        <w:t>cancelado.</w:t>
      </w:r>
    </w:p>
    <w:p w:rsidR="00ED6EFD" w:rsidRPr="00AE0DE9" w:rsidRDefault="009C27F9" w:rsidP="00E545C8">
      <w:pPr>
        <w:pStyle w:val="PargrafodaLista"/>
        <w:tabs>
          <w:tab w:val="left" w:pos="992"/>
        </w:tabs>
        <w:spacing w:before="0" w:line="360" w:lineRule="auto"/>
        <w:ind w:left="709" w:right="279"/>
      </w:pPr>
      <w:r>
        <w:t>14</w:t>
      </w:r>
      <w:r w:rsidR="00DD29F5" w:rsidRPr="00AE0DE9">
        <w:t>.1.3</w:t>
      </w:r>
      <w:r w:rsidR="009F25B4" w:rsidRPr="00AE0DE9">
        <w:t xml:space="preserve">– Se não obtiver êxito nas negociações, o órgão ou entidade gerenciadora procederá ao cancelamento da ata de registro de preços, adotando as medidas cabíveis para obtenção de </w:t>
      </w:r>
      <w:r w:rsidR="009F25B4" w:rsidRPr="00AE0DE9">
        <w:lastRenderedPageBreak/>
        <w:t>contratação mais vantajosa.</w:t>
      </w:r>
    </w:p>
    <w:p w:rsidR="00ED6EFD" w:rsidRPr="00AE0DE9" w:rsidRDefault="009C27F9" w:rsidP="00E545C8">
      <w:pPr>
        <w:tabs>
          <w:tab w:val="left" w:pos="992"/>
        </w:tabs>
        <w:spacing w:line="360" w:lineRule="auto"/>
        <w:ind w:left="709" w:right="286"/>
        <w:jc w:val="both"/>
      </w:pPr>
      <w:r>
        <w:t>14</w:t>
      </w:r>
      <w:r w:rsidR="00DD29F5" w:rsidRPr="00AE0DE9">
        <w:t>.1.4</w:t>
      </w:r>
      <w:r w:rsidR="009F25B4" w:rsidRPr="00AE0DE9">
        <w:t>–</w:t>
      </w:r>
      <w:r w:rsidR="009F25B4" w:rsidRPr="00AE0DE9">
        <w:rPr>
          <w:spacing w:val="-1"/>
        </w:rPr>
        <w:t xml:space="preserve"> </w:t>
      </w:r>
      <w:r w:rsidR="009F25B4" w:rsidRPr="00AE0DE9">
        <w:t>Na</w:t>
      </w:r>
      <w:r w:rsidR="009F25B4" w:rsidRPr="00AE0DE9">
        <w:rPr>
          <w:spacing w:val="-1"/>
        </w:rPr>
        <w:t xml:space="preserve"> </w:t>
      </w:r>
      <w:r w:rsidR="009F25B4" w:rsidRPr="00AE0DE9">
        <w:t>hipótese</w:t>
      </w:r>
      <w:r w:rsidR="009F25B4" w:rsidRPr="00AE0DE9">
        <w:rPr>
          <w:spacing w:val="-1"/>
        </w:rPr>
        <w:t xml:space="preserve"> </w:t>
      </w:r>
      <w:r w:rsidR="009F25B4" w:rsidRPr="00AE0DE9">
        <w:t>de</w:t>
      </w:r>
      <w:r w:rsidR="009F25B4" w:rsidRPr="00AE0DE9">
        <w:rPr>
          <w:spacing w:val="-1"/>
        </w:rPr>
        <w:t xml:space="preserve"> </w:t>
      </w:r>
      <w:r w:rsidR="009F25B4" w:rsidRPr="00AE0DE9">
        <w:t>redução do</w:t>
      </w:r>
      <w:r w:rsidR="009F25B4" w:rsidRPr="00AE0DE9">
        <w:rPr>
          <w:spacing w:val="-1"/>
        </w:rPr>
        <w:t xml:space="preserve"> </w:t>
      </w:r>
      <w:r w:rsidR="009F25B4" w:rsidRPr="00AE0DE9">
        <w:t>preço registrado, o gerenciador comunicará aos</w:t>
      </w:r>
      <w:r w:rsidR="009F25B4" w:rsidRPr="00AE0DE9">
        <w:rPr>
          <w:spacing w:val="-1"/>
        </w:rPr>
        <w:t xml:space="preserve"> </w:t>
      </w:r>
      <w:r w:rsidR="009F25B4" w:rsidRPr="00AE0DE9">
        <w:t xml:space="preserve">órgãos e às entidades que tiverem firmado contratos decorrentes da ata de registro de preços para que avaliem a conveniência e a oportunidade de diligenciarem </w:t>
      </w:r>
      <w:proofErr w:type="gramStart"/>
      <w:r w:rsidR="009F25B4" w:rsidRPr="00AE0DE9">
        <w:t>negociação com vistas à alteração contratual, observado</w:t>
      </w:r>
      <w:proofErr w:type="gramEnd"/>
      <w:r w:rsidR="009F25B4" w:rsidRPr="00AE0DE9">
        <w:t xml:space="preserve"> o disposto no art. 124 da Lei nº 14.133, de 2021.</w:t>
      </w:r>
    </w:p>
    <w:p w:rsidR="00ED6EFD" w:rsidRPr="00AE0DE9" w:rsidRDefault="009C27F9" w:rsidP="00E545C8">
      <w:pPr>
        <w:pStyle w:val="PargrafodaLista"/>
        <w:tabs>
          <w:tab w:val="left" w:pos="772"/>
        </w:tabs>
        <w:spacing w:before="0" w:line="360" w:lineRule="auto"/>
        <w:ind w:left="426" w:right="281"/>
      </w:pPr>
      <w:r>
        <w:t>14</w:t>
      </w:r>
      <w:r w:rsidR="00DD29F5" w:rsidRPr="00AE0DE9">
        <w:t>.2</w:t>
      </w:r>
      <w:r w:rsidR="009F25B4" w:rsidRPr="00AE0DE9">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AE0DE9" w:rsidRDefault="009C27F9" w:rsidP="00E545C8">
      <w:pPr>
        <w:tabs>
          <w:tab w:val="left" w:pos="992"/>
        </w:tabs>
        <w:spacing w:line="360" w:lineRule="auto"/>
        <w:ind w:left="709" w:right="288"/>
        <w:jc w:val="both"/>
      </w:pPr>
      <w:r>
        <w:t>14</w:t>
      </w:r>
      <w:r w:rsidR="00DD29F5" w:rsidRPr="00AE0DE9">
        <w:t>.2.1</w:t>
      </w:r>
      <w:r w:rsidR="009F25B4" w:rsidRPr="00AE0DE9">
        <w:t>– Neste caso, o fornecedor encaminhará, juntamente com o pedido de alteração, a documentação comprobatória ou a planilha de custos que demonstre a inviabilidade do preço registrado em relação às condições inicialmente pactuadas.</w:t>
      </w:r>
    </w:p>
    <w:p w:rsidR="00ED6EFD" w:rsidRPr="00AE0DE9" w:rsidRDefault="009C27F9" w:rsidP="00E545C8">
      <w:pPr>
        <w:tabs>
          <w:tab w:val="left" w:pos="992"/>
        </w:tabs>
        <w:spacing w:line="360" w:lineRule="auto"/>
        <w:ind w:left="709" w:right="283"/>
        <w:jc w:val="both"/>
      </w:pPr>
      <w:r>
        <w:t>14</w:t>
      </w:r>
      <w:r w:rsidR="00DD29F5" w:rsidRPr="00AE0DE9">
        <w:t>.2.2</w:t>
      </w:r>
      <w:r w:rsidR="009F25B4" w:rsidRPr="00AE0DE9">
        <w:t>– Não hipótese de não comprovação da existência de fato superveniente que inviabilize o</w:t>
      </w:r>
      <w:r w:rsidR="009F25B4" w:rsidRPr="00AE0DE9">
        <w:rPr>
          <w:spacing w:val="-1"/>
        </w:rPr>
        <w:t xml:space="preserve"> </w:t>
      </w:r>
      <w:r w:rsidR="009F25B4" w:rsidRPr="00AE0DE9">
        <w:t>preço registrado,</w:t>
      </w:r>
      <w:r w:rsidR="009F25B4" w:rsidRPr="00AE0DE9">
        <w:rPr>
          <w:spacing w:val="-1"/>
        </w:rPr>
        <w:t xml:space="preserve"> </w:t>
      </w:r>
      <w:r w:rsidR="009F25B4" w:rsidRPr="00AE0DE9">
        <w:t>o pedido</w:t>
      </w:r>
      <w:r w:rsidR="009F25B4" w:rsidRPr="00AE0DE9">
        <w:rPr>
          <w:spacing w:val="-1"/>
        </w:rPr>
        <w:t xml:space="preserve"> </w:t>
      </w:r>
      <w:r w:rsidR="009F25B4" w:rsidRPr="00AE0DE9">
        <w:t>será</w:t>
      </w:r>
      <w:r w:rsidR="009F25B4" w:rsidRPr="00AE0DE9">
        <w:rPr>
          <w:spacing w:val="-3"/>
        </w:rPr>
        <w:t xml:space="preserve"> </w:t>
      </w:r>
      <w:r w:rsidR="009F25B4" w:rsidRPr="00AE0DE9">
        <w:t>indeferido</w:t>
      </w:r>
      <w:r w:rsidR="009F25B4" w:rsidRPr="00AE0DE9">
        <w:rPr>
          <w:spacing w:val="-2"/>
        </w:rPr>
        <w:t xml:space="preserve"> </w:t>
      </w:r>
      <w:r w:rsidR="009F25B4" w:rsidRPr="00AE0DE9">
        <w:t>pelo</w:t>
      </w:r>
      <w:r w:rsidR="009F25B4" w:rsidRPr="00AE0DE9">
        <w:rPr>
          <w:spacing w:val="-1"/>
        </w:rPr>
        <w:t xml:space="preserve"> </w:t>
      </w:r>
      <w:r w:rsidR="009F25B4" w:rsidRPr="00AE0DE9">
        <w:t>órgão</w:t>
      </w:r>
      <w:r w:rsidR="009F25B4" w:rsidRPr="00AE0DE9">
        <w:rPr>
          <w:spacing w:val="-1"/>
        </w:rPr>
        <w:t xml:space="preserve"> </w:t>
      </w:r>
      <w:r w:rsidR="009F25B4" w:rsidRPr="00AE0DE9">
        <w:t>ou</w:t>
      </w:r>
      <w:r w:rsidR="009F25B4" w:rsidRPr="00AE0DE9">
        <w:rPr>
          <w:spacing w:val="-1"/>
        </w:rPr>
        <w:t xml:space="preserve"> </w:t>
      </w:r>
      <w:r w:rsidR="009F25B4" w:rsidRPr="00AE0DE9">
        <w:t>entidade gerenciadora</w:t>
      </w:r>
      <w:r w:rsidR="009F25B4" w:rsidRPr="00AE0DE9">
        <w:rPr>
          <w:spacing w:val="-2"/>
        </w:rPr>
        <w:t xml:space="preserve"> </w:t>
      </w:r>
      <w:r w:rsidR="009F25B4" w:rsidRPr="00AE0DE9">
        <w:t>e o</w:t>
      </w:r>
      <w:r w:rsidR="009F25B4" w:rsidRPr="00AE0DE9">
        <w:rPr>
          <w:spacing w:val="-1"/>
        </w:rPr>
        <w:t xml:space="preserve"> </w:t>
      </w:r>
      <w:r w:rsidR="009F25B4" w:rsidRPr="00AE0DE9">
        <w:t xml:space="preserve">fornecedor deverá cumprir as obrigações estabelecidas na ata, </w:t>
      </w:r>
      <w:proofErr w:type="gramStart"/>
      <w:r w:rsidR="009F25B4" w:rsidRPr="00AE0DE9">
        <w:t>sob pena</w:t>
      </w:r>
      <w:proofErr w:type="gramEnd"/>
      <w:r w:rsidR="009F25B4" w:rsidRPr="00AE0DE9">
        <w:t xml:space="preserve"> de cancelamento do seu registro, sem prejuízo das sanções previstas na Lei nº 14.133, de 2021, e na legislação aplicável.</w:t>
      </w:r>
    </w:p>
    <w:p w:rsidR="00ED6EFD" w:rsidRPr="006D1BEC" w:rsidRDefault="009C27F9" w:rsidP="00E545C8">
      <w:pPr>
        <w:tabs>
          <w:tab w:val="left" w:pos="992"/>
        </w:tabs>
        <w:spacing w:line="360" w:lineRule="auto"/>
        <w:ind w:left="709" w:right="286"/>
        <w:jc w:val="both"/>
        <w:rPr>
          <w:b/>
        </w:rPr>
      </w:pPr>
      <w:r w:rsidRPr="006D1BEC">
        <w:t>14</w:t>
      </w:r>
      <w:r w:rsidR="00DD29F5" w:rsidRPr="006D1BEC">
        <w:t>.2.3</w:t>
      </w:r>
      <w:r w:rsidR="009F25B4" w:rsidRPr="006D1BEC">
        <w:t>–</w:t>
      </w:r>
      <w:r w:rsidR="009F25B4" w:rsidRPr="006D1BEC">
        <w:rPr>
          <w:spacing w:val="-1"/>
        </w:rPr>
        <w:t xml:space="preserve"> </w:t>
      </w:r>
      <w:r w:rsidR="009F25B4" w:rsidRPr="006D1BEC">
        <w:t>Na</w:t>
      </w:r>
      <w:r w:rsidR="009F25B4" w:rsidRPr="006D1BEC">
        <w:rPr>
          <w:spacing w:val="-3"/>
        </w:rPr>
        <w:t xml:space="preserve"> </w:t>
      </w:r>
      <w:r w:rsidR="009F25B4" w:rsidRPr="006D1BEC">
        <w:t>hipótese</w:t>
      </w:r>
      <w:r w:rsidR="009F25B4" w:rsidRPr="006D1BEC">
        <w:rPr>
          <w:spacing w:val="-2"/>
        </w:rPr>
        <w:t xml:space="preserve"> </w:t>
      </w:r>
      <w:r w:rsidR="009F25B4" w:rsidRPr="006D1BEC">
        <w:t>de</w:t>
      </w:r>
      <w:r w:rsidR="009F25B4" w:rsidRPr="006D1BEC">
        <w:rPr>
          <w:spacing w:val="-2"/>
        </w:rPr>
        <w:t xml:space="preserve"> </w:t>
      </w:r>
      <w:r w:rsidR="009F25B4" w:rsidRPr="006D1BEC">
        <w:t>cancelamento</w:t>
      </w:r>
      <w:r w:rsidR="009F25B4" w:rsidRPr="006D1BEC">
        <w:rPr>
          <w:spacing w:val="-1"/>
        </w:rPr>
        <w:t xml:space="preserve"> </w:t>
      </w:r>
      <w:r w:rsidR="009F25B4" w:rsidRPr="006D1BEC">
        <w:t>do</w:t>
      </w:r>
      <w:r w:rsidR="009F25B4" w:rsidRPr="006D1BEC">
        <w:rPr>
          <w:spacing w:val="-1"/>
        </w:rPr>
        <w:t xml:space="preserve"> </w:t>
      </w:r>
      <w:r w:rsidR="009F25B4" w:rsidRPr="006D1BEC">
        <w:t>registro</w:t>
      </w:r>
      <w:r w:rsidR="009F25B4" w:rsidRPr="006D1BEC">
        <w:rPr>
          <w:spacing w:val="-2"/>
        </w:rPr>
        <w:t xml:space="preserve"> </w:t>
      </w:r>
      <w:r w:rsidR="009F25B4" w:rsidRPr="006D1BEC">
        <w:t>do</w:t>
      </w:r>
      <w:r w:rsidR="009F25B4" w:rsidRPr="006D1BEC">
        <w:rPr>
          <w:spacing w:val="-1"/>
        </w:rPr>
        <w:t xml:space="preserve"> </w:t>
      </w:r>
      <w:r w:rsidR="009F25B4" w:rsidRPr="006D1BEC">
        <w:t>fornecedor,</w:t>
      </w:r>
      <w:r w:rsidR="009F25B4" w:rsidRPr="006D1BEC">
        <w:rPr>
          <w:spacing w:val="-2"/>
        </w:rPr>
        <w:t xml:space="preserve"> </w:t>
      </w:r>
      <w:r w:rsidR="009F25B4" w:rsidRPr="006D1BEC">
        <w:t>nos</w:t>
      </w:r>
      <w:r w:rsidR="009F25B4" w:rsidRPr="006D1BEC">
        <w:rPr>
          <w:spacing w:val="-1"/>
        </w:rPr>
        <w:t xml:space="preserve"> </w:t>
      </w:r>
      <w:r w:rsidR="009F25B4" w:rsidRPr="006D1BEC">
        <w:t>termos</w:t>
      </w:r>
      <w:r w:rsidR="009F25B4" w:rsidRPr="006D1BEC">
        <w:rPr>
          <w:spacing w:val="-1"/>
        </w:rPr>
        <w:t xml:space="preserve"> </w:t>
      </w:r>
      <w:r w:rsidR="009F25B4" w:rsidRPr="006D1BEC">
        <w:t>do</w:t>
      </w:r>
      <w:r w:rsidR="009F25B4" w:rsidRPr="006D1BEC">
        <w:rPr>
          <w:spacing w:val="-1"/>
        </w:rPr>
        <w:t xml:space="preserve"> </w:t>
      </w:r>
      <w:r w:rsidR="009F25B4" w:rsidRPr="006D1BEC">
        <w:t>item</w:t>
      </w:r>
      <w:r w:rsidR="009F25B4" w:rsidRPr="006D1BEC">
        <w:rPr>
          <w:spacing w:val="-1"/>
        </w:rPr>
        <w:t xml:space="preserve"> </w:t>
      </w:r>
      <w:r w:rsidR="009F25B4" w:rsidRPr="006D1BEC">
        <w:t xml:space="preserve">anterior, o gerenciador convocará os fornecedores do cadastro de reserva, na ordem de classificação, para verificar se </w:t>
      </w:r>
      <w:proofErr w:type="gramStart"/>
      <w:r w:rsidR="009F25B4" w:rsidRPr="006D1BEC">
        <w:t>aceitam</w:t>
      </w:r>
      <w:proofErr w:type="gramEnd"/>
      <w:r w:rsidR="009F25B4" w:rsidRPr="006D1BEC">
        <w:t xml:space="preserve"> manter seus preços registrados, observado o disposto no item </w:t>
      </w:r>
      <w:r w:rsidR="006D1BEC" w:rsidRPr="006D1BEC">
        <w:rPr>
          <w:b/>
        </w:rPr>
        <w:t>16.2</w:t>
      </w:r>
      <w:r w:rsidR="00B56C40" w:rsidRPr="006D1BEC">
        <w:rPr>
          <w:b/>
        </w:rPr>
        <w:t>.</w:t>
      </w:r>
    </w:p>
    <w:p w:rsidR="00ED6EFD" w:rsidRPr="00AE0DE9" w:rsidRDefault="009C27F9" w:rsidP="00E545C8">
      <w:pPr>
        <w:tabs>
          <w:tab w:val="left" w:pos="992"/>
        </w:tabs>
        <w:spacing w:line="360" w:lineRule="auto"/>
        <w:ind w:left="709" w:right="286"/>
        <w:jc w:val="both"/>
      </w:pPr>
      <w:r>
        <w:t>14</w:t>
      </w:r>
      <w:r w:rsidR="00DD29F5" w:rsidRPr="00AE0DE9">
        <w:t>.2.4</w:t>
      </w:r>
      <w:r w:rsidR="009F25B4" w:rsidRPr="00AE0DE9">
        <w:t>– Se não obtiver êxito nas negociações, o órgão ou entidade gerenciadora procederá ao cancelamento da ata de registro de preços e adotará as medidas cabíveis para a obtenção da contratação mais vantajosa.</w:t>
      </w:r>
    </w:p>
    <w:p w:rsidR="00ED6EFD" w:rsidRPr="00AE0DE9" w:rsidRDefault="009C27F9" w:rsidP="00E545C8">
      <w:pPr>
        <w:pStyle w:val="PargrafodaLista"/>
        <w:tabs>
          <w:tab w:val="left" w:pos="1052"/>
        </w:tabs>
        <w:spacing w:before="0" w:line="360" w:lineRule="auto"/>
        <w:ind w:left="709" w:right="280"/>
      </w:pPr>
      <w:r>
        <w:t>14</w:t>
      </w:r>
      <w:r w:rsidR="00DD29F5" w:rsidRPr="00AE0DE9">
        <w:t>.2.5</w:t>
      </w:r>
      <w:r w:rsidR="009F25B4" w:rsidRPr="00AE0DE9">
        <w:t>– Na hipótese de comprovação da majoração do preço de mercado que inviabilize o preço registrado, conforme previsto na presente ata, o órgão ou entidade gerenciadora</w:t>
      </w:r>
      <w:r w:rsidR="009F25B4" w:rsidRPr="00AE0DE9">
        <w:rPr>
          <w:spacing w:val="40"/>
        </w:rPr>
        <w:t xml:space="preserve"> </w:t>
      </w:r>
      <w:r w:rsidR="009F25B4" w:rsidRPr="00AE0DE9">
        <w:t>atualizará o preço registrado, de acordo com a realidade dos valores praticados pelo mercado.</w:t>
      </w:r>
    </w:p>
    <w:p w:rsidR="00ED6EFD" w:rsidRPr="00AE0DE9" w:rsidRDefault="009C27F9" w:rsidP="00E545C8">
      <w:pPr>
        <w:tabs>
          <w:tab w:val="left" w:pos="992"/>
        </w:tabs>
        <w:spacing w:line="360" w:lineRule="auto"/>
        <w:ind w:left="709" w:right="280"/>
        <w:jc w:val="both"/>
      </w:pPr>
      <w:r>
        <w:t>14</w:t>
      </w:r>
      <w:r w:rsidR="00DD29F5" w:rsidRPr="00AE0DE9">
        <w:t>.2.6</w:t>
      </w:r>
      <w:r w:rsidR="009F25B4" w:rsidRPr="00AE0DE9">
        <w:t xml:space="preserve">– O órgão ou entidade gerenciadora comunicará aos órgãos e às entidades que tiverem firmado contratos decorrentes da ata de registro de preços sobre a efetiva alteração do preço registrado, para que </w:t>
      </w:r>
      <w:proofErr w:type="gramStart"/>
      <w:r w:rsidR="009F25B4" w:rsidRPr="00AE0DE9">
        <w:t>avaliem</w:t>
      </w:r>
      <w:proofErr w:type="gramEnd"/>
      <w:r w:rsidR="009F25B4" w:rsidRPr="00AE0DE9">
        <w:t xml:space="preserve"> a necessidade de alteração contratual, observado o disposto no art. 124 da Lei nº 14.133, de 2021.</w:t>
      </w:r>
    </w:p>
    <w:p w:rsidR="00B56C40" w:rsidRDefault="00B56C40" w:rsidP="00E545C8">
      <w:pPr>
        <w:pStyle w:val="Corpodetexto"/>
        <w:tabs>
          <w:tab w:val="left" w:pos="0"/>
        </w:tabs>
        <w:spacing w:before="0" w:line="360" w:lineRule="auto"/>
        <w:ind w:left="0"/>
        <w:jc w:val="center"/>
      </w:pPr>
    </w:p>
    <w:p w:rsidR="00B56C40" w:rsidRDefault="00B56C40" w:rsidP="00F94C55">
      <w:pPr>
        <w:pStyle w:val="Corpodetexto"/>
        <w:tabs>
          <w:tab w:val="left" w:pos="0"/>
        </w:tabs>
        <w:spacing w:before="0"/>
        <w:ind w:left="0"/>
        <w:jc w:val="center"/>
      </w:pPr>
    </w:p>
    <w:p w:rsidR="00ED6EFD" w:rsidRDefault="009F25B4" w:rsidP="00F94C55">
      <w:pPr>
        <w:pStyle w:val="Corpodetexto"/>
        <w:tabs>
          <w:tab w:val="left" w:pos="0"/>
        </w:tabs>
        <w:spacing w:before="0"/>
        <w:ind w:left="0"/>
        <w:jc w:val="center"/>
      </w:pPr>
      <w:r>
        <w:t>Bom</w:t>
      </w:r>
      <w:r>
        <w:rPr>
          <w:spacing w:val="-1"/>
        </w:rPr>
        <w:t xml:space="preserve"> </w:t>
      </w:r>
      <w:r>
        <w:t>Jardim, XXX de</w:t>
      </w:r>
      <w:r>
        <w:rPr>
          <w:spacing w:val="-3"/>
        </w:rPr>
        <w:t xml:space="preserve"> </w:t>
      </w:r>
      <w:r>
        <w:t>XXXXXX de</w:t>
      </w:r>
      <w:r>
        <w:rPr>
          <w:spacing w:val="-1"/>
        </w:rPr>
        <w:t xml:space="preserve"> </w:t>
      </w:r>
      <w:r>
        <w:rPr>
          <w:spacing w:val="-2"/>
        </w:rPr>
        <w:t>2025.</w:t>
      </w:r>
    </w:p>
    <w:p w:rsidR="00ED6EFD" w:rsidRDefault="00ED6EFD" w:rsidP="00F94C55">
      <w:pPr>
        <w:pStyle w:val="Corpodetexto"/>
        <w:tabs>
          <w:tab w:val="left" w:pos="0"/>
        </w:tabs>
        <w:spacing w:before="0"/>
        <w:ind w:left="0"/>
        <w:jc w:val="center"/>
      </w:pPr>
    </w:p>
    <w:p w:rsidR="00ED6EFD" w:rsidRDefault="00ED6EFD" w:rsidP="00F94C55">
      <w:pPr>
        <w:pStyle w:val="Corpodetexto"/>
        <w:tabs>
          <w:tab w:val="left" w:pos="0"/>
        </w:tabs>
        <w:spacing w:before="0"/>
        <w:ind w:left="0"/>
        <w:jc w:val="center"/>
      </w:pPr>
    </w:p>
    <w:p w:rsidR="00ED6EFD" w:rsidRDefault="009F25B4" w:rsidP="00F94C55">
      <w:pPr>
        <w:tabs>
          <w:tab w:val="left" w:pos="0"/>
        </w:tabs>
        <w:jc w:val="center"/>
        <w:rPr>
          <w:b/>
          <w:sz w:val="24"/>
        </w:rPr>
      </w:pPr>
      <w:r>
        <w:rPr>
          <w:b/>
          <w:sz w:val="24"/>
        </w:rPr>
        <w:t>FUNDO MUNICIPAL DE SAÚDE</w:t>
      </w:r>
    </w:p>
    <w:p w:rsidR="00F94C55" w:rsidRDefault="00F94C55" w:rsidP="00F94C55">
      <w:pPr>
        <w:tabs>
          <w:tab w:val="left" w:pos="0"/>
        </w:tabs>
        <w:jc w:val="center"/>
        <w:rPr>
          <w:b/>
          <w:sz w:val="24"/>
        </w:rPr>
      </w:pPr>
      <w:r>
        <w:rPr>
          <w:b/>
          <w:sz w:val="24"/>
        </w:rPr>
        <w:t>CONTRATANTE</w:t>
      </w:r>
    </w:p>
    <w:p w:rsidR="00ED6EFD" w:rsidRDefault="00ED6EFD" w:rsidP="00F94C55">
      <w:pPr>
        <w:pStyle w:val="Corpodetexto"/>
        <w:tabs>
          <w:tab w:val="left" w:pos="0"/>
        </w:tabs>
        <w:spacing w:before="0"/>
        <w:ind w:left="0"/>
        <w:jc w:val="center"/>
        <w:rPr>
          <w:b/>
        </w:rPr>
      </w:pPr>
    </w:p>
    <w:p w:rsidR="00ED6EFD" w:rsidRDefault="00ED6EFD" w:rsidP="00F94C55">
      <w:pPr>
        <w:pStyle w:val="Corpodetexto"/>
        <w:tabs>
          <w:tab w:val="left" w:pos="0"/>
        </w:tabs>
        <w:spacing w:before="0"/>
        <w:ind w:left="0"/>
        <w:jc w:val="center"/>
        <w:rPr>
          <w:b/>
        </w:rPr>
      </w:pPr>
    </w:p>
    <w:p w:rsidR="00F94C55" w:rsidRDefault="009F25B4" w:rsidP="00F94C55">
      <w:pPr>
        <w:tabs>
          <w:tab w:val="left" w:pos="0"/>
        </w:tabs>
        <w:jc w:val="center"/>
        <w:rPr>
          <w:b/>
          <w:spacing w:val="-2"/>
          <w:sz w:val="24"/>
        </w:rPr>
      </w:pPr>
      <w:proofErr w:type="gramStart"/>
      <w:r>
        <w:rPr>
          <w:b/>
          <w:spacing w:val="-2"/>
          <w:sz w:val="24"/>
        </w:rPr>
        <w:t>xxxxxxxxxxxxxxxxxxxxxxxxxxxxxxxxxxxxx</w:t>
      </w:r>
      <w:proofErr w:type="gramEnd"/>
    </w:p>
    <w:p w:rsidR="00F94C55" w:rsidRDefault="00F94C55" w:rsidP="00F94C55">
      <w:pPr>
        <w:tabs>
          <w:tab w:val="left" w:pos="0"/>
        </w:tabs>
        <w:jc w:val="center"/>
        <w:rPr>
          <w:b/>
          <w:spacing w:val="-2"/>
          <w:sz w:val="24"/>
        </w:rPr>
      </w:pPr>
      <w:r>
        <w:rPr>
          <w:b/>
          <w:spacing w:val="-2"/>
          <w:sz w:val="24"/>
        </w:rPr>
        <w:lastRenderedPageBreak/>
        <w:t>CONTRATADA</w:t>
      </w:r>
    </w:p>
    <w:p w:rsidR="00F94C55" w:rsidRDefault="00F94C55" w:rsidP="00F94C55">
      <w:pPr>
        <w:tabs>
          <w:tab w:val="left" w:pos="0"/>
        </w:tabs>
        <w:jc w:val="center"/>
        <w:rPr>
          <w:b/>
          <w:spacing w:val="-2"/>
          <w:sz w:val="24"/>
        </w:rPr>
      </w:pPr>
    </w:p>
    <w:p w:rsidR="00F94C55" w:rsidRDefault="00F94C55" w:rsidP="00F94C55">
      <w:pPr>
        <w:tabs>
          <w:tab w:val="left" w:pos="0"/>
        </w:tabs>
        <w:jc w:val="center"/>
        <w:rPr>
          <w:b/>
          <w:spacing w:val="-2"/>
          <w:sz w:val="24"/>
        </w:rPr>
      </w:pPr>
    </w:p>
    <w:p w:rsidR="006D1BEC" w:rsidRDefault="006D1BEC" w:rsidP="00F94C55">
      <w:pPr>
        <w:tabs>
          <w:tab w:val="left" w:pos="0"/>
        </w:tabs>
        <w:jc w:val="center"/>
        <w:rPr>
          <w:b/>
          <w:spacing w:val="-2"/>
          <w:sz w:val="24"/>
        </w:rPr>
      </w:pPr>
    </w:p>
    <w:p w:rsidR="006D1BEC" w:rsidRDefault="006D1BEC" w:rsidP="00F94C55">
      <w:pPr>
        <w:tabs>
          <w:tab w:val="left" w:pos="0"/>
        </w:tabs>
        <w:jc w:val="center"/>
        <w:rPr>
          <w:b/>
          <w:spacing w:val="-2"/>
          <w:sz w:val="24"/>
        </w:rPr>
      </w:pPr>
    </w:p>
    <w:p w:rsidR="00ED6EFD" w:rsidRPr="00F94C55" w:rsidRDefault="009F25B4" w:rsidP="00F94C55">
      <w:pPr>
        <w:tabs>
          <w:tab w:val="left" w:pos="0"/>
        </w:tabs>
        <w:jc w:val="both"/>
        <w:rPr>
          <w:b/>
        </w:rPr>
      </w:pPr>
      <w:r w:rsidRPr="00F94C55">
        <w:rPr>
          <w:b/>
          <w:spacing w:val="-2"/>
        </w:rPr>
        <w:t>TESTEMUNHAS:</w:t>
      </w: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ED6EFD" w:rsidRDefault="009F25B4" w:rsidP="00947B27">
      <w:pPr>
        <w:spacing w:line="360" w:lineRule="auto"/>
        <w:jc w:val="center"/>
        <w:rPr>
          <w:b/>
          <w:sz w:val="24"/>
        </w:rPr>
      </w:pPr>
      <w:r>
        <w:rPr>
          <w:b/>
          <w:spacing w:val="-2"/>
          <w:sz w:val="24"/>
        </w:rPr>
        <w:lastRenderedPageBreak/>
        <w:t>EDITAL</w:t>
      </w:r>
    </w:p>
    <w:p w:rsidR="00947B27" w:rsidRDefault="009F25B4" w:rsidP="00947B27">
      <w:pPr>
        <w:spacing w:line="360" w:lineRule="auto"/>
        <w:jc w:val="center"/>
        <w:rPr>
          <w:b/>
          <w:sz w:val="24"/>
        </w:rPr>
      </w:pPr>
      <w:r>
        <w:rPr>
          <w:b/>
          <w:sz w:val="24"/>
        </w:rPr>
        <w:t>PREGÃO</w:t>
      </w:r>
      <w:r>
        <w:rPr>
          <w:b/>
          <w:spacing w:val="-12"/>
          <w:sz w:val="24"/>
        </w:rPr>
        <w:t xml:space="preserve"> </w:t>
      </w:r>
      <w:r>
        <w:rPr>
          <w:b/>
          <w:sz w:val="24"/>
        </w:rPr>
        <w:t>ELETRÔNICO</w:t>
      </w:r>
      <w:r>
        <w:rPr>
          <w:b/>
          <w:spacing w:val="-11"/>
          <w:sz w:val="24"/>
        </w:rPr>
        <w:t xml:space="preserve"> </w:t>
      </w:r>
      <w:r>
        <w:rPr>
          <w:b/>
          <w:sz w:val="24"/>
        </w:rPr>
        <w:t>Nº</w:t>
      </w:r>
      <w:r>
        <w:rPr>
          <w:b/>
          <w:spacing w:val="-12"/>
          <w:sz w:val="24"/>
        </w:rPr>
        <w:t xml:space="preserve"> </w:t>
      </w:r>
      <w:r w:rsidR="00785A53">
        <w:rPr>
          <w:b/>
          <w:sz w:val="24"/>
        </w:rPr>
        <w:t>072</w:t>
      </w:r>
      <w:r>
        <w:rPr>
          <w:b/>
          <w:sz w:val="24"/>
        </w:rPr>
        <w:t xml:space="preserve">/2025 </w:t>
      </w:r>
    </w:p>
    <w:p w:rsidR="00ED6EFD" w:rsidRDefault="009F25B4" w:rsidP="00947B27">
      <w:pPr>
        <w:spacing w:line="360" w:lineRule="auto"/>
        <w:jc w:val="center"/>
        <w:rPr>
          <w:b/>
          <w:sz w:val="24"/>
        </w:rPr>
      </w:pPr>
      <w:r>
        <w:rPr>
          <w:b/>
          <w:sz w:val="24"/>
        </w:rPr>
        <w:t>ANEXO IV</w:t>
      </w:r>
    </w:p>
    <w:p w:rsidR="00ED6EFD" w:rsidRDefault="009F25B4" w:rsidP="00947B27">
      <w:pPr>
        <w:pStyle w:val="Ttulo1"/>
        <w:spacing w:before="0" w:line="360" w:lineRule="auto"/>
        <w:ind w:left="0"/>
        <w:jc w:val="center"/>
      </w:pPr>
      <w:r>
        <w:t>DECLARAÇÃO</w:t>
      </w:r>
      <w:r>
        <w:rPr>
          <w:spacing w:val="-2"/>
        </w:rPr>
        <w:t xml:space="preserve"> </w:t>
      </w:r>
      <w:r>
        <w:rPr>
          <w:spacing w:val="-4"/>
        </w:rPr>
        <w:t>ÚNICA</w:t>
      </w:r>
    </w:p>
    <w:p w:rsidR="00947B27" w:rsidRDefault="009F25B4" w:rsidP="002711BD">
      <w:pPr>
        <w:pStyle w:val="Corpodetexto"/>
        <w:spacing w:before="118" w:line="360" w:lineRule="auto"/>
        <w:ind w:left="285"/>
        <w:rPr>
          <w:spacing w:val="-2"/>
        </w:rPr>
      </w:pPr>
      <w:r>
        <w:t>DECLARAMOS,</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5"/>
        </w:rPr>
        <w:t xml:space="preserve"> </w:t>
      </w:r>
      <w:r>
        <w:t>lei,</w:t>
      </w:r>
      <w:r>
        <w:rPr>
          <w:spacing w:val="-6"/>
        </w:rPr>
        <w:t xml:space="preserve"> </w:t>
      </w:r>
      <w:r>
        <w:t>em</w:t>
      </w:r>
      <w:r>
        <w:rPr>
          <w:spacing w:val="-2"/>
        </w:rPr>
        <w:t xml:space="preserve"> </w:t>
      </w:r>
      <w:r>
        <w:t>especial</w:t>
      </w:r>
      <w:r>
        <w:rPr>
          <w:spacing w:val="1"/>
        </w:rPr>
        <w:t xml:space="preserve"> </w:t>
      </w:r>
      <w:r>
        <w:t>o</w:t>
      </w:r>
      <w:r>
        <w:rPr>
          <w:spacing w:val="-1"/>
        </w:rPr>
        <w:t xml:space="preserve"> </w:t>
      </w:r>
      <w:r>
        <w:t>art.</w:t>
      </w:r>
      <w:r>
        <w:rPr>
          <w:spacing w:val="-6"/>
        </w:rPr>
        <w:t xml:space="preserve"> </w:t>
      </w:r>
      <w:r>
        <w:t>299</w:t>
      </w:r>
      <w:r>
        <w:rPr>
          <w:spacing w:val="-2"/>
        </w:rPr>
        <w:t xml:space="preserve"> </w:t>
      </w:r>
      <w:r>
        <w:t>do</w:t>
      </w:r>
      <w:r>
        <w:rPr>
          <w:spacing w:val="-1"/>
        </w:rPr>
        <w:t xml:space="preserve"> </w:t>
      </w:r>
      <w:r>
        <w:t>Código</w:t>
      </w:r>
      <w:r>
        <w:rPr>
          <w:spacing w:val="-4"/>
        </w:rPr>
        <w:t xml:space="preserve"> </w:t>
      </w:r>
      <w:r>
        <w:t xml:space="preserve">Penal </w:t>
      </w:r>
      <w:r>
        <w:rPr>
          <w:spacing w:val="-2"/>
        </w:rPr>
        <w:t>Brasileiro:</w:t>
      </w:r>
    </w:p>
    <w:p w:rsidR="00ED6EFD" w:rsidRDefault="009F25B4" w:rsidP="00BE75C2">
      <w:pPr>
        <w:pStyle w:val="Corpodetexto"/>
        <w:numPr>
          <w:ilvl w:val="0"/>
          <w:numId w:val="29"/>
        </w:numPr>
        <w:spacing w:before="118" w:line="360" w:lineRule="auto"/>
      </w:pPr>
      <w:proofErr w:type="gramStart"/>
      <w:r>
        <w:t>a</w:t>
      </w:r>
      <w:proofErr w:type="gramEnd"/>
      <w:r>
        <w:rPr>
          <w:spacing w:val="-12"/>
        </w:rPr>
        <w:t xml:space="preserve"> </w:t>
      </w:r>
      <w:r>
        <w:t>inexistência</w:t>
      </w:r>
      <w:r>
        <w:rPr>
          <w:spacing w:val="-11"/>
        </w:rPr>
        <w:t xml:space="preserve"> </w:t>
      </w:r>
      <w:r>
        <w:t>de</w:t>
      </w:r>
      <w:r>
        <w:rPr>
          <w:spacing w:val="-11"/>
        </w:rPr>
        <w:t xml:space="preserve"> </w:t>
      </w:r>
      <w:r>
        <w:t>fato</w:t>
      </w:r>
      <w:r>
        <w:rPr>
          <w:spacing w:val="-8"/>
        </w:rPr>
        <w:t xml:space="preserve"> </w:t>
      </w:r>
      <w:r>
        <w:t>impeditivo</w:t>
      </w:r>
      <w:r>
        <w:rPr>
          <w:spacing w:val="-10"/>
        </w:rPr>
        <w:t xml:space="preserve"> </w:t>
      </w:r>
      <w:r>
        <w:t>para</w:t>
      </w:r>
      <w:r>
        <w:rPr>
          <w:spacing w:val="-12"/>
        </w:rPr>
        <w:t xml:space="preserve"> </w:t>
      </w:r>
      <w:r>
        <w:t>licitar</w:t>
      </w:r>
      <w:r>
        <w:rPr>
          <w:spacing w:val="-11"/>
        </w:rPr>
        <w:t xml:space="preserve"> </w:t>
      </w:r>
      <w:r>
        <w:t>ou</w:t>
      </w:r>
      <w:r>
        <w:rPr>
          <w:spacing w:val="-11"/>
        </w:rPr>
        <w:t xml:space="preserve"> </w:t>
      </w:r>
      <w:r>
        <w:t>contratar</w:t>
      </w:r>
      <w:r>
        <w:rPr>
          <w:spacing w:val="-11"/>
        </w:rPr>
        <w:t xml:space="preserve"> </w:t>
      </w:r>
      <w:r>
        <w:t>com</w:t>
      </w:r>
      <w:r>
        <w:rPr>
          <w:spacing w:val="-8"/>
        </w:rPr>
        <w:t xml:space="preserve"> </w:t>
      </w:r>
      <w:r>
        <w:t>a</w:t>
      </w:r>
      <w:r>
        <w:rPr>
          <w:spacing w:val="-10"/>
        </w:rPr>
        <w:t xml:space="preserve"> </w:t>
      </w:r>
      <w:r>
        <w:t>Administração</w:t>
      </w:r>
      <w:r>
        <w:rPr>
          <w:spacing w:val="-9"/>
        </w:rPr>
        <w:t xml:space="preserve"> </w:t>
      </w:r>
      <w:r>
        <w:rPr>
          <w:spacing w:val="-2"/>
        </w:rPr>
        <w:t>Pública;</w:t>
      </w:r>
    </w:p>
    <w:p w:rsidR="00ED6EFD" w:rsidRDefault="009F25B4" w:rsidP="00BE75C2">
      <w:pPr>
        <w:pStyle w:val="PargrafodaLista"/>
        <w:numPr>
          <w:ilvl w:val="0"/>
          <w:numId w:val="29"/>
        </w:numPr>
        <w:tabs>
          <w:tab w:val="left" w:pos="566"/>
        </w:tabs>
        <w:spacing w:before="41" w:line="360" w:lineRule="auto"/>
        <w:ind w:right="281"/>
        <w:rPr>
          <w:sz w:val="24"/>
        </w:rPr>
      </w:pPr>
      <w:proofErr w:type="gramStart"/>
      <w:r>
        <w:rPr>
          <w:sz w:val="24"/>
        </w:rPr>
        <w:t>o</w:t>
      </w:r>
      <w:proofErr w:type="gramEnd"/>
      <w:r>
        <w:rPr>
          <w:spacing w:val="40"/>
          <w:sz w:val="24"/>
        </w:rPr>
        <w:t xml:space="preserve"> </w:t>
      </w:r>
      <w:r>
        <w:rPr>
          <w:sz w:val="24"/>
        </w:rPr>
        <w:t>pleno</w:t>
      </w:r>
      <w:r>
        <w:rPr>
          <w:spacing w:val="40"/>
          <w:sz w:val="24"/>
        </w:rPr>
        <w:t xml:space="preserve"> </w:t>
      </w:r>
      <w:r>
        <w:rPr>
          <w:sz w:val="24"/>
        </w:rPr>
        <w:t>conhecimento</w:t>
      </w:r>
      <w:r>
        <w:rPr>
          <w:spacing w:val="40"/>
          <w:sz w:val="24"/>
        </w:rPr>
        <w:t xml:space="preserve"> </w:t>
      </w:r>
      <w:r>
        <w:rPr>
          <w:sz w:val="24"/>
        </w:rPr>
        <w:t>e</w:t>
      </w:r>
      <w:r>
        <w:rPr>
          <w:spacing w:val="40"/>
          <w:sz w:val="24"/>
        </w:rPr>
        <w:t xml:space="preserve"> </w:t>
      </w:r>
      <w:r>
        <w:rPr>
          <w:sz w:val="24"/>
        </w:rPr>
        <w:t>aceitação</w:t>
      </w:r>
      <w:r>
        <w:rPr>
          <w:spacing w:val="40"/>
          <w:sz w:val="24"/>
        </w:rPr>
        <w:t xml:space="preserve"> </w:t>
      </w:r>
      <w:r>
        <w:rPr>
          <w:sz w:val="24"/>
        </w:rPr>
        <w:t>das</w:t>
      </w:r>
      <w:r>
        <w:rPr>
          <w:spacing w:val="40"/>
          <w:sz w:val="24"/>
        </w:rPr>
        <w:t xml:space="preserve"> </w:t>
      </w:r>
      <w:r>
        <w:rPr>
          <w:sz w:val="24"/>
        </w:rPr>
        <w:t>regras</w:t>
      </w:r>
      <w:r>
        <w:rPr>
          <w:spacing w:val="40"/>
          <w:sz w:val="24"/>
        </w:rPr>
        <w:t xml:space="preserve"> </w:t>
      </w:r>
      <w:r>
        <w:rPr>
          <w:sz w:val="24"/>
        </w:rPr>
        <w:t>e</w:t>
      </w:r>
      <w:r>
        <w:rPr>
          <w:spacing w:val="40"/>
          <w:sz w:val="24"/>
        </w:rPr>
        <w:t xml:space="preserve"> </w:t>
      </w:r>
      <w:r>
        <w:rPr>
          <w:sz w:val="24"/>
        </w:rPr>
        <w:t>das</w:t>
      </w:r>
      <w:r>
        <w:rPr>
          <w:spacing w:val="40"/>
          <w:sz w:val="24"/>
        </w:rPr>
        <w:t xml:space="preserve"> </w:t>
      </w:r>
      <w:r>
        <w:rPr>
          <w:sz w:val="24"/>
        </w:rPr>
        <w:t>condições</w:t>
      </w:r>
      <w:r>
        <w:rPr>
          <w:spacing w:val="40"/>
          <w:sz w:val="24"/>
        </w:rPr>
        <w:t xml:space="preserve"> </w:t>
      </w:r>
      <w:r>
        <w:rPr>
          <w:sz w:val="24"/>
        </w:rPr>
        <w:t>gerais</w:t>
      </w:r>
      <w:r>
        <w:rPr>
          <w:spacing w:val="67"/>
          <w:sz w:val="24"/>
        </w:rPr>
        <w:t xml:space="preserve"> </w:t>
      </w:r>
      <w:r>
        <w:rPr>
          <w:sz w:val="24"/>
        </w:rPr>
        <w:t>da</w:t>
      </w:r>
      <w:r>
        <w:rPr>
          <w:spacing w:val="40"/>
          <w:sz w:val="24"/>
        </w:rPr>
        <w:t xml:space="preserve"> </w:t>
      </w:r>
      <w:r>
        <w:rPr>
          <w:sz w:val="24"/>
        </w:rPr>
        <w:t>contratação,</w:t>
      </w:r>
      <w:r>
        <w:rPr>
          <w:spacing w:val="40"/>
          <w:sz w:val="24"/>
        </w:rPr>
        <w:t xml:space="preserve"> </w:t>
      </w:r>
      <w:r>
        <w:rPr>
          <w:sz w:val="24"/>
        </w:rPr>
        <w:t>definidas do Edital;a</w:t>
      </w:r>
      <w:r>
        <w:rPr>
          <w:spacing w:val="-5"/>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w:t>
      </w:r>
      <w:r>
        <w:rPr>
          <w:spacing w:val="-2"/>
          <w:sz w:val="24"/>
        </w:rPr>
        <w:t xml:space="preserve"> </w:t>
      </w:r>
      <w:r>
        <w:rPr>
          <w:sz w:val="24"/>
        </w:rPr>
        <w:t>forem</w:t>
      </w:r>
      <w:r>
        <w:rPr>
          <w:spacing w:val="-1"/>
          <w:sz w:val="24"/>
        </w:rPr>
        <w:t xml:space="preserve"> </w:t>
      </w:r>
      <w:r>
        <w:rPr>
          <w:sz w:val="24"/>
        </w:rPr>
        <w:t>efetuadas</w:t>
      </w:r>
      <w:r>
        <w:rPr>
          <w:spacing w:val="-2"/>
          <w:sz w:val="24"/>
        </w:rPr>
        <w:t xml:space="preserve"> </w:t>
      </w:r>
      <w:r>
        <w:rPr>
          <w:sz w:val="24"/>
        </w:rPr>
        <w:t>no</w:t>
      </w:r>
      <w:r>
        <w:rPr>
          <w:spacing w:val="-1"/>
          <w:sz w:val="24"/>
        </w:rPr>
        <w:t xml:space="preserve"> </w:t>
      </w:r>
      <w:r>
        <w:rPr>
          <w:spacing w:val="-2"/>
          <w:sz w:val="24"/>
        </w:rPr>
        <w:t>sistema;</w:t>
      </w:r>
    </w:p>
    <w:p w:rsidR="00ED6EFD" w:rsidRDefault="009F25B4" w:rsidP="00BE75C2">
      <w:pPr>
        <w:pStyle w:val="PargrafodaLista"/>
        <w:numPr>
          <w:ilvl w:val="0"/>
          <w:numId w:val="29"/>
        </w:numPr>
        <w:tabs>
          <w:tab w:val="left" w:pos="991"/>
        </w:tabs>
        <w:spacing w:before="41" w:line="360" w:lineRule="auto"/>
        <w:ind w:right="278"/>
        <w:rPr>
          <w:sz w:val="24"/>
        </w:rPr>
      </w:pPr>
      <w:proofErr w:type="gramStart"/>
      <w:r>
        <w:rPr>
          <w:sz w:val="24"/>
        </w:rPr>
        <w:t>que</w:t>
      </w:r>
      <w:proofErr w:type="gramEnd"/>
      <w:r>
        <w:rPr>
          <w:sz w:val="24"/>
        </w:rPr>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Pr>
          <w:spacing w:val="40"/>
          <w:sz w:val="24"/>
        </w:rPr>
        <w:t xml:space="preserve"> </w:t>
      </w:r>
      <w:r>
        <w:rPr>
          <w:sz w:val="24"/>
        </w:rPr>
        <w:t>na data de entrega das propostas.</w:t>
      </w:r>
    </w:p>
    <w:p w:rsidR="00ED6EFD" w:rsidRDefault="009F25B4" w:rsidP="00BE75C2">
      <w:pPr>
        <w:pStyle w:val="PargrafodaLista"/>
        <w:numPr>
          <w:ilvl w:val="0"/>
          <w:numId w:val="29"/>
        </w:numPr>
        <w:tabs>
          <w:tab w:val="left" w:pos="566"/>
        </w:tabs>
        <w:spacing w:before="0" w:line="360" w:lineRule="auto"/>
        <w:ind w:right="277"/>
        <w:rPr>
          <w:sz w:val="24"/>
        </w:rPr>
      </w:pPr>
      <w:proofErr w:type="gramStart"/>
      <w:r>
        <w:rPr>
          <w:sz w:val="24"/>
        </w:rPr>
        <w:t>que</w:t>
      </w:r>
      <w:proofErr w:type="gramEnd"/>
      <w:r>
        <w:rPr>
          <w:sz w:val="24"/>
        </w:rPr>
        <w:t xml:space="preserve"> cumpre os requisitos de habilitação e que as declarações informadas são verídicas,</w:t>
      </w:r>
      <w:r>
        <w:rPr>
          <w:spacing w:val="-15"/>
          <w:sz w:val="24"/>
        </w:rPr>
        <w:t xml:space="preserve"> </w:t>
      </w:r>
      <w:r>
        <w:rPr>
          <w:sz w:val="24"/>
        </w:rPr>
        <w:t>de acordo com os dispositivos legais;</w:t>
      </w:r>
    </w:p>
    <w:p w:rsidR="00ED6EFD" w:rsidRDefault="009F25B4" w:rsidP="00BE75C2">
      <w:pPr>
        <w:pStyle w:val="PargrafodaLista"/>
        <w:numPr>
          <w:ilvl w:val="0"/>
          <w:numId w:val="29"/>
        </w:numPr>
        <w:tabs>
          <w:tab w:val="left" w:pos="566"/>
        </w:tabs>
        <w:spacing w:before="0" w:line="360" w:lineRule="auto"/>
        <w:ind w:right="278"/>
        <w:rPr>
          <w:sz w:val="24"/>
        </w:rPr>
      </w:pPr>
      <w:proofErr w:type="gramStart"/>
      <w:r>
        <w:rPr>
          <w:sz w:val="24"/>
        </w:rPr>
        <w:t>que</w:t>
      </w:r>
      <w:proofErr w:type="gramEnd"/>
      <w:r>
        <w:rPr>
          <w:sz w:val="24"/>
        </w:rPr>
        <w:t xml:space="preserve"> não emprega menor de 18 anos em trabalho noturno, perigoso ou insalubre e não emprega menor de 16 anos, salvo menor, a partir de 14 anos, na condição de aprendiz, nos termos do artigo 7°, XXXIII, da Constituição;</w:t>
      </w:r>
    </w:p>
    <w:p w:rsidR="00ED6EFD" w:rsidRDefault="009F25B4" w:rsidP="00BE75C2">
      <w:pPr>
        <w:pStyle w:val="PargrafodaLista"/>
        <w:numPr>
          <w:ilvl w:val="0"/>
          <w:numId w:val="29"/>
        </w:numPr>
        <w:tabs>
          <w:tab w:val="left" w:pos="991"/>
        </w:tabs>
        <w:spacing w:before="0" w:line="360" w:lineRule="auto"/>
        <w:ind w:right="277"/>
        <w:rPr>
          <w:sz w:val="24"/>
        </w:rPr>
      </w:pPr>
      <w:proofErr w:type="gramStart"/>
      <w:r>
        <w:rPr>
          <w:sz w:val="24"/>
        </w:rPr>
        <w:t>que</w:t>
      </w:r>
      <w:proofErr w:type="gramEnd"/>
      <w:r>
        <w:rPr>
          <w:sz w:val="24"/>
        </w:rPr>
        <w:t xml:space="preserve"> não possui, em sua cadeia produtiva, empregados executando trabalho degradante ou forçado, observando o disposto nos incisos III e IV do art. 1º e no inciso III</w:t>
      </w:r>
      <w:r>
        <w:rPr>
          <w:spacing w:val="-15"/>
          <w:sz w:val="24"/>
        </w:rPr>
        <w:t xml:space="preserve"> </w:t>
      </w:r>
      <w:r>
        <w:rPr>
          <w:sz w:val="24"/>
        </w:rPr>
        <w:t>do art. 5º da Constituição Federal;</w:t>
      </w:r>
    </w:p>
    <w:p w:rsidR="00ED6EFD" w:rsidRDefault="009F25B4" w:rsidP="00BE75C2">
      <w:pPr>
        <w:pStyle w:val="PargrafodaLista"/>
        <w:numPr>
          <w:ilvl w:val="0"/>
          <w:numId w:val="29"/>
        </w:numPr>
        <w:tabs>
          <w:tab w:val="left" w:pos="990"/>
        </w:tabs>
        <w:spacing w:before="1" w:line="360" w:lineRule="auto"/>
        <w:ind w:right="276"/>
        <w:rPr>
          <w:sz w:val="24"/>
        </w:rPr>
      </w:pPr>
      <w:proofErr w:type="gramStart"/>
      <w:r>
        <w:rPr>
          <w:sz w:val="24"/>
        </w:rPr>
        <w:t>a</w:t>
      </w:r>
      <w:proofErr w:type="gramEnd"/>
      <w:r>
        <w:rPr>
          <w:sz w:val="24"/>
        </w:rPr>
        <w:t xml:space="preserve"> inexistência no quadro da empresa, de sócios ou representantes com vínculo de parentesco em linha reta, colateral ou por afinidade até o terceiro grau, de gestores públicos (servidores</w:t>
      </w:r>
      <w:r>
        <w:rPr>
          <w:spacing w:val="-7"/>
          <w:sz w:val="24"/>
        </w:rPr>
        <w:t xml:space="preserve"> </w:t>
      </w:r>
      <w:r>
        <w:rPr>
          <w:sz w:val="24"/>
        </w:rPr>
        <w:t>e agentes políticos) ocupantes do quadro da Prefeitura Municipal de</w:t>
      </w:r>
      <w:r>
        <w:rPr>
          <w:spacing w:val="-15"/>
          <w:sz w:val="24"/>
        </w:rPr>
        <w:t xml:space="preserve"> </w:t>
      </w:r>
      <w:r>
        <w:rPr>
          <w:sz w:val="24"/>
        </w:rPr>
        <w:t>Bom Jardim – RJ, envolvidos no procedimento licitatório.</w:t>
      </w:r>
    </w:p>
    <w:p w:rsidR="00ED6EFD" w:rsidRDefault="009F25B4" w:rsidP="00BE75C2">
      <w:pPr>
        <w:pStyle w:val="PargrafodaLista"/>
        <w:numPr>
          <w:ilvl w:val="0"/>
          <w:numId w:val="29"/>
        </w:numPr>
        <w:tabs>
          <w:tab w:val="left" w:pos="991"/>
        </w:tabs>
        <w:spacing w:before="0" w:line="360" w:lineRule="auto"/>
        <w:ind w:right="277"/>
        <w:rPr>
          <w:sz w:val="24"/>
        </w:rPr>
      </w:pPr>
      <w:proofErr w:type="gramStart"/>
      <w:r>
        <w:rPr>
          <w:sz w:val="24"/>
        </w:rPr>
        <w:t>que</w:t>
      </w:r>
      <w:proofErr w:type="gramEnd"/>
      <w:r>
        <w:rPr>
          <w:sz w:val="24"/>
        </w:rPr>
        <w:t xml:space="preserve"> não fomos declarados inidôneos para licitar ou contratar com o Poder Público Municipal</w:t>
      </w:r>
      <w:r>
        <w:rPr>
          <w:spacing w:val="-1"/>
          <w:sz w:val="24"/>
        </w:rPr>
        <w:t xml:space="preserve"> </w:t>
      </w:r>
      <w:r>
        <w:rPr>
          <w:sz w:val="24"/>
        </w:rPr>
        <w:t>de</w:t>
      </w:r>
      <w:r>
        <w:rPr>
          <w:spacing w:val="-2"/>
          <w:sz w:val="24"/>
        </w:rPr>
        <w:t xml:space="preserve"> </w:t>
      </w:r>
      <w:r>
        <w:rPr>
          <w:sz w:val="24"/>
        </w:rPr>
        <w:t>Bom</w:t>
      </w:r>
      <w:r>
        <w:rPr>
          <w:spacing w:val="-3"/>
          <w:sz w:val="24"/>
        </w:rPr>
        <w:t xml:space="preserve"> </w:t>
      </w:r>
      <w:r>
        <w:rPr>
          <w:sz w:val="24"/>
        </w:rPr>
        <w:t>Jardim/RJ,</w:t>
      </w:r>
      <w:r>
        <w:rPr>
          <w:spacing w:val="-1"/>
          <w:sz w:val="24"/>
        </w:rPr>
        <w:t xml:space="preserve"> </w:t>
      </w:r>
      <w:r>
        <w:rPr>
          <w:sz w:val="24"/>
        </w:rPr>
        <w:t>bem</w:t>
      </w:r>
      <w:r>
        <w:rPr>
          <w:spacing w:val="-3"/>
          <w:sz w:val="24"/>
        </w:rPr>
        <w:t xml:space="preserve"> </w:t>
      </w:r>
      <w:r>
        <w:rPr>
          <w:sz w:val="24"/>
        </w:rPr>
        <w:t>como</w:t>
      </w:r>
      <w:r>
        <w:rPr>
          <w:spacing w:val="-1"/>
          <w:sz w:val="24"/>
        </w:rPr>
        <w:t xml:space="preserve"> </w:t>
      </w:r>
      <w:r>
        <w:rPr>
          <w:sz w:val="24"/>
        </w:rPr>
        <w:t>não</w:t>
      </w:r>
      <w:r>
        <w:rPr>
          <w:spacing w:val="-1"/>
          <w:sz w:val="24"/>
        </w:rPr>
        <w:t xml:space="preserve"> </w:t>
      </w:r>
      <w:r>
        <w:rPr>
          <w:sz w:val="24"/>
        </w:rPr>
        <w:t>foi</w:t>
      </w:r>
      <w:r>
        <w:rPr>
          <w:spacing w:val="-3"/>
          <w:sz w:val="24"/>
        </w:rPr>
        <w:t xml:space="preserve"> </w:t>
      </w:r>
      <w:r>
        <w:rPr>
          <w:sz w:val="24"/>
        </w:rPr>
        <w:t>declarada INIDÔNEA</w:t>
      </w:r>
      <w:r>
        <w:rPr>
          <w:spacing w:val="-15"/>
          <w:sz w:val="24"/>
        </w:rPr>
        <w:t xml:space="preserve"> </w:t>
      </w:r>
      <w:r>
        <w:rPr>
          <w:sz w:val="24"/>
        </w:rPr>
        <w:t>para</w:t>
      </w:r>
      <w:r>
        <w:rPr>
          <w:spacing w:val="-3"/>
          <w:sz w:val="24"/>
        </w:rPr>
        <w:t xml:space="preserve"> </w:t>
      </w:r>
      <w:r>
        <w:rPr>
          <w:sz w:val="24"/>
        </w:rPr>
        <w:t>licitar</w:t>
      </w:r>
      <w:r>
        <w:rPr>
          <w:spacing w:val="-2"/>
          <w:sz w:val="24"/>
        </w:rPr>
        <w:t xml:space="preserve"> </w:t>
      </w:r>
      <w:r>
        <w:rPr>
          <w:sz w:val="24"/>
        </w:rPr>
        <w:t>ou contratar com</w:t>
      </w:r>
      <w:r>
        <w:rPr>
          <w:spacing w:val="-1"/>
          <w:sz w:val="24"/>
        </w:rPr>
        <w:t xml:space="preserve"> </w:t>
      </w:r>
      <w:r>
        <w:rPr>
          <w:sz w:val="24"/>
        </w:rPr>
        <w:t>a</w:t>
      </w:r>
      <w:r>
        <w:rPr>
          <w:spacing w:val="-15"/>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da Lei Federal</w:t>
      </w:r>
      <w:r>
        <w:rPr>
          <w:spacing w:val="-1"/>
          <w:sz w:val="24"/>
        </w:rPr>
        <w:t xml:space="preserve"> </w:t>
      </w:r>
      <w:r>
        <w:rPr>
          <w:sz w:val="24"/>
        </w:rPr>
        <w:t>n</w:t>
      </w:r>
      <w:r>
        <w:rPr>
          <w:spacing w:val="-1"/>
          <w:sz w:val="24"/>
        </w:rPr>
        <w:t xml:space="preserve"> </w:t>
      </w:r>
      <w:r>
        <w:rPr>
          <w:sz w:val="24"/>
        </w:rPr>
        <w:t>o 14.133/21</w:t>
      </w:r>
      <w:r>
        <w:rPr>
          <w:spacing w:val="-1"/>
          <w:sz w:val="24"/>
        </w:rPr>
        <w:t xml:space="preserve"> </w:t>
      </w:r>
      <w:r>
        <w:rPr>
          <w:sz w:val="24"/>
        </w:rPr>
        <w:t>e alterações</w:t>
      </w:r>
      <w:r>
        <w:rPr>
          <w:spacing w:val="-1"/>
          <w:sz w:val="24"/>
        </w:rPr>
        <w:t xml:space="preserve"> </w:t>
      </w:r>
      <w:r>
        <w:rPr>
          <w:sz w:val="24"/>
        </w:rPr>
        <w:t>posteriores, assim comunicarei qualquer fato ou evento superveniente à entrega dos documentos de habilitação que venha alterar a atual situaçãoquanto à capacidade jurídica, técnica, regularidade fiscal e idoneidade econômico- financeira.</w:t>
      </w:r>
    </w:p>
    <w:p w:rsidR="00ED6EFD" w:rsidRDefault="009F25B4" w:rsidP="00BE75C2">
      <w:pPr>
        <w:pStyle w:val="PargrafodaLista"/>
        <w:numPr>
          <w:ilvl w:val="0"/>
          <w:numId w:val="29"/>
        </w:numPr>
        <w:tabs>
          <w:tab w:val="left" w:pos="566"/>
        </w:tabs>
        <w:spacing w:before="0" w:line="360" w:lineRule="auto"/>
        <w:ind w:right="277"/>
        <w:rPr>
          <w:sz w:val="24"/>
        </w:rPr>
      </w:pPr>
      <w:r>
        <w:rPr>
          <w:sz w:val="24"/>
        </w:rPr>
        <w:t>Declaro ainda que a proposta apresentada para participar do Processo Eletrônico, foi elaborada</w:t>
      </w:r>
      <w:r>
        <w:rPr>
          <w:spacing w:val="-10"/>
          <w:sz w:val="24"/>
        </w:rPr>
        <w:t xml:space="preserve"> </w:t>
      </w:r>
      <w:r>
        <w:rPr>
          <w:sz w:val="24"/>
        </w:rPr>
        <w:t>de</w:t>
      </w:r>
      <w:r>
        <w:rPr>
          <w:spacing w:val="-8"/>
          <w:sz w:val="24"/>
        </w:rPr>
        <w:t xml:space="preserve"> </w:t>
      </w:r>
      <w:r>
        <w:rPr>
          <w:sz w:val="24"/>
        </w:rPr>
        <w:t>maneira</w:t>
      </w:r>
      <w:r>
        <w:rPr>
          <w:spacing w:val="-10"/>
          <w:sz w:val="24"/>
        </w:rPr>
        <w:t xml:space="preserve"> </w:t>
      </w:r>
      <w:r>
        <w:rPr>
          <w:sz w:val="24"/>
        </w:rPr>
        <w:t>independente,</w:t>
      </w:r>
      <w:r>
        <w:rPr>
          <w:spacing w:val="-5"/>
          <w:sz w:val="24"/>
        </w:rPr>
        <w:t xml:space="preserve"> </w:t>
      </w:r>
      <w:r>
        <w:rPr>
          <w:sz w:val="24"/>
        </w:rPr>
        <w:t>e</w:t>
      </w:r>
      <w:r>
        <w:rPr>
          <w:spacing w:val="-11"/>
          <w:sz w:val="24"/>
        </w:rPr>
        <w:t xml:space="preserve"> </w:t>
      </w:r>
      <w:r>
        <w:rPr>
          <w:sz w:val="24"/>
        </w:rPr>
        <w:t>o</w:t>
      </w:r>
      <w:r>
        <w:rPr>
          <w:spacing w:val="-5"/>
          <w:sz w:val="24"/>
        </w:rPr>
        <w:t xml:space="preserve"> </w:t>
      </w:r>
      <w:r>
        <w:rPr>
          <w:sz w:val="24"/>
        </w:rPr>
        <w:t>conteúdo</w:t>
      </w:r>
      <w:r>
        <w:rPr>
          <w:spacing w:val="-8"/>
          <w:sz w:val="24"/>
        </w:rPr>
        <w:t xml:space="preserve"> </w:t>
      </w:r>
      <w:r>
        <w:rPr>
          <w:sz w:val="24"/>
        </w:rPr>
        <w:t>da</w:t>
      </w:r>
      <w:r>
        <w:rPr>
          <w:spacing w:val="-8"/>
          <w:sz w:val="24"/>
        </w:rPr>
        <w:t xml:space="preserve"> </w:t>
      </w:r>
      <w:r>
        <w:rPr>
          <w:sz w:val="24"/>
        </w:rPr>
        <w:t>proposta</w:t>
      </w:r>
      <w:r>
        <w:rPr>
          <w:spacing w:val="-11"/>
          <w:sz w:val="24"/>
        </w:rPr>
        <w:t xml:space="preserve"> </w:t>
      </w:r>
      <w:r>
        <w:rPr>
          <w:sz w:val="24"/>
        </w:rPr>
        <w:t>não</w:t>
      </w:r>
      <w:r>
        <w:rPr>
          <w:spacing w:val="-7"/>
          <w:sz w:val="24"/>
        </w:rPr>
        <w:t xml:space="preserve"> </w:t>
      </w:r>
      <w:r>
        <w:rPr>
          <w:sz w:val="24"/>
        </w:rPr>
        <w:t>foi,</w:t>
      </w:r>
      <w:r>
        <w:rPr>
          <w:spacing w:val="-7"/>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7"/>
          <w:sz w:val="24"/>
        </w:rPr>
        <w:t xml:space="preserve"> </w:t>
      </w:r>
      <w:proofErr w:type="gramStart"/>
      <w:r>
        <w:rPr>
          <w:sz w:val="24"/>
        </w:rPr>
        <w:t>parte,</w:t>
      </w:r>
      <w:proofErr w:type="gramEnd"/>
      <w:r>
        <w:rPr>
          <w:sz w:val="24"/>
        </w:rPr>
        <w:t xml:space="preserve">direta ou indiretamente, informado, discutido ou recebido de qualquer outro </w:t>
      </w:r>
      <w:r>
        <w:rPr>
          <w:sz w:val="24"/>
        </w:rPr>
        <w:lastRenderedPageBreak/>
        <w:t>participante potencial</w:t>
      </w:r>
      <w:r>
        <w:rPr>
          <w:spacing w:val="-2"/>
          <w:sz w:val="24"/>
        </w:rPr>
        <w:t xml:space="preserve"> </w:t>
      </w:r>
      <w:r>
        <w:rPr>
          <w:sz w:val="24"/>
        </w:rPr>
        <w:t>ou de fato do Pregão, por qualquer meio ou por qualquer pessoa e que a empresanão foi declarada inidônea ou suspensa, por nenhum órgão público de qualquer esfera de governo, estando apta a contratar com o poder público.</w:t>
      </w:r>
    </w:p>
    <w:p w:rsidR="00ED6EFD" w:rsidRDefault="009F25B4" w:rsidP="00BE75C2">
      <w:pPr>
        <w:pStyle w:val="PargrafodaLista"/>
        <w:numPr>
          <w:ilvl w:val="0"/>
          <w:numId w:val="29"/>
        </w:numPr>
        <w:tabs>
          <w:tab w:val="left" w:pos="710"/>
        </w:tabs>
        <w:spacing w:before="1" w:line="360" w:lineRule="auto"/>
        <w:ind w:right="282"/>
        <w:rPr>
          <w:color w:val="000009"/>
          <w:sz w:val="24"/>
        </w:rPr>
      </w:pPr>
      <w:r>
        <w:rPr>
          <w:color w:val="000009"/>
          <w:sz w:val="24"/>
        </w:rPr>
        <w:t>Declaro para os devidos fins que nos valores propostos estão inclusos todos os custos operacionais, encargos previdenciários, trabalhistas, tributários, comerciais e quaisquer outros que incidam direta ou indiretamente na contratação.</w:t>
      </w:r>
    </w:p>
    <w:p w:rsidR="00ED6EFD" w:rsidRDefault="00ED6EFD" w:rsidP="00947B27">
      <w:pPr>
        <w:pStyle w:val="PargrafodaLista"/>
        <w:spacing w:line="360" w:lineRule="auto"/>
        <w:rPr>
          <w:sz w:val="24"/>
        </w:rPr>
      </w:pPr>
    </w:p>
    <w:p w:rsidR="002711BD" w:rsidRDefault="002711BD" w:rsidP="00947B27">
      <w:pPr>
        <w:pStyle w:val="PargrafodaLista"/>
        <w:spacing w:line="360" w:lineRule="auto"/>
        <w:rPr>
          <w:sz w:val="24"/>
        </w:rPr>
      </w:pPr>
    </w:p>
    <w:p w:rsidR="002711BD" w:rsidRDefault="002711BD" w:rsidP="00947B27">
      <w:pPr>
        <w:pStyle w:val="PargrafodaLista"/>
        <w:spacing w:line="360" w:lineRule="auto"/>
        <w:rPr>
          <w:sz w:val="24"/>
        </w:rPr>
      </w:pPr>
    </w:p>
    <w:p w:rsidR="00ED6EFD" w:rsidRDefault="009F25B4" w:rsidP="002711BD">
      <w:pPr>
        <w:pStyle w:val="Corpodetexto"/>
        <w:tabs>
          <w:tab w:val="left" w:pos="287"/>
          <w:tab w:val="left" w:pos="713"/>
          <w:tab w:val="left" w:pos="4834"/>
        </w:tabs>
        <w:spacing w:before="80"/>
        <w:ind w:left="567" w:right="287"/>
        <w:jc w:val="center"/>
      </w:pPr>
      <w:r>
        <w:rPr>
          <w:u w:val="single" w:color="1F2127"/>
        </w:rPr>
        <w:tab/>
      </w:r>
      <w:proofErr w:type="gramStart"/>
      <w:r>
        <w:rPr>
          <w:spacing w:val="-10"/>
        </w:rPr>
        <w:t>,</w:t>
      </w:r>
      <w:r>
        <w:rPr>
          <w:u w:val="single" w:color="1F2127"/>
        </w:rPr>
        <w:tab/>
      </w:r>
      <w:proofErr w:type="gramEnd"/>
      <w:r>
        <w:rPr>
          <w:spacing w:val="-5"/>
        </w:rPr>
        <w:t>de</w:t>
      </w:r>
      <w:r>
        <w:rPr>
          <w:u w:val="single" w:color="1F2127"/>
        </w:rPr>
        <w:tab/>
      </w:r>
      <w:r>
        <w:t>de</w:t>
      </w:r>
      <w:r>
        <w:rPr>
          <w:spacing w:val="-3"/>
        </w:rPr>
        <w:t xml:space="preserve"> </w:t>
      </w:r>
      <w:r>
        <w:rPr>
          <w:spacing w:val="-4"/>
        </w:rPr>
        <w:t>2025</w:t>
      </w:r>
    </w:p>
    <w:p w:rsidR="00ED6EFD" w:rsidRDefault="009F25B4">
      <w:pPr>
        <w:pStyle w:val="Ttulo1"/>
        <w:spacing w:before="124"/>
        <w:ind w:left="2502" w:right="2500"/>
        <w:jc w:val="center"/>
      </w:pPr>
      <w:r>
        <w:t>LOCAL</w:t>
      </w:r>
      <w:r>
        <w:rPr>
          <w:spacing w:val="-2"/>
        </w:rPr>
        <w:t xml:space="preserve"> </w:t>
      </w:r>
      <w:r>
        <w:t xml:space="preserve">E </w:t>
      </w:r>
      <w:r>
        <w:rPr>
          <w:spacing w:val="-4"/>
        </w:rPr>
        <w:t>DATA</w:t>
      </w:r>
    </w:p>
    <w:p w:rsidR="00ED6EFD" w:rsidRDefault="009F25B4">
      <w:pPr>
        <w:spacing w:before="120"/>
        <w:ind w:left="2502" w:right="2497"/>
        <w:jc w:val="center"/>
        <w:rPr>
          <w:b/>
          <w:sz w:val="24"/>
        </w:rPr>
      </w:pPr>
      <w:r>
        <w:rPr>
          <w:b/>
          <w:sz w:val="24"/>
        </w:rPr>
        <w:t>Assinatura</w:t>
      </w:r>
      <w:r>
        <w:rPr>
          <w:b/>
          <w:spacing w:val="-4"/>
          <w:sz w:val="24"/>
        </w:rPr>
        <w:t xml:space="preserve"> </w:t>
      </w:r>
      <w:r>
        <w:rPr>
          <w:b/>
          <w:spacing w:val="-2"/>
          <w:sz w:val="24"/>
        </w:rPr>
        <w:t>Digital:</w:t>
      </w:r>
    </w:p>
    <w:p w:rsidR="002711BD" w:rsidRDefault="002711BD">
      <w:pPr>
        <w:pStyle w:val="Ttulo1"/>
        <w:spacing w:before="120"/>
        <w:rPr>
          <w:spacing w:val="-2"/>
        </w:rPr>
      </w:pPr>
    </w:p>
    <w:p w:rsidR="00ED6EFD" w:rsidRDefault="009F25B4">
      <w:pPr>
        <w:pStyle w:val="Ttulo1"/>
        <w:spacing w:before="120"/>
      </w:pPr>
      <w:r>
        <w:rPr>
          <w:spacing w:val="-2"/>
        </w:rPr>
        <w:t>OBSERVAÇÕES:</w:t>
      </w:r>
    </w:p>
    <w:p w:rsidR="00ED6EFD" w:rsidRDefault="009F25B4">
      <w:pPr>
        <w:spacing w:before="116"/>
        <w:ind w:left="285" w:right="284"/>
        <w:rPr>
          <w:sz w:val="24"/>
        </w:rPr>
      </w:pPr>
      <w:proofErr w:type="gramStart"/>
      <w:r>
        <w:rPr>
          <w:b/>
          <w:sz w:val="24"/>
        </w:rPr>
        <w:t>1</w:t>
      </w:r>
      <w:proofErr w:type="gramEnd"/>
      <w:r>
        <w:rPr>
          <w:b/>
          <w:sz w:val="24"/>
        </w:rPr>
        <w:t>)</w:t>
      </w:r>
      <w:r>
        <w:rPr>
          <w:b/>
          <w:spacing w:val="21"/>
          <w:sz w:val="24"/>
        </w:rPr>
        <w:t xml:space="preserve"> </w:t>
      </w:r>
      <w:r>
        <w:rPr>
          <w:b/>
          <w:sz w:val="24"/>
        </w:rPr>
        <w:t>TODAS</w:t>
      </w:r>
      <w:r>
        <w:rPr>
          <w:b/>
          <w:spacing w:val="80"/>
          <w:sz w:val="24"/>
        </w:rPr>
        <w:t xml:space="preserve"> </w:t>
      </w:r>
      <w:r>
        <w:rPr>
          <w:b/>
          <w:sz w:val="24"/>
        </w:rPr>
        <w:t>AS</w:t>
      </w:r>
      <w:r>
        <w:rPr>
          <w:b/>
          <w:spacing w:val="80"/>
          <w:w w:val="150"/>
          <w:sz w:val="24"/>
        </w:rPr>
        <w:t xml:space="preserve"> </w:t>
      </w:r>
      <w:r>
        <w:rPr>
          <w:b/>
          <w:sz w:val="24"/>
        </w:rPr>
        <w:t>FOLHAS</w:t>
      </w:r>
      <w:r>
        <w:rPr>
          <w:b/>
          <w:spacing w:val="80"/>
          <w:w w:val="150"/>
          <w:sz w:val="24"/>
        </w:rPr>
        <w:t xml:space="preserve"> </w:t>
      </w:r>
      <w:r>
        <w:rPr>
          <w:b/>
          <w:sz w:val="24"/>
        </w:rPr>
        <w:t>DEVERÃO</w:t>
      </w:r>
      <w:r>
        <w:rPr>
          <w:b/>
          <w:spacing w:val="80"/>
          <w:w w:val="150"/>
          <w:sz w:val="24"/>
        </w:rPr>
        <w:t xml:space="preserve"> </w:t>
      </w:r>
      <w:r>
        <w:rPr>
          <w:sz w:val="24"/>
        </w:rPr>
        <w:t>SER</w:t>
      </w:r>
      <w:r>
        <w:rPr>
          <w:spacing w:val="80"/>
          <w:w w:val="150"/>
          <w:sz w:val="24"/>
        </w:rPr>
        <w:t xml:space="preserve"> </w:t>
      </w:r>
      <w:r>
        <w:rPr>
          <w:sz w:val="24"/>
        </w:rPr>
        <w:t>CARIMBADAS</w:t>
      </w:r>
      <w:r>
        <w:rPr>
          <w:spacing w:val="80"/>
          <w:w w:val="150"/>
          <w:sz w:val="24"/>
        </w:rPr>
        <w:t xml:space="preserve"> </w:t>
      </w:r>
      <w:r>
        <w:rPr>
          <w:sz w:val="24"/>
        </w:rPr>
        <w:t>E</w:t>
      </w:r>
      <w:r>
        <w:rPr>
          <w:spacing w:val="80"/>
          <w:sz w:val="24"/>
        </w:rPr>
        <w:t xml:space="preserve"> </w:t>
      </w:r>
      <w:r>
        <w:rPr>
          <w:sz w:val="24"/>
        </w:rPr>
        <w:t>ASSINADAS</w:t>
      </w:r>
      <w:r>
        <w:rPr>
          <w:spacing w:val="80"/>
          <w:w w:val="150"/>
          <w:sz w:val="24"/>
        </w:rPr>
        <w:t xml:space="preserve"> </w:t>
      </w:r>
      <w:r>
        <w:rPr>
          <w:sz w:val="24"/>
        </w:rPr>
        <w:t>PELO REPRESENTANTE DA EMPRESA</w:t>
      </w:r>
    </w:p>
    <w:p w:rsidR="00ED6EFD" w:rsidRDefault="00ED6EFD">
      <w:pPr>
        <w:rPr>
          <w:sz w:val="24"/>
        </w:rPr>
        <w:sectPr w:rsidR="00ED6EFD">
          <w:headerReference w:type="default" r:id="rId105"/>
          <w:footerReference w:type="default" r:id="rId106"/>
          <w:pgSz w:w="11910" w:h="16840"/>
          <w:pgMar w:top="1720" w:right="992" w:bottom="960" w:left="1133" w:header="484" w:footer="770" w:gutter="0"/>
          <w:cols w:space="720"/>
        </w:sectPr>
      </w:pPr>
    </w:p>
    <w:p w:rsidR="00ED6EFD" w:rsidRDefault="00DD29F5">
      <w:pPr>
        <w:pStyle w:val="Ttulo1"/>
        <w:spacing w:before="84"/>
        <w:ind w:left="2503" w:right="2497"/>
        <w:jc w:val="center"/>
      </w:pPr>
      <w:r>
        <w:rPr>
          <w:spacing w:val="-2"/>
        </w:rPr>
        <w:lastRenderedPageBreak/>
        <w:t xml:space="preserve"> </w:t>
      </w:r>
      <w:r w:rsidR="009F25B4">
        <w:rPr>
          <w:spacing w:val="-2"/>
        </w:rPr>
        <w:t>EDITAL</w:t>
      </w:r>
    </w:p>
    <w:p w:rsidR="00ED6EFD" w:rsidRDefault="00785A53">
      <w:pPr>
        <w:pStyle w:val="Ttulo2"/>
        <w:spacing w:before="120" w:line="343" w:lineRule="auto"/>
        <w:ind w:left="2575" w:right="2573" w:firstLine="2"/>
        <w:jc w:val="center"/>
      </w:pPr>
      <w:r>
        <w:t>PREGÃO ELETRÔNICO Nº 07</w:t>
      </w:r>
      <w:r w:rsidR="009F25B4">
        <w:t>/2025 CARTA</w:t>
      </w:r>
      <w:r w:rsidR="009F25B4">
        <w:rPr>
          <w:spacing w:val="-13"/>
        </w:rPr>
        <w:t xml:space="preserve"> </w:t>
      </w:r>
      <w:r w:rsidR="009F25B4">
        <w:t>DE</w:t>
      </w:r>
      <w:r w:rsidR="009F25B4">
        <w:rPr>
          <w:spacing w:val="-13"/>
        </w:rPr>
        <w:t xml:space="preserve"> </w:t>
      </w:r>
      <w:r w:rsidR="009F25B4">
        <w:t>CREDENCIAMENTO</w:t>
      </w:r>
      <w:r w:rsidR="009F25B4">
        <w:rPr>
          <w:spacing w:val="-13"/>
        </w:rPr>
        <w:t xml:space="preserve"> </w:t>
      </w:r>
      <w:bookmarkStart w:id="3" w:name="_GoBack"/>
      <w:bookmarkEnd w:id="3"/>
      <w:r w:rsidR="009F25B4">
        <w:t>(modelo)</w:t>
      </w:r>
    </w:p>
    <w:p w:rsidR="00ED6EFD" w:rsidRDefault="009F25B4">
      <w:pPr>
        <w:pStyle w:val="Corpodetexto"/>
        <w:tabs>
          <w:tab w:val="left" w:pos="1389"/>
          <w:tab w:val="left" w:pos="2095"/>
        </w:tabs>
        <w:spacing w:before="156" w:line="550" w:lineRule="atLeast"/>
        <w:ind w:left="285" w:right="6793"/>
        <w:jc w:val="left"/>
      </w:pPr>
      <w:r>
        <w:t>(local</w:t>
      </w:r>
      <w:proofErr w:type="gramStart"/>
      <w:r>
        <w:t xml:space="preserve"> )</w:t>
      </w:r>
      <w:proofErr w:type="gramEnd"/>
      <w:r>
        <w:tab/>
        <w:t>, de</w:t>
      </w:r>
      <w:r>
        <w:tab/>
        <w:t>de</w:t>
      </w:r>
      <w:r>
        <w:rPr>
          <w:spacing w:val="30"/>
        </w:rPr>
        <w:t xml:space="preserve"> </w:t>
      </w:r>
      <w:r>
        <w:t xml:space="preserve">2025. </w:t>
      </w:r>
      <w:r>
        <w:rPr>
          <w:spacing w:val="-6"/>
        </w:rPr>
        <w:t>Ao</w:t>
      </w:r>
    </w:p>
    <w:p w:rsidR="00ED6EFD" w:rsidRDefault="009F25B4">
      <w:pPr>
        <w:pStyle w:val="Corpodetexto"/>
        <w:spacing w:before="2"/>
        <w:ind w:left="285"/>
        <w:jc w:val="left"/>
      </w:pPr>
      <w:r>
        <w:t>Fundo</w:t>
      </w:r>
      <w:r>
        <w:rPr>
          <w:spacing w:val="-1"/>
        </w:rPr>
        <w:t xml:space="preserve"> </w:t>
      </w:r>
      <w:r>
        <w:t>Municipal</w:t>
      </w:r>
      <w:r>
        <w:rPr>
          <w:spacing w:val="-2"/>
        </w:rPr>
        <w:t xml:space="preserve"> </w:t>
      </w:r>
      <w:r>
        <w:t>de</w:t>
      </w:r>
      <w:r>
        <w:rPr>
          <w:spacing w:val="-1"/>
        </w:rPr>
        <w:t xml:space="preserve"> </w:t>
      </w:r>
      <w:r>
        <w:rPr>
          <w:spacing w:val="-2"/>
        </w:rPr>
        <w:t>Saúde/RJ.</w:t>
      </w:r>
    </w:p>
    <w:p w:rsidR="00ED6EFD" w:rsidRDefault="009F25B4">
      <w:pPr>
        <w:pStyle w:val="Corpodetexto"/>
        <w:spacing w:before="0"/>
        <w:ind w:left="285" w:right="5206"/>
        <w:jc w:val="left"/>
      </w:pPr>
      <w:r>
        <w:t>Praça</w:t>
      </w:r>
      <w:r>
        <w:rPr>
          <w:spacing w:val="-5"/>
        </w:rPr>
        <w:t xml:space="preserve"> </w:t>
      </w:r>
      <w:r>
        <w:t>Gov.</w:t>
      </w:r>
      <w:r>
        <w:rPr>
          <w:spacing w:val="-5"/>
        </w:rPr>
        <w:t xml:space="preserve"> </w:t>
      </w:r>
      <w:r>
        <w:t>Roberto</w:t>
      </w:r>
      <w:r>
        <w:rPr>
          <w:spacing w:val="-5"/>
        </w:rPr>
        <w:t xml:space="preserve"> </w:t>
      </w:r>
      <w:r>
        <w:t>Silveira</w:t>
      </w:r>
      <w:r>
        <w:rPr>
          <w:spacing w:val="-6"/>
        </w:rPr>
        <w:t xml:space="preserve"> </w:t>
      </w:r>
      <w:r>
        <w:t>nº</w:t>
      </w:r>
      <w:r>
        <w:rPr>
          <w:spacing w:val="-5"/>
        </w:rPr>
        <w:t xml:space="preserve"> </w:t>
      </w:r>
      <w:r>
        <w:t>44</w:t>
      </w:r>
      <w:r>
        <w:rPr>
          <w:spacing w:val="-4"/>
        </w:rPr>
        <w:t xml:space="preserve"> </w:t>
      </w:r>
      <w:r>
        <w:t>–</w:t>
      </w:r>
      <w:r>
        <w:rPr>
          <w:spacing w:val="-5"/>
        </w:rPr>
        <w:t xml:space="preserve"> </w:t>
      </w:r>
      <w:r>
        <w:t>2º</w:t>
      </w:r>
      <w:r>
        <w:rPr>
          <w:spacing w:val="-5"/>
        </w:rPr>
        <w:t xml:space="preserve"> </w:t>
      </w:r>
      <w:r>
        <w:t>andar Centro-Bom Jardim – RJ.</w:t>
      </w:r>
    </w:p>
    <w:p w:rsidR="00ED6EFD" w:rsidRDefault="00ED6EFD">
      <w:pPr>
        <w:pStyle w:val="Corpodetexto"/>
        <w:spacing w:before="1"/>
        <w:ind w:left="0"/>
        <w:jc w:val="left"/>
      </w:pPr>
    </w:p>
    <w:p w:rsidR="00ED6EFD" w:rsidRDefault="009F25B4">
      <w:pPr>
        <w:pStyle w:val="Corpodetexto"/>
        <w:spacing w:before="0"/>
        <w:ind w:left="285"/>
        <w:jc w:val="left"/>
      </w:pPr>
      <w:r>
        <w:t>Ao</w:t>
      </w:r>
      <w:r>
        <w:rPr>
          <w:spacing w:val="-5"/>
        </w:rPr>
        <w:t xml:space="preserve"> </w:t>
      </w:r>
      <w:r>
        <w:t>(À)</w:t>
      </w:r>
      <w:r>
        <w:rPr>
          <w:spacing w:val="-1"/>
        </w:rPr>
        <w:t xml:space="preserve"> </w:t>
      </w:r>
      <w:r>
        <w:t>Pregoeiro</w:t>
      </w:r>
      <w:r>
        <w:rPr>
          <w:spacing w:val="-1"/>
        </w:rPr>
        <w:t xml:space="preserve"> </w:t>
      </w:r>
      <w:r>
        <w:rPr>
          <w:spacing w:val="-5"/>
        </w:rPr>
        <w:t>(a)</w:t>
      </w:r>
    </w:p>
    <w:p w:rsidR="00ED6EFD" w:rsidRDefault="00ED6EFD">
      <w:pPr>
        <w:pStyle w:val="Corpodetexto"/>
        <w:spacing w:before="0"/>
        <w:ind w:left="0"/>
        <w:jc w:val="left"/>
      </w:pPr>
    </w:p>
    <w:p w:rsidR="00ED6EFD" w:rsidRDefault="009F25B4">
      <w:pPr>
        <w:pStyle w:val="Corpodetexto"/>
        <w:tabs>
          <w:tab w:val="left" w:pos="5723"/>
          <w:tab w:val="left" w:leader="dot" w:pos="9438"/>
        </w:tabs>
        <w:spacing w:before="0"/>
        <w:ind w:left="285"/>
        <w:jc w:val="left"/>
      </w:pPr>
      <w:r>
        <w:t>Pela</w:t>
      </w:r>
      <w:r>
        <w:rPr>
          <w:spacing w:val="80"/>
        </w:rPr>
        <w:t xml:space="preserve"> </w:t>
      </w:r>
      <w:r>
        <w:t>presente,</w:t>
      </w:r>
      <w:r>
        <w:rPr>
          <w:spacing w:val="80"/>
        </w:rPr>
        <w:t xml:space="preserve"> </w:t>
      </w:r>
      <w:r>
        <w:t>fica</w:t>
      </w:r>
      <w:r>
        <w:rPr>
          <w:spacing w:val="80"/>
        </w:rPr>
        <w:t xml:space="preserve"> </w:t>
      </w:r>
      <w:r>
        <w:t>credenciado</w:t>
      </w:r>
      <w:r>
        <w:rPr>
          <w:spacing w:val="80"/>
        </w:rPr>
        <w:t xml:space="preserve"> </w:t>
      </w:r>
      <w:r>
        <w:t>o</w:t>
      </w:r>
      <w:r>
        <w:rPr>
          <w:spacing w:val="80"/>
        </w:rPr>
        <w:t xml:space="preserve"> </w:t>
      </w:r>
      <w:proofErr w:type="gramStart"/>
      <w:r>
        <w:t>Sr.</w:t>
      </w:r>
      <w:proofErr w:type="gramEnd"/>
      <w:r>
        <w:rPr>
          <w:spacing w:val="75"/>
        </w:rPr>
        <w:t xml:space="preserve"> </w:t>
      </w:r>
      <w:r>
        <w:rPr>
          <w:u w:val="single"/>
        </w:rPr>
        <w:tab/>
      </w:r>
      <w:r>
        <w:t>,</w:t>
      </w:r>
      <w:r>
        <w:rPr>
          <w:spacing w:val="77"/>
        </w:rPr>
        <w:t xml:space="preserve"> </w:t>
      </w:r>
      <w:r>
        <w:t>residente</w:t>
      </w:r>
      <w:r>
        <w:rPr>
          <w:spacing w:val="74"/>
        </w:rPr>
        <w:t xml:space="preserve"> </w:t>
      </w:r>
      <w:r>
        <w:t>e</w:t>
      </w:r>
      <w:r>
        <w:rPr>
          <w:spacing w:val="75"/>
        </w:rPr>
        <w:t xml:space="preserve"> </w:t>
      </w:r>
      <w:r>
        <w:t>domiciliado</w:t>
      </w:r>
      <w:r>
        <w:rPr>
          <w:spacing w:val="75"/>
        </w:rPr>
        <w:t xml:space="preserve"> </w:t>
      </w:r>
      <w:r>
        <w:t>na</w:t>
      </w:r>
      <w:r>
        <w:rPr>
          <w:spacing w:val="75"/>
        </w:rPr>
        <w:t xml:space="preserve"> </w:t>
      </w:r>
      <w:r>
        <w:rPr>
          <w:spacing w:val="-5"/>
        </w:rPr>
        <w:t>Rua</w:t>
      </w:r>
      <w:r>
        <w:tab/>
      </w:r>
      <w:r>
        <w:rPr>
          <w:spacing w:val="-10"/>
        </w:rPr>
        <w:t>,</w:t>
      </w:r>
    </w:p>
    <w:p w:rsidR="00ED6EFD" w:rsidRDefault="009F25B4">
      <w:pPr>
        <w:pStyle w:val="Corpodetexto"/>
        <w:tabs>
          <w:tab w:val="left" w:pos="5699"/>
          <w:tab w:val="left" w:pos="7656"/>
          <w:tab w:val="left" w:pos="8083"/>
          <w:tab w:val="left" w:pos="8565"/>
        </w:tabs>
        <w:spacing w:before="0"/>
        <w:ind w:left="285"/>
        <w:jc w:val="left"/>
      </w:pPr>
      <w:proofErr w:type="gramStart"/>
      <w:r>
        <w:t>portador</w:t>
      </w:r>
      <w:proofErr w:type="gramEnd"/>
      <w:r>
        <w:rPr>
          <w:spacing w:val="31"/>
        </w:rPr>
        <w:t xml:space="preserve"> </w:t>
      </w:r>
      <w:r>
        <w:t>da</w:t>
      </w:r>
      <w:r>
        <w:rPr>
          <w:spacing w:val="31"/>
        </w:rPr>
        <w:t xml:space="preserve"> </w:t>
      </w:r>
      <w:r>
        <w:t>Célula</w:t>
      </w:r>
      <w:r>
        <w:rPr>
          <w:spacing w:val="31"/>
        </w:rPr>
        <w:t xml:space="preserve"> </w:t>
      </w:r>
      <w:r>
        <w:t>de</w:t>
      </w:r>
      <w:r>
        <w:rPr>
          <w:spacing w:val="33"/>
        </w:rPr>
        <w:t xml:space="preserve"> </w:t>
      </w:r>
      <w:r>
        <w:t>Identidade</w:t>
      </w:r>
      <w:r>
        <w:rPr>
          <w:spacing w:val="31"/>
        </w:rPr>
        <w:t xml:space="preserve"> </w:t>
      </w:r>
      <w:r>
        <w:t>nº</w:t>
      </w:r>
      <w:r>
        <w:rPr>
          <w:spacing w:val="26"/>
        </w:rPr>
        <w:t xml:space="preserve"> </w:t>
      </w:r>
      <w:r>
        <w:rPr>
          <w:u w:val="single"/>
        </w:rPr>
        <w:tab/>
      </w:r>
      <w:r>
        <w:t>,</w:t>
      </w:r>
      <w:r>
        <w:rPr>
          <w:spacing w:val="40"/>
        </w:rPr>
        <w:t xml:space="preserve"> </w:t>
      </w:r>
      <w:r>
        <w:t>expedida</w:t>
      </w:r>
      <w:r>
        <w:rPr>
          <w:spacing w:val="40"/>
        </w:rPr>
        <w:t xml:space="preserve"> </w:t>
      </w:r>
      <w:r>
        <w:t>em</w:t>
      </w:r>
      <w:r>
        <w:rPr>
          <w:spacing w:val="26"/>
        </w:rPr>
        <w:t xml:space="preserve"> </w:t>
      </w:r>
      <w:r>
        <w:rPr>
          <w:u w:val="single"/>
        </w:rPr>
        <w:tab/>
      </w:r>
      <w:r>
        <w:rPr>
          <w:spacing w:val="-10"/>
        </w:rPr>
        <w:t>/</w:t>
      </w:r>
      <w:r>
        <w:rPr>
          <w:u w:val="single"/>
        </w:rPr>
        <w:tab/>
      </w:r>
      <w:r>
        <w:rPr>
          <w:spacing w:val="-10"/>
        </w:rPr>
        <w:t>/</w:t>
      </w:r>
      <w:r>
        <w:rPr>
          <w:u w:val="single"/>
        </w:rPr>
        <w:tab/>
      </w:r>
      <w:r>
        <w:rPr>
          <w:spacing w:val="-29"/>
        </w:rPr>
        <w:t xml:space="preserve"> </w:t>
      </w:r>
      <w:r>
        <w:t>e</w:t>
      </w:r>
      <w:r>
        <w:rPr>
          <w:spacing w:val="25"/>
        </w:rPr>
        <w:t xml:space="preserve"> </w:t>
      </w:r>
      <w:r>
        <w:t>CPF</w:t>
      </w:r>
      <w:r>
        <w:rPr>
          <w:spacing w:val="24"/>
        </w:rPr>
        <w:t xml:space="preserve"> </w:t>
      </w:r>
      <w:r>
        <w:t>nº</w:t>
      </w:r>
    </w:p>
    <w:p w:rsidR="00ED6EFD" w:rsidRDefault="009F25B4">
      <w:pPr>
        <w:pStyle w:val="Corpodetexto"/>
        <w:tabs>
          <w:tab w:val="left" w:pos="1965"/>
          <w:tab w:val="left" w:pos="7884"/>
        </w:tabs>
        <w:spacing w:before="0"/>
        <w:ind w:left="285"/>
        <w:jc w:val="left"/>
      </w:pPr>
      <w:r>
        <w:rPr>
          <w:u w:val="single"/>
        </w:rPr>
        <w:tab/>
      </w:r>
      <w:r>
        <w:t xml:space="preserve">, para representar a empresa </w:t>
      </w:r>
      <w:proofErr w:type="gramStart"/>
      <w:r>
        <w:rPr>
          <w:u w:val="single"/>
        </w:rPr>
        <w:tab/>
      </w:r>
      <w:proofErr w:type="gramEnd"/>
    </w:p>
    <w:p w:rsidR="00ED6EFD" w:rsidRDefault="009F25B4">
      <w:pPr>
        <w:pStyle w:val="Corpodetexto"/>
        <w:tabs>
          <w:tab w:val="left" w:pos="3547"/>
          <w:tab w:val="left" w:pos="5587"/>
          <w:tab w:val="left" w:pos="6945"/>
        </w:tabs>
        <w:spacing w:before="0"/>
        <w:ind w:left="285" w:right="284"/>
        <w:jc w:val="left"/>
      </w:pP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02"/>
        </w:rPr>
        <w:t xml:space="preserve"> </w:t>
      </w:r>
      <w:r>
        <w:rPr>
          <w:u w:val="single"/>
        </w:rPr>
        <w:tab/>
      </w:r>
      <w:r>
        <w:rPr>
          <w:u w:val="single"/>
        </w:rPr>
        <w:tab/>
      </w:r>
      <w:r>
        <w:t>,</w:t>
      </w:r>
      <w:r>
        <w:rPr>
          <w:spacing w:val="80"/>
        </w:rPr>
        <w:t xml:space="preserve"> </w:t>
      </w:r>
      <w:r>
        <w:t>na</w:t>
      </w:r>
      <w:r>
        <w:rPr>
          <w:spacing w:val="80"/>
        </w:rPr>
        <w:t xml:space="preserve"> </w:t>
      </w:r>
      <w:r>
        <w:t>Licitação</w:t>
      </w:r>
      <w:r>
        <w:rPr>
          <w:spacing w:val="80"/>
        </w:rPr>
        <w:t xml:space="preserve"> </w:t>
      </w:r>
      <w:r>
        <w:t>modalidade</w:t>
      </w:r>
      <w:r>
        <w:rPr>
          <w:spacing w:val="80"/>
        </w:rPr>
        <w:t xml:space="preserve"> </w:t>
      </w:r>
      <w:r>
        <w:t xml:space="preserve">PREGÃO ELETRÔNICO nº </w:t>
      </w:r>
      <w:r>
        <w:rPr>
          <w:u w:val="single"/>
        </w:rPr>
        <w:tab/>
      </w:r>
      <w:r>
        <w:t xml:space="preserve">, a ser realizada em </w:t>
      </w:r>
      <w:proofErr w:type="gramStart"/>
      <w:r>
        <w:rPr>
          <w:u w:val="single"/>
        </w:rPr>
        <w:tab/>
      </w:r>
      <w:r>
        <w:rPr>
          <w:u w:val="single"/>
        </w:rPr>
        <w:tab/>
      </w:r>
      <w:proofErr w:type="gramEnd"/>
    </w:p>
    <w:p w:rsidR="00ED6EFD" w:rsidRDefault="009F25B4">
      <w:pPr>
        <w:pStyle w:val="Corpodetexto"/>
        <w:tabs>
          <w:tab w:val="left" w:pos="5059"/>
        </w:tabs>
        <w:spacing w:before="0"/>
        <w:ind w:left="285" w:right="280"/>
      </w:pPr>
      <w:r>
        <w:t>No</w:t>
      </w:r>
      <w:r>
        <w:rPr>
          <w:spacing w:val="40"/>
        </w:rPr>
        <w:t xml:space="preserve"> </w:t>
      </w:r>
      <w:r>
        <w:t>endereço</w:t>
      </w:r>
      <w:r>
        <w:rPr>
          <w:spacing w:val="40"/>
        </w:rPr>
        <w:t xml:space="preserve"> </w:t>
      </w:r>
      <w:r>
        <w:t>acima</w:t>
      </w:r>
      <w:r>
        <w:rPr>
          <w:spacing w:val="40"/>
        </w:rPr>
        <w:t xml:space="preserve"> </w:t>
      </w:r>
      <w:r>
        <w:t>mencionado,</w:t>
      </w:r>
      <w:r>
        <w:rPr>
          <w:spacing w:val="40"/>
        </w:rPr>
        <w:t xml:space="preserve"> </w:t>
      </w:r>
      <w:r>
        <w:t>às</w:t>
      </w:r>
      <w:r>
        <w:rPr>
          <w:spacing w:val="36"/>
        </w:rPr>
        <w:t xml:space="preserve"> </w:t>
      </w:r>
      <w:r>
        <w:rPr>
          <w:u w:val="single"/>
        </w:rPr>
        <w:tab/>
      </w:r>
      <w:r>
        <w:rPr>
          <w:spacing w:val="-15"/>
        </w:rPr>
        <w:t xml:space="preserve"> </w:t>
      </w:r>
      <w: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Default="00ED6EFD">
      <w:pPr>
        <w:pStyle w:val="Corpodetexto"/>
        <w:spacing w:before="0"/>
        <w:ind w:left="0"/>
        <w:jc w:val="left"/>
      </w:pPr>
    </w:p>
    <w:p w:rsidR="00ED6EFD" w:rsidRDefault="009F25B4">
      <w:pPr>
        <w:pStyle w:val="Corpodetexto"/>
        <w:spacing w:before="1"/>
        <w:ind w:left="285"/>
        <w:jc w:val="left"/>
      </w:pPr>
      <w:r>
        <w:rPr>
          <w:spacing w:val="-2"/>
        </w:rPr>
        <w:t>Atenciosamente.</w:t>
      </w:r>
    </w:p>
    <w:p w:rsidR="00ED6EFD" w:rsidRDefault="00ED6EFD">
      <w:pPr>
        <w:pStyle w:val="Corpodetexto"/>
        <w:spacing w:before="0"/>
        <w:ind w:left="0"/>
        <w:jc w:val="left"/>
        <w:rPr>
          <w:sz w:val="20"/>
        </w:rPr>
      </w:pPr>
    </w:p>
    <w:p w:rsidR="00ED6EFD" w:rsidRDefault="00ED6EFD">
      <w:pPr>
        <w:pStyle w:val="Corpodetexto"/>
        <w:spacing w:before="0"/>
        <w:ind w:left="0"/>
        <w:jc w:val="left"/>
        <w:rPr>
          <w:sz w:val="20"/>
        </w:rPr>
      </w:pPr>
    </w:p>
    <w:p w:rsidR="00ED6EFD" w:rsidRDefault="00ED6EFD">
      <w:pPr>
        <w:pStyle w:val="Corpodetexto"/>
        <w:spacing w:before="0"/>
        <w:ind w:left="0"/>
        <w:jc w:val="left"/>
        <w:rPr>
          <w:sz w:val="20"/>
        </w:rPr>
      </w:pPr>
    </w:p>
    <w:p w:rsidR="00ED6EFD" w:rsidRDefault="00ED6EFD">
      <w:pPr>
        <w:pStyle w:val="Corpodetexto"/>
        <w:spacing w:before="0"/>
        <w:ind w:left="0"/>
        <w:jc w:val="left"/>
        <w:rPr>
          <w:sz w:val="20"/>
        </w:rPr>
      </w:pPr>
    </w:p>
    <w:p w:rsidR="00ED6EFD" w:rsidRDefault="009F25B4">
      <w:pPr>
        <w:pStyle w:val="Corpodetexto"/>
        <w:spacing w:before="198"/>
        <w:ind w:left="0"/>
        <w:jc w:val="left"/>
        <w:rPr>
          <w:sz w:val="20"/>
        </w:rPr>
      </w:pPr>
      <w:r>
        <w:rPr>
          <w:noProof/>
          <w:sz w:val="20"/>
          <w:lang w:val="pt-BR" w:eastAsia="pt-BR"/>
        </w:rPr>
        <mc:AlternateContent>
          <mc:Choice Requires="wps">
            <w:drawing>
              <wp:anchor distT="0" distB="0" distL="0" distR="0" simplePos="0" relativeHeight="487590912" behindDoc="1" locked="0" layoutInCell="1" allowOverlap="1" wp14:anchorId="1BE4319F" wp14:editId="1C5050B8">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05.25pt;margin-top:22.632133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ED6EFD" w:rsidRDefault="009F25B4">
      <w:pPr>
        <w:pStyle w:val="Corpodetexto"/>
        <w:spacing w:before="0"/>
        <w:ind w:left="2502" w:right="2503"/>
        <w:jc w:val="center"/>
      </w:pPr>
      <w:r>
        <w:t>Assinatura</w:t>
      </w:r>
      <w:r>
        <w:rPr>
          <w:spacing w:val="-2"/>
        </w:rPr>
        <w:t xml:space="preserve"> </w:t>
      </w:r>
      <w:r>
        <w:t xml:space="preserve">do representante </w:t>
      </w:r>
      <w:r>
        <w:rPr>
          <w:spacing w:val="-2"/>
        </w:rPr>
        <w:t>legal.</w:t>
      </w:r>
    </w:p>
    <w:p w:rsidR="00ED6EFD" w:rsidRDefault="00ED6EFD">
      <w:pPr>
        <w:pStyle w:val="Corpodetexto"/>
        <w:spacing w:before="0"/>
        <w:ind w:left="0"/>
        <w:jc w:val="left"/>
      </w:pPr>
    </w:p>
    <w:p w:rsidR="00ED6EFD" w:rsidRDefault="009F25B4">
      <w:pPr>
        <w:pStyle w:val="Corpodetexto"/>
        <w:spacing w:before="0"/>
        <w:ind w:left="2658" w:right="2654"/>
        <w:jc w:val="center"/>
      </w:pPr>
      <w:r>
        <w:t>Carimbo</w:t>
      </w:r>
      <w:r>
        <w:rPr>
          <w:spacing w:val="-3"/>
        </w:rPr>
        <w:t xml:space="preserve"> </w:t>
      </w:r>
      <w:r>
        <w:t xml:space="preserve">do </w:t>
      </w:r>
      <w:r>
        <w:rPr>
          <w:spacing w:val="-4"/>
        </w:rPr>
        <w:t>CNPJ.</w:t>
      </w:r>
    </w:p>
    <w:p w:rsidR="00ED6EFD" w:rsidRDefault="00ED6EFD">
      <w:pPr>
        <w:pStyle w:val="Corpodetexto"/>
        <w:spacing w:before="0"/>
        <w:ind w:left="0"/>
        <w:jc w:val="left"/>
      </w:pPr>
    </w:p>
    <w:p w:rsidR="00ED6EFD" w:rsidRDefault="00ED6EFD">
      <w:pPr>
        <w:pStyle w:val="Corpodetexto"/>
        <w:spacing w:before="0"/>
        <w:ind w:left="0"/>
        <w:jc w:val="left"/>
      </w:pPr>
    </w:p>
    <w:p w:rsidR="00ED6EFD" w:rsidRDefault="00ED6EFD">
      <w:pPr>
        <w:pStyle w:val="Corpodetexto"/>
        <w:spacing w:before="0"/>
        <w:ind w:left="0"/>
        <w:jc w:val="left"/>
      </w:pPr>
    </w:p>
    <w:p w:rsidR="00ED6EFD" w:rsidRDefault="00ED6EFD">
      <w:pPr>
        <w:pStyle w:val="Corpodetexto"/>
        <w:spacing w:before="0"/>
        <w:ind w:left="0"/>
        <w:jc w:val="left"/>
      </w:pPr>
    </w:p>
    <w:p w:rsidR="00ED6EFD" w:rsidRDefault="00ED6EFD">
      <w:pPr>
        <w:pStyle w:val="Corpodetexto"/>
        <w:spacing w:before="0"/>
        <w:ind w:left="0"/>
        <w:jc w:val="left"/>
      </w:pPr>
    </w:p>
    <w:p w:rsidR="00ED6EFD" w:rsidRDefault="00ED6EFD">
      <w:pPr>
        <w:pStyle w:val="Corpodetexto"/>
        <w:spacing w:before="0"/>
        <w:ind w:left="0"/>
        <w:jc w:val="left"/>
      </w:pPr>
    </w:p>
    <w:p w:rsidR="00ED6EFD" w:rsidRDefault="00ED6EFD">
      <w:pPr>
        <w:pStyle w:val="Corpodetexto"/>
        <w:spacing w:before="0"/>
        <w:ind w:left="0"/>
        <w:jc w:val="left"/>
      </w:pPr>
    </w:p>
    <w:p w:rsidR="00ED6EFD" w:rsidRDefault="009F25B4">
      <w:pPr>
        <w:pStyle w:val="Corpodetexto"/>
        <w:spacing w:before="1"/>
        <w:ind w:left="285" w:right="284"/>
        <w:jc w:val="left"/>
      </w:pPr>
      <w:r>
        <w:rPr>
          <w:b/>
        </w:rPr>
        <w:t xml:space="preserve">OBS: </w:t>
      </w:r>
      <w:r>
        <w:t>A carta de credenciamento deverá ser assinada pelo representante legal da licitante, com poderes para constituir mandatário.</w:t>
      </w:r>
    </w:p>
    <w:p w:rsidR="00ED6EFD" w:rsidRDefault="009F25B4">
      <w:pPr>
        <w:pStyle w:val="Corpodetexto"/>
        <w:spacing w:before="0"/>
        <w:ind w:left="285"/>
        <w:jc w:val="left"/>
      </w:pPr>
      <w:r>
        <w:t>Esta</w:t>
      </w:r>
      <w:r>
        <w:rPr>
          <w:spacing w:val="-3"/>
        </w:rPr>
        <w:t xml:space="preserve"> </w:t>
      </w:r>
      <w:r>
        <w:t>carta</w:t>
      </w:r>
      <w:r>
        <w:rPr>
          <w:spacing w:val="-2"/>
        </w:rPr>
        <w:t xml:space="preserve"> </w:t>
      </w:r>
      <w:r>
        <w:t>deverá</w:t>
      </w:r>
      <w:r>
        <w:rPr>
          <w:spacing w:val="-3"/>
        </w:rPr>
        <w:t xml:space="preserve"> </w:t>
      </w:r>
      <w:r>
        <w:t>ser confeccionada</w:t>
      </w:r>
      <w:r>
        <w:rPr>
          <w:spacing w:val="-2"/>
        </w:rPr>
        <w:t xml:space="preserve"> </w:t>
      </w:r>
      <w:r>
        <w:t>em papel</w:t>
      </w:r>
      <w:r>
        <w:rPr>
          <w:spacing w:val="-1"/>
        </w:rPr>
        <w:t xml:space="preserve"> </w:t>
      </w:r>
      <w:r>
        <w:t>timbrado da</w:t>
      </w:r>
      <w:r>
        <w:rPr>
          <w:spacing w:val="-1"/>
        </w:rPr>
        <w:t xml:space="preserve"> </w:t>
      </w:r>
      <w:r>
        <w:rPr>
          <w:spacing w:val="-2"/>
        </w:rPr>
        <w:t>empresa;</w:t>
      </w:r>
    </w:p>
    <w:p w:rsidR="00ED6EFD" w:rsidRDefault="00ED6EFD">
      <w:pPr>
        <w:pStyle w:val="Corpodetexto"/>
        <w:jc w:val="left"/>
        <w:sectPr w:rsidR="00ED6EFD">
          <w:pgSz w:w="11910" w:h="16840"/>
          <w:pgMar w:top="1720" w:right="992" w:bottom="960" w:left="1133" w:header="484" w:footer="770" w:gutter="0"/>
          <w:cols w:space="720"/>
        </w:sectPr>
      </w:pPr>
    </w:p>
    <w:p w:rsidR="00ED6EFD" w:rsidRDefault="00864098">
      <w:pPr>
        <w:pStyle w:val="Ttulo1"/>
        <w:spacing w:before="84"/>
        <w:ind w:left="2503" w:right="2497"/>
        <w:jc w:val="center"/>
      </w:pPr>
      <w:r>
        <w:rPr>
          <w:spacing w:val="-2"/>
        </w:rPr>
        <w:lastRenderedPageBreak/>
        <w:t xml:space="preserve"> </w:t>
      </w:r>
      <w:r w:rsidR="009F25B4">
        <w:rPr>
          <w:spacing w:val="-2"/>
        </w:rPr>
        <w:t>EDITAL</w:t>
      </w:r>
    </w:p>
    <w:p w:rsidR="00785A53" w:rsidRDefault="00785A53" w:rsidP="00785A53">
      <w:pPr>
        <w:pStyle w:val="Ttulo2"/>
        <w:spacing w:before="120" w:line="343" w:lineRule="auto"/>
        <w:ind w:right="2497"/>
      </w:pPr>
      <w:r>
        <w:t xml:space="preserve">                   </w:t>
      </w:r>
      <w:r w:rsidR="009F25B4">
        <w:t>PREGÃO</w:t>
      </w:r>
      <w:r w:rsidR="009F25B4">
        <w:rPr>
          <w:spacing w:val="-12"/>
        </w:rPr>
        <w:t xml:space="preserve"> </w:t>
      </w:r>
      <w:r w:rsidR="009F25B4">
        <w:t>ELETRÔNICO</w:t>
      </w:r>
      <w:r w:rsidR="009F25B4">
        <w:rPr>
          <w:spacing w:val="-11"/>
        </w:rPr>
        <w:t xml:space="preserve"> </w:t>
      </w:r>
      <w:proofErr w:type="gramStart"/>
      <w:r w:rsidR="009F25B4">
        <w:t>Nº</w:t>
      </w:r>
      <w:r w:rsidR="006D1BEC">
        <w:t>.</w:t>
      </w:r>
      <w:proofErr w:type="gramEnd"/>
      <w:r>
        <w:rPr>
          <w:spacing w:val="-12"/>
        </w:rPr>
        <w:t>072</w:t>
      </w:r>
      <w:r>
        <w:t>/</w:t>
      </w:r>
      <w:r w:rsidR="009F25B4">
        <w:t>2025</w:t>
      </w:r>
    </w:p>
    <w:p w:rsidR="00ED6EFD" w:rsidRDefault="009F25B4">
      <w:pPr>
        <w:pStyle w:val="Ttulo2"/>
        <w:spacing w:before="120" w:line="343" w:lineRule="auto"/>
        <w:ind w:left="2502" w:right="2497"/>
        <w:jc w:val="center"/>
      </w:pPr>
      <w:proofErr w:type="gramStart"/>
      <w:r>
        <w:t>ANEXO VI</w:t>
      </w:r>
      <w:proofErr w:type="gramEnd"/>
    </w:p>
    <w:p w:rsidR="00ED6EFD" w:rsidRDefault="009F25B4">
      <w:pPr>
        <w:spacing w:before="159"/>
        <w:ind w:left="2502" w:right="2501"/>
        <w:jc w:val="center"/>
        <w:rPr>
          <w:b/>
          <w:spacing w:val="-2"/>
          <w:sz w:val="24"/>
          <w:u w:val="single"/>
        </w:rPr>
      </w:pPr>
      <w:r>
        <w:rPr>
          <w:b/>
          <w:sz w:val="24"/>
          <w:u w:val="single"/>
        </w:rPr>
        <w:t>MINUTA</w:t>
      </w:r>
      <w:r>
        <w:rPr>
          <w:b/>
          <w:spacing w:val="-4"/>
          <w:sz w:val="24"/>
          <w:u w:val="single"/>
        </w:rPr>
        <w:t xml:space="preserve"> </w:t>
      </w:r>
      <w:r>
        <w:rPr>
          <w:b/>
          <w:sz w:val="24"/>
          <w:u w:val="single"/>
        </w:rPr>
        <w:t>DE</w:t>
      </w:r>
      <w:r>
        <w:rPr>
          <w:b/>
          <w:spacing w:val="-1"/>
          <w:sz w:val="24"/>
          <w:u w:val="single"/>
        </w:rPr>
        <w:t xml:space="preserve"> </w:t>
      </w:r>
      <w:r>
        <w:rPr>
          <w:b/>
          <w:spacing w:val="-2"/>
          <w:sz w:val="24"/>
          <w:u w:val="single"/>
        </w:rPr>
        <w:t>CONTRATO</w:t>
      </w:r>
    </w:p>
    <w:p w:rsidR="008578A5" w:rsidRDefault="008578A5">
      <w:pPr>
        <w:spacing w:before="159"/>
        <w:ind w:left="2502" w:right="2501"/>
        <w:jc w:val="center"/>
        <w:rPr>
          <w:b/>
          <w:spacing w:val="-2"/>
          <w:sz w:val="24"/>
          <w:u w:val="single"/>
        </w:rPr>
      </w:pPr>
    </w:p>
    <w:p w:rsidR="008578A5" w:rsidRPr="008578A5" w:rsidRDefault="008578A5" w:rsidP="008578A5">
      <w:pPr>
        <w:widowControl/>
        <w:autoSpaceDE/>
        <w:autoSpaceDN/>
        <w:spacing w:line="360" w:lineRule="auto"/>
        <w:jc w:val="both"/>
        <w:rPr>
          <w:b/>
          <w:lang w:val="pt-BR" w:eastAsia="pt-BR"/>
        </w:rPr>
      </w:pPr>
      <w:r w:rsidRPr="008578A5">
        <w:rPr>
          <w:b/>
          <w:lang w:val="pt-BR" w:eastAsia="pt-BR"/>
        </w:rPr>
        <w:t xml:space="preserve">Minuta de Contrato nº. </w:t>
      </w:r>
      <w:proofErr w:type="gramStart"/>
      <w:r w:rsidRPr="008578A5">
        <w:rPr>
          <w:b/>
          <w:lang w:val="pt-BR" w:eastAsia="pt-BR"/>
        </w:rPr>
        <w:t>xxx</w:t>
      </w:r>
      <w:proofErr w:type="gramEnd"/>
      <w:r w:rsidRPr="008578A5">
        <w:rPr>
          <w:b/>
          <w:lang w:val="pt-BR" w:eastAsia="pt-BR"/>
        </w:rPr>
        <w:t>/2025.</w:t>
      </w:r>
    </w:p>
    <w:p w:rsidR="008578A5" w:rsidRPr="008578A5" w:rsidRDefault="008578A5" w:rsidP="008578A5">
      <w:pPr>
        <w:widowControl/>
        <w:autoSpaceDE/>
        <w:autoSpaceDN/>
        <w:spacing w:line="360" w:lineRule="auto"/>
        <w:jc w:val="both"/>
        <w:rPr>
          <w:b/>
          <w:lang w:val="pt-BR" w:eastAsia="pt-BR"/>
        </w:rPr>
      </w:pPr>
      <w:r w:rsidRPr="008578A5">
        <w:rPr>
          <w:b/>
          <w:lang w:val="pt-BR" w:eastAsia="pt-BR"/>
        </w:rPr>
        <w:t xml:space="preserve">Ref.: Pregão Eletrônico nº. </w:t>
      </w:r>
      <w:proofErr w:type="gramStart"/>
      <w:r w:rsidRPr="008578A5">
        <w:rPr>
          <w:b/>
          <w:lang w:val="pt-BR" w:eastAsia="pt-BR"/>
        </w:rPr>
        <w:t>xxx</w:t>
      </w:r>
      <w:proofErr w:type="gramEnd"/>
      <w:r w:rsidRPr="008578A5">
        <w:rPr>
          <w:b/>
          <w:lang w:val="pt-BR" w:eastAsia="pt-BR"/>
        </w:rPr>
        <w:t>/2025.</w:t>
      </w:r>
    </w:p>
    <w:p w:rsidR="008578A5" w:rsidRPr="008578A5" w:rsidRDefault="008578A5" w:rsidP="008578A5">
      <w:pPr>
        <w:widowControl/>
        <w:autoSpaceDE/>
        <w:autoSpaceDN/>
        <w:spacing w:line="360" w:lineRule="auto"/>
        <w:jc w:val="both"/>
        <w:rPr>
          <w:b/>
          <w:lang w:val="pt-BR" w:eastAsia="pt-BR"/>
        </w:rPr>
      </w:pPr>
      <w:r w:rsidRPr="008578A5">
        <w:rPr>
          <w:b/>
          <w:lang w:val="pt-BR" w:eastAsia="pt-BR"/>
        </w:rPr>
        <w:t xml:space="preserve">          </w:t>
      </w:r>
      <w:r w:rsidRPr="008578A5">
        <w:rPr>
          <w:b/>
          <w:lang w:val="pt-BR" w:eastAsia="pt-BR"/>
        </w:rPr>
        <w:tab/>
      </w:r>
      <w:r w:rsidRPr="008578A5">
        <w:rPr>
          <w:b/>
          <w:lang w:val="pt-BR" w:eastAsia="pt-BR"/>
        </w:rPr>
        <w:tab/>
      </w:r>
    </w:p>
    <w:p w:rsidR="008578A5" w:rsidRPr="008578A5" w:rsidRDefault="008578A5" w:rsidP="008578A5">
      <w:pPr>
        <w:widowControl/>
        <w:autoSpaceDE/>
        <w:autoSpaceDN/>
        <w:spacing w:line="360" w:lineRule="auto"/>
        <w:jc w:val="both"/>
        <w:rPr>
          <w:b/>
          <w:lang w:val="pt-BR" w:eastAsia="pt-BR"/>
        </w:rPr>
      </w:pPr>
    </w:p>
    <w:p w:rsidR="008578A5" w:rsidRPr="008578A5" w:rsidRDefault="008578A5" w:rsidP="008578A5">
      <w:pPr>
        <w:widowControl/>
        <w:autoSpaceDE/>
        <w:autoSpaceDN/>
        <w:spacing w:line="360" w:lineRule="auto"/>
        <w:ind w:left="3402"/>
        <w:jc w:val="both"/>
        <w:rPr>
          <w:b/>
          <w:i/>
          <w:lang w:val="pt-BR" w:eastAsia="pt-BR"/>
        </w:rPr>
      </w:pPr>
      <w:r w:rsidRPr="008578A5">
        <w:rPr>
          <w:b/>
          <w:lang w:val="pt-BR" w:eastAsia="pt-BR"/>
        </w:rPr>
        <w:t xml:space="preserve">CONTRATO PARA EVENTUAL E FUTURA </w:t>
      </w:r>
      <w:r w:rsidRPr="008578A5">
        <w:rPr>
          <w:b/>
        </w:rPr>
        <w:t xml:space="preserve">AQUISIÇÃO DE </w:t>
      </w:r>
      <w:r w:rsidRPr="008578A5">
        <w:rPr>
          <w:b/>
          <w:bCs/>
        </w:rPr>
        <w:t>EQUIPAMENTOS HOSPITALARES E MATERIAIS PERMANENTES</w:t>
      </w:r>
      <w:r w:rsidRPr="008578A5">
        <w:rPr>
          <w:b/>
          <w:lang w:val="pt-BR" w:eastAsia="pt-BR"/>
        </w:rPr>
        <w:t xml:space="preserve"> QUE ENTRE SI CELEBRAM O FUNDO MUNICIPAL DE SAÚDE</w:t>
      </w:r>
      <w:r w:rsidRPr="008578A5">
        <w:rPr>
          <w:b/>
          <w:i/>
          <w:lang w:val="pt-BR" w:eastAsia="pt-BR"/>
        </w:rPr>
        <w:t xml:space="preserve"> </w:t>
      </w:r>
      <w:r w:rsidRPr="008578A5">
        <w:rPr>
          <w:b/>
          <w:lang w:val="pt-BR" w:eastAsia="pt-BR"/>
        </w:rPr>
        <w:t>E A EMPRESA xxxxxxxxxxxxxxxxxxxxxxxxxxxxxxxxxxxxxxxxx.</w:t>
      </w:r>
    </w:p>
    <w:p w:rsidR="008578A5" w:rsidRPr="008578A5" w:rsidRDefault="008578A5" w:rsidP="008578A5">
      <w:pPr>
        <w:widowControl/>
        <w:autoSpaceDE/>
        <w:autoSpaceDN/>
        <w:spacing w:line="360" w:lineRule="auto"/>
        <w:jc w:val="both"/>
        <w:rPr>
          <w:b/>
          <w:lang w:val="pt-BR" w:eastAsia="pt-BR"/>
        </w:rPr>
      </w:pPr>
      <w:r w:rsidRPr="008578A5">
        <w:rPr>
          <w:b/>
          <w:lang w:val="pt-BR" w:eastAsia="pt-BR"/>
        </w:rPr>
        <w:t xml:space="preserve">                                                                   </w:t>
      </w:r>
    </w:p>
    <w:p w:rsidR="008578A5" w:rsidRPr="008578A5" w:rsidRDefault="008578A5" w:rsidP="008578A5">
      <w:pPr>
        <w:widowControl/>
        <w:autoSpaceDE/>
        <w:autoSpaceDN/>
        <w:spacing w:line="360" w:lineRule="auto"/>
        <w:jc w:val="both"/>
        <w:rPr>
          <w:b/>
          <w:lang w:val="pt-BR" w:eastAsia="pt-BR"/>
        </w:rPr>
      </w:pPr>
    </w:p>
    <w:p w:rsidR="008578A5" w:rsidRPr="008578A5" w:rsidRDefault="008578A5" w:rsidP="008578A5">
      <w:pPr>
        <w:widowControl/>
        <w:autoSpaceDE/>
        <w:autoSpaceDN/>
        <w:spacing w:line="360" w:lineRule="auto"/>
        <w:jc w:val="both"/>
        <w:rPr>
          <w:lang w:val="pt-BR" w:eastAsia="pt-BR"/>
        </w:rPr>
      </w:pPr>
      <w:r w:rsidRPr="008578A5">
        <w:rPr>
          <w:b/>
          <w:lang w:val="pt-BR" w:eastAsia="pt-BR"/>
        </w:rPr>
        <w:t>O FUNDO MUNICIPAL DE SAÚDE</w:t>
      </w:r>
      <w:r w:rsidRPr="008578A5">
        <w:rPr>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8578A5">
        <w:rPr>
          <w:b/>
          <w:lang w:val="pt-BR" w:eastAsia="pt-BR"/>
        </w:rPr>
        <w:t>SIMONE LEAL DE ALMEIDA SALLES,</w:t>
      </w:r>
      <w:r w:rsidRPr="008578A5">
        <w:rPr>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8578A5">
        <w:rPr>
          <w:lang w:val="pt-BR" w:eastAsia="pt-BR"/>
        </w:rPr>
        <w:t>44, 3º</w:t>
      </w:r>
      <w:proofErr w:type="gramEnd"/>
      <w:r w:rsidRPr="008578A5">
        <w:rPr>
          <w:lang w:val="pt-BR" w:eastAsia="pt-BR"/>
        </w:rPr>
        <w:t xml:space="preserve"> andar, centro, Bom Jardim/RJ, CEP: 28.660-000, a seguir denominado </w:t>
      </w:r>
      <w:r w:rsidRPr="008578A5">
        <w:rPr>
          <w:b/>
          <w:lang w:val="pt-BR" w:eastAsia="pt-BR"/>
        </w:rPr>
        <w:t>CONTRATANTE</w:t>
      </w:r>
      <w:r w:rsidRPr="008578A5">
        <w:rPr>
          <w:lang w:val="pt-BR" w:eastAsia="pt-BR"/>
        </w:rPr>
        <w:t xml:space="preserve"> e a empresa </w:t>
      </w:r>
      <w:r w:rsidRPr="008578A5">
        <w:rPr>
          <w:b/>
          <w:lang w:val="pt-BR" w:eastAsia="pt-BR"/>
        </w:rPr>
        <w:t xml:space="preserve">XXXXXXXX., </w:t>
      </w:r>
      <w:r w:rsidRPr="008578A5">
        <w:rPr>
          <w:lang w:val="pt-BR" w:eastAsia="pt-BR"/>
        </w:rPr>
        <w:t>inscrita no CNPJ sob o nº. XXXXXX, com sede na XXXXXXXXXXX, neste ato representado por XXXXX</w:t>
      </w:r>
      <w:r w:rsidRPr="008578A5">
        <w:rPr>
          <w:b/>
          <w:lang w:val="pt-BR" w:eastAsia="pt-BR"/>
        </w:rPr>
        <w:t>XXXXXXX</w:t>
      </w:r>
      <w:r w:rsidRPr="008578A5">
        <w:rPr>
          <w:lang w:val="pt-BR" w:eastAsia="pt-BR"/>
        </w:rPr>
        <w:t xml:space="preserve">, portador da carteira de identidade nº. XXXXXXXXXX, expedida pelo XXXXXX e inscrito no CPF/MF sob o nº. XXXXXXXXX, a seguir denominada </w:t>
      </w:r>
      <w:r w:rsidRPr="008578A5">
        <w:rPr>
          <w:b/>
          <w:lang w:val="pt-BR" w:eastAsia="pt-BR"/>
        </w:rPr>
        <w:t>CONTRATADA</w:t>
      </w:r>
      <w:r w:rsidRPr="008578A5">
        <w:rPr>
          <w:lang w:val="pt-BR" w:eastAsia="pt-BR"/>
        </w:rPr>
        <w:t xml:space="preserve">, resolvem celebrar o presente instrumento, na modalidade de Pregão Eletrônico nº. XXX/2025, previsto na Lei nº. 14.133, de 01 de abril de 2021, suas alterações, Decreto Municipal nº. </w:t>
      </w:r>
      <w:proofErr w:type="gramStart"/>
      <w:r w:rsidRPr="008578A5">
        <w:rPr>
          <w:lang w:val="pt-BR" w:eastAsia="pt-BR"/>
        </w:rPr>
        <w:t>3.978/2024, Decreto</w:t>
      </w:r>
      <w:proofErr w:type="gramEnd"/>
      <w:r w:rsidRPr="008578A5">
        <w:rPr>
          <w:lang w:val="pt-BR" w:eastAsia="pt-BR"/>
        </w:rPr>
        <w:t xml:space="preserve"> Federal nº 11.462/2023, e demais legislações pertinentes, constante dos autos do Processo Administrativo nº. 3.862/2025</w:t>
      </w:r>
      <w:proofErr w:type="gramStart"/>
      <w:r w:rsidRPr="008578A5">
        <w:rPr>
          <w:lang w:val="pt-BR" w:eastAsia="pt-BR"/>
        </w:rPr>
        <w:t>, acordam</w:t>
      </w:r>
      <w:proofErr w:type="gramEnd"/>
      <w:r w:rsidRPr="008578A5">
        <w:rPr>
          <w:lang w:val="pt-BR" w:eastAsia="pt-BR"/>
        </w:rPr>
        <w:t xml:space="preserve"> e ajustam firmar o presente contrato, nos termos da proposta da CONTRATADA e pelas cláusulas a seguir expressas, definidoras dos direitos, obrigações e responsabilidades das partes.</w:t>
      </w:r>
    </w:p>
    <w:p w:rsidR="008578A5" w:rsidRPr="008578A5" w:rsidRDefault="008578A5" w:rsidP="008578A5">
      <w:pPr>
        <w:widowControl/>
        <w:autoSpaceDE/>
        <w:autoSpaceDN/>
        <w:spacing w:line="360" w:lineRule="auto"/>
        <w:jc w:val="both"/>
        <w:rPr>
          <w:b/>
          <w:lang w:val="pt-BR" w:eastAsia="pt-BR"/>
        </w:rPr>
      </w:pPr>
    </w:p>
    <w:p w:rsidR="008578A5" w:rsidRPr="008578A5" w:rsidRDefault="008578A5" w:rsidP="008578A5">
      <w:pPr>
        <w:widowControl/>
        <w:autoSpaceDE/>
        <w:autoSpaceDN/>
        <w:spacing w:line="360" w:lineRule="auto"/>
        <w:jc w:val="both"/>
        <w:rPr>
          <w:b/>
          <w:lang w:val="pt-BR" w:eastAsia="pt-BR"/>
        </w:rPr>
      </w:pPr>
      <w:r w:rsidRPr="008578A5">
        <w:rPr>
          <w:b/>
          <w:lang w:val="pt-BR" w:eastAsia="pt-BR"/>
        </w:rPr>
        <w:t xml:space="preserve">CLÁUSULA PRIMEIRA – OBJETO </w:t>
      </w:r>
    </w:p>
    <w:p w:rsidR="008578A5" w:rsidRPr="008578A5" w:rsidRDefault="008578A5" w:rsidP="008578A5">
      <w:pPr>
        <w:tabs>
          <w:tab w:val="left" w:pos="426"/>
        </w:tabs>
        <w:spacing w:line="360" w:lineRule="auto"/>
        <w:jc w:val="both"/>
        <w:rPr>
          <w:color w:val="000000"/>
          <w:lang w:val="pt-BR" w:eastAsia="pt-BR"/>
        </w:rPr>
      </w:pPr>
      <w:r w:rsidRPr="008578A5">
        <w:rPr>
          <w:lang w:val="pt-BR" w:eastAsia="pt-BR"/>
        </w:rPr>
        <w:t xml:space="preserve">Constitui objeto do presente </w:t>
      </w:r>
      <w:r w:rsidRPr="008578A5">
        <w:t xml:space="preserve">eventual e futura aquisição de </w:t>
      </w:r>
      <w:r w:rsidRPr="008578A5">
        <w:rPr>
          <w:bCs/>
        </w:rPr>
        <w:t xml:space="preserve">Equipamentos Hospitalares e </w:t>
      </w:r>
      <w:r w:rsidRPr="008578A5">
        <w:rPr>
          <w:bCs/>
        </w:rPr>
        <w:lastRenderedPageBreak/>
        <w:t>Materiais Permanentes</w:t>
      </w:r>
      <w:r w:rsidRPr="008578A5">
        <w:t>, destinados a atender a demanda da Secretaria Municipal de Saúde, através de suas Unidades Básicas de Saúde e do Serviço de Atendimento Móvel de Urgência – SAMU 192</w:t>
      </w:r>
      <w:r w:rsidRPr="008578A5">
        <w:rPr>
          <w:lang w:val="pt-BR" w:eastAsia="pt-BR"/>
        </w:rPr>
        <w:t>,</w:t>
      </w:r>
      <w:r w:rsidRPr="008578A5">
        <w:rPr>
          <w:color w:val="000000"/>
          <w:lang w:val="pt-BR" w:eastAsia="pt-BR"/>
        </w:rPr>
        <w:t xml:space="preserve"> cujas especificações</w:t>
      </w:r>
      <w:r w:rsidRPr="008578A5">
        <w:rPr>
          <w:color w:val="000000"/>
          <w:spacing w:val="1"/>
          <w:lang w:val="pt-BR" w:eastAsia="pt-BR"/>
        </w:rPr>
        <w:t xml:space="preserve"> </w:t>
      </w:r>
      <w:r w:rsidRPr="008578A5">
        <w:rPr>
          <w:color w:val="000000"/>
          <w:lang w:val="pt-BR" w:eastAsia="pt-BR"/>
        </w:rPr>
        <w:t>encontram-se</w:t>
      </w:r>
      <w:r w:rsidRPr="008578A5">
        <w:rPr>
          <w:color w:val="000000"/>
          <w:spacing w:val="-2"/>
          <w:lang w:val="pt-BR" w:eastAsia="pt-BR"/>
        </w:rPr>
        <w:t xml:space="preserve"> </w:t>
      </w:r>
      <w:r w:rsidRPr="008578A5">
        <w:rPr>
          <w:color w:val="000000"/>
          <w:lang w:val="pt-BR" w:eastAsia="pt-BR"/>
        </w:rPr>
        <w:t>detalhadas</w:t>
      </w:r>
      <w:r w:rsidRPr="008578A5">
        <w:rPr>
          <w:color w:val="000000"/>
          <w:spacing w:val="2"/>
          <w:lang w:val="pt-BR" w:eastAsia="pt-BR"/>
        </w:rPr>
        <w:t xml:space="preserve"> </w:t>
      </w:r>
      <w:r w:rsidRPr="008578A5">
        <w:rPr>
          <w:color w:val="000000"/>
          <w:lang w:val="pt-BR" w:eastAsia="pt-BR"/>
        </w:rPr>
        <w:t>no Termo</w:t>
      </w:r>
      <w:r w:rsidRPr="008578A5">
        <w:rPr>
          <w:color w:val="000000"/>
          <w:spacing w:val="-1"/>
          <w:lang w:val="pt-BR" w:eastAsia="pt-BR"/>
        </w:rPr>
        <w:t xml:space="preserve"> </w:t>
      </w:r>
      <w:r w:rsidRPr="008578A5">
        <w:rPr>
          <w:color w:val="000000"/>
          <w:lang w:val="pt-BR" w:eastAsia="pt-BR"/>
        </w:rPr>
        <w:t>de</w:t>
      </w:r>
      <w:r w:rsidRPr="008578A5">
        <w:rPr>
          <w:color w:val="000000"/>
          <w:spacing w:val="-2"/>
          <w:lang w:val="pt-BR" w:eastAsia="pt-BR"/>
        </w:rPr>
        <w:t xml:space="preserve"> </w:t>
      </w:r>
      <w:r w:rsidRPr="008578A5">
        <w:rPr>
          <w:color w:val="000000"/>
          <w:lang w:val="pt-BR" w:eastAsia="pt-BR"/>
        </w:rPr>
        <w:t>Referência,</w:t>
      </w:r>
      <w:r w:rsidRPr="008578A5">
        <w:rPr>
          <w:color w:val="000000"/>
          <w:spacing w:val="1"/>
          <w:lang w:val="pt-BR" w:eastAsia="pt-BR"/>
        </w:rPr>
        <w:t xml:space="preserve"> </w:t>
      </w:r>
      <w:r w:rsidRPr="008578A5">
        <w:rPr>
          <w:color w:val="000000"/>
          <w:lang w:val="pt-BR" w:eastAsia="pt-BR"/>
        </w:rPr>
        <w:t>constante do</w:t>
      </w:r>
      <w:r w:rsidRPr="008578A5">
        <w:rPr>
          <w:color w:val="000000"/>
          <w:spacing w:val="1"/>
          <w:lang w:val="pt-BR" w:eastAsia="pt-BR"/>
        </w:rPr>
        <w:t xml:space="preserve"> </w:t>
      </w:r>
      <w:r w:rsidRPr="008578A5">
        <w:rPr>
          <w:color w:val="000000"/>
          <w:lang w:val="pt-BR" w:eastAsia="pt-BR"/>
        </w:rPr>
        <w:t xml:space="preserve">Anexo I do Edital. </w:t>
      </w:r>
    </w:p>
    <w:p w:rsidR="008578A5" w:rsidRPr="008578A5" w:rsidRDefault="008578A5" w:rsidP="008578A5">
      <w:pPr>
        <w:tabs>
          <w:tab w:val="left" w:pos="426"/>
        </w:tabs>
        <w:spacing w:before="120" w:after="120" w:line="360" w:lineRule="auto"/>
        <w:jc w:val="both"/>
        <w:rPr>
          <w:lang w:val="pt-BR" w:eastAsia="pt-BR"/>
        </w:rPr>
      </w:pPr>
      <w:r w:rsidRPr="008578A5">
        <w:rPr>
          <w:b/>
          <w:lang w:val="pt-BR" w:eastAsia="pt-BR"/>
        </w:rPr>
        <w:t xml:space="preserve">Parágrafo Primeiro </w:t>
      </w:r>
      <w:r w:rsidRPr="008578A5">
        <w:rPr>
          <w:lang w:val="pt-BR" w:eastAsia="pt-BR"/>
        </w:rPr>
        <w:t>– Integram e completam o presente Termo Contratual, para todos os fins de direito, obrigando as partes em todos os seus termos, as condições expressas no Edital, juntamente com seus anexos e a proposta da Contratada.</w:t>
      </w:r>
    </w:p>
    <w:p w:rsidR="008578A5" w:rsidRPr="008578A5" w:rsidRDefault="008578A5" w:rsidP="008578A5">
      <w:pPr>
        <w:widowControl/>
        <w:autoSpaceDE/>
        <w:autoSpaceDN/>
        <w:spacing w:line="360" w:lineRule="auto"/>
        <w:jc w:val="both"/>
        <w:rPr>
          <w:b/>
          <w:lang w:val="pt-BR" w:eastAsia="pt-BR"/>
        </w:rPr>
      </w:pPr>
      <w:r w:rsidRPr="008578A5">
        <w:rPr>
          <w:b/>
          <w:lang w:val="pt-BR" w:eastAsia="pt-BR"/>
        </w:rPr>
        <w:t xml:space="preserve">Parágrafo Segundo - </w:t>
      </w:r>
      <w:r w:rsidRPr="008578A5">
        <w:rPr>
          <w:bCs/>
          <w:lang w:val="pt-BR" w:eastAsia="pt-BR"/>
        </w:rPr>
        <w:t>O valor estimado constitui mera estimativa, não se obrigando o Fundo Municipal de Saúde a utilizá-lo integralmente.</w:t>
      </w:r>
    </w:p>
    <w:p w:rsidR="008578A5" w:rsidRPr="008578A5" w:rsidRDefault="008578A5" w:rsidP="008578A5">
      <w:pPr>
        <w:widowControl/>
        <w:autoSpaceDE/>
        <w:autoSpaceDN/>
        <w:spacing w:line="360" w:lineRule="auto"/>
        <w:jc w:val="both"/>
        <w:rPr>
          <w:b/>
          <w:lang w:val="pt-BR" w:eastAsia="pt-BR"/>
        </w:rPr>
      </w:pPr>
    </w:p>
    <w:p w:rsidR="008578A5" w:rsidRPr="008578A5" w:rsidRDefault="008578A5" w:rsidP="008578A5">
      <w:pPr>
        <w:widowControl/>
        <w:autoSpaceDE/>
        <w:autoSpaceDN/>
        <w:spacing w:line="360" w:lineRule="auto"/>
        <w:jc w:val="both"/>
        <w:rPr>
          <w:b/>
          <w:lang w:val="pt-BR" w:eastAsia="pt-BR"/>
        </w:rPr>
      </w:pPr>
      <w:r w:rsidRPr="008578A5">
        <w:rPr>
          <w:b/>
          <w:lang w:val="pt-BR" w:eastAsia="pt-BR"/>
        </w:rPr>
        <w:t>CLÁUSULA SEGUNDA – DO PRAZO</w:t>
      </w:r>
    </w:p>
    <w:p w:rsidR="008578A5" w:rsidRPr="008578A5" w:rsidRDefault="008578A5" w:rsidP="008578A5">
      <w:pPr>
        <w:widowControl/>
        <w:autoSpaceDE/>
        <w:autoSpaceDN/>
        <w:spacing w:before="120" w:after="120" w:line="360" w:lineRule="auto"/>
        <w:jc w:val="both"/>
        <w:rPr>
          <w:b/>
          <w:color w:val="000000"/>
          <w:lang w:val="pt-BR" w:eastAsia="pt-BR"/>
        </w:rPr>
      </w:pPr>
      <w:r w:rsidRPr="008578A5">
        <w:rPr>
          <w:color w:val="000000"/>
          <w:lang w:val="pt-BR" w:eastAsia="pt-BR"/>
        </w:rPr>
        <w:t xml:space="preserve">O Contrato começará a viger a partir da assinatura da Ata de Registro de Preços e </w:t>
      </w:r>
      <w:proofErr w:type="gramStart"/>
      <w:r w:rsidRPr="008578A5">
        <w:rPr>
          <w:color w:val="000000"/>
          <w:lang w:val="pt-BR" w:eastAsia="pt-BR"/>
        </w:rPr>
        <w:t>findará</w:t>
      </w:r>
      <w:proofErr w:type="gramEnd"/>
      <w:r w:rsidRPr="008578A5">
        <w:rPr>
          <w:color w:val="000000"/>
          <w:lang w:val="pt-BR" w:eastAsia="pt-BR"/>
        </w:rPr>
        <w:t xml:space="preserve"> em 12 (doze) meses, podendo ser prorrogada por igual período, nos termos permitidos no art. 84 da Lei 14.133/2021.</w:t>
      </w:r>
      <w:r w:rsidRPr="008578A5">
        <w:rPr>
          <w:b/>
          <w:color w:val="000000"/>
          <w:lang w:val="pt-BR" w:eastAsia="pt-BR"/>
        </w:rPr>
        <w:t xml:space="preserve"> </w:t>
      </w:r>
    </w:p>
    <w:p w:rsidR="008578A5" w:rsidRPr="008578A5" w:rsidRDefault="008578A5" w:rsidP="008578A5">
      <w:pPr>
        <w:widowControl/>
        <w:autoSpaceDE/>
        <w:autoSpaceDN/>
        <w:spacing w:before="120" w:after="120" w:line="360" w:lineRule="auto"/>
        <w:jc w:val="both"/>
        <w:rPr>
          <w:color w:val="000000"/>
          <w:lang w:val="pt-BR" w:eastAsia="pt-BR"/>
        </w:rPr>
      </w:pPr>
      <w:r w:rsidRPr="008578A5">
        <w:rPr>
          <w:b/>
          <w:color w:val="000000"/>
          <w:lang w:val="pt-BR" w:eastAsia="pt-BR"/>
        </w:rPr>
        <w:t>Parágrafo Primeiro -</w:t>
      </w:r>
      <w:r w:rsidRPr="008578A5">
        <w:rPr>
          <w:color w:val="000000"/>
          <w:lang w:val="pt-BR" w:eastAsia="pt-BR"/>
        </w:rPr>
        <w:t xml:space="preserve"> A prorrogação da vigência da Ata de Registro de Preços dependerá da concordância das partes e de comprovação da vantajosidade dos preços. </w:t>
      </w:r>
    </w:p>
    <w:p w:rsidR="008578A5" w:rsidRPr="008578A5" w:rsidRDefault="008578A5" w:rsidP="008578A5">
      <w:pPr>
        <w:widowControl/>
        <w:autoSpaceDE/>
        <w:autoSpaceDN/>
        <w:spacing w:before="120" w:after="120" w:line="360" w:lineRule="auto"/>
        <w:jc w:val="both"/>
        <w:rPr>
          <w:color w:val="000000"/>
          <w:lang w:val="pt-BR" w:eastAsia="pt-BR"/>
        </w:rPr>
      </w:pPr>
      <w:r w:rsidRPr="008578A5">
        <w:rPr>
          <w:b/>
          <w:color w:val="000000"/>
          <w:lang w:val="pt-BR" w:eastAsia="pt-BR"/>
        </w:rPr>
        <w:t>Parágrafo Segundo -</w:t>
      </w:r>
      <w:r w:rsidRPr="008578A5">
        <w:rPr>
          <w:color w:val="000000"/>
          <w:lang w:val="pt-BR" w:eastAsia="pt-BR"/>
        </w:rPr>
        <w:t xml:space="preserve"> A prorrogação da vigência da Ata de Registro de Preços será registrada mediante termo de prorrogação pactuado pelas partes nos autos de gestão da Ata de Registro de Preços</w:t>
      </w:r>
    </w:p>
    <w:p w:rsidR="008578A5" w:rsidRPr="008578A5" w:rsidRDefault="008578A5" w:rsidP="008578A5">
      <w:pPr>
        <w:widowControl/>
        <w:autoSpaceDE/>
        <w:autoSpaceDN/>
        <w:spacing w:before="120" w:after="120" w:line="360" w:lineRule="auto"/>
        <w:jc w:val="both"/>
        <w:rPr>
          <w:color w:val="000000"/>
          <w:lang w:val="pt-BR" w:eastAsia="pt-BR"/>
        </w:rPr>
      </w:pPr>
      <w:r w:rsidRPr="008578A5">
        <w:rPr>
          <w:b/>
          <w:color w:val="000000"/>
          <w:lang w:val="pt-BR" w:eastAsia="pt-BR"/>
        </w:rPr>
        <w:t>Parágrafo Terceiro -</w:t>
      </w:r>
      <w:r w:rsidRPr="008578A5">
        <w:rPr>
          <w:color w:val="000000"/>
          <w:lang w:val="pt-BR" w:eastAsia="pt-BR"/>
        </w:rPr>
        <w:t xml:space="preserve"> A prorrogação da vigência da Ata de Registro de Preços deverá ser publicada e divulgada.</w:t>
      </w:r>
    </w:p>
    <w:p w:rsidR="008578A5" w:rsidRPr="008578A5" w:rsidRDefault="008578A5" w:rsidP="008578A5">
      <w:pPr>
        <w:widowControl/>
        <w:autoSpaceDE/>
        <w:autoSpaceDN/>
        <w:spacing w:line="360" w:lineRule="auto"/>
        <w:jc w:val="both"/>
        <w:rPr>
          <w:color w:val="000000"/>
          <w:lang w:val="pt-BR" w:eastAsia="pt-BR"/>
        </w:rPr>
      </w:pPr>
      <w:r w:rsidRPr="008578A5">
        <w:rPr>
          <w:b/>
          <w:color w:val="000000"/>
          <w:lang w:val="pt-BR" w:eastAsia="pt-BR"/>
        </w:rPr>
        <w:t xml:space="preserve">Parágrafo Quarto - </w:t>
      </w:r>
      <w:r w:rsidRPr="008578A5">
        <w:rPr>
          <w:color w:val="000000"/>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8578A5" w:rsidRPr="008578A5" w:rsidRDefault="008578A5" w:rsidP="008578A5">
      <w:pPr>
        <w:widowControl/>
        <w:autoSpaceDE/>
        <w:autoSpaceDN/>
        <w:spacing w:line="360" w:lineRule="auto"/>
        <w:jc w:val="both"/>
        <w:rPr>
          <w:b/>
          <w:lang w:val="pt-BR" w:eastAsia="pt-BR"/>
        </w:rPr>
      </w:pPr>
    </w:p>
    <w:p w:rsidR="008578A5" w:rsidRPr="008578A5" w:rsidRDefault="008578A5" w:rsidP="008578A5">
      <w:pPr>
        <w:widowControl/>
        <w:autoSpaceDE/>
        <w:autoSpaceDN/>
        <w:spacing w:line="360" w:lineRule="auto"/>
        <w:jc w:val="both"/>
        <w:rPr>
          <w:b/>
          <w:lang w:val="pt-BR" w:eastAsia="pt-BR"/>
        </w:rPr>
      </w:pPr>
      <w:r w:rsidRPr="008578A5">
        <w:rPr>
          <w:b/>
          <w:lang w:val="pt-BR" w:eastAsia="pt-BR"/>
        </w:rPr>
        <w:t xml:space="preserve">CLÁUSULA TERCEIRA – DO VALOR CONTRATUAL </w:t>
      </w:r>
    </w:p>
    <w:p w:rsidR="008578A5" w:rsidRPr="008578A5" w:rsidRDefault="008578A5" w:rsidP="008578A5">
      <w:pPr>
        <w:widowControl/>
        <w:autoSpaceDE/>
        <w:autoSpaceDN/>
        <w:spacing w:after="120" w:line="360" w:lineRule="auto"/>
        <w:jc w:val="both"/>
        <w:rPr>
          <w:lang w:val="pt-BR" w:eastAsia="pt-BR"/>
        </w:rPr>
      </w:pPr>
      <w:r w:rsidRPr="008578A5">
        <w:rPr>
          <w:lang w:val="pt-BR" w:eastAsia="pt-BR"/>
        </w:rPr>
        <w:t>Pelo objeto ora contratado, a CONTRATANTE pagará a CONTRATADA o valor estimado de R$ xxxxxxxxx (valor por extenso), pelos itens xxxxx.</w:t>
      </w:r>
    </w:p>
    <w:p w:rsidR="008578A5" w:rsidRPr="008578A5" w:rsidRDefault="008578A5" w:rsidP="008578A5">
      <w:pPr>
        <w:widowControl/>
        <w:autoSpaceDE/>
        <w:autoSpaceDN/>
        <w:spacing w:after="120" w:line="360" w:lineRule="auto"/>
        <w:jc w:val="both"/>
        <w:rPr>
          <w:lang w:val="pt-BR" w:eastAsia="pt-BR"/>
        </w:rPr>
      </w:pPr>
      <w:r w:rsidRPr="008578A5">
        <w:rPr>
          <w:b/>
          <w:lang w:val="pt-BR" w:eastAsia="pt-BR"/>
        </w:rPr>
        <w:t xml:space="preserve">Parágrafo Primeiro - </w:t>
      </w:r>
      <w:r w:rsidRPr="008578A5">
        <w:rPr>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8578A5" w:rsidRPr="008578A5" w:rsidRDefault="008578A5" w:rsidP="008578A5">
      <w:pPr>
        <w:widowControl/>
        <w:autoSpaceDE/>
        <w:autoSpaceDN/>
        <w:spacing w:after="120" w:line="360" w:lineRule="auto"/>
        <w:jc w:val="both"/>
        <w:rPr>
          <w:lang w:val="pt-BR" w:eastAsia="pt-BR"/>
        </w:rPr>
      </w:pPr>
      <w:r w:rsidRPr="008578A5">
        <w:rPr>
          <w:b/>
          <w:lang w:val="pt-BR" w:eastAsia="pt-BR"/>
        </w:rPr>
        <w:lastRenderedPageBreak/>
        <w:t xml:space="preserve">Parágrafo Segundo - </w:t>
      </w:r>
      <w:r w:rsidRPr="008578A5">
        <w:rPr>
          <w:lang w:val="pt-BR" w:eastAsia="pt-BR"/>
        </w:rPr>
        <w:t>O Fundo Municipal de Saúde não estará obrigado a adquirir os itens constantes do Registro de Preços, podendo até realizar licitação específica, hipótese em que, em igualdade de condições, o beneficiário do registro terá preferência, nos termos do art. 83, da Lei nº 14.133/2021.</w:t>
      </w:r>
    </w:p>
    <w:p w:rsidR="008578A5" w:rsidRPr="008578A5" w:rsidRDefault="008578A5" w:rsidP="008578A5">
      <w:pPr>
        <w:widowControl/>
        <w:autoSpaceDE/>
        <w:autoSpaceDN/>
        <w:spacing w:line="360" w:lineRule="auto"/>
        <w:jc w:val="both"/>
        <w:rPr>
          <w:lang w:val="pt-BR" w:eastAsia="pt-BR"/>
        </w:rPr>
      </w:pPr>
      <w:r w:rsidRPr="008578A5">
        <w:rPr>
          <w:b/>
          <w:lang w:val="pt-BR" w:eastAsia="pt-BR"/>
        </w:rPr>
        <w:t xml:space="preserve">Parágrafo Terceiro - </w:t>
      </w:r>
      <w:r w:rsidRPr="008578A5">
        <w:rPr>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8578A5" w:rsidRPr="008578A5" w:rsidRDefault="008578A5" w:rsidP="008578A5">
      <w:pPr>
        <w:widowControl/>
        <w:autoSpaceDE/>
        <w:autoSpaceDN/>
        <w:spacing w:line="360" w:lineRule="auto"/>
        <w:jc w:val="both"/>
        <w:rPr>
          <w:lang w:val="pt-BR" w:eastAsia="pt-BR"/>
        </w:rPr>
      </w:pPr>
    </w:p>
    <w:p w:rsidR="008578A5" w:rsidRPr="008578A5" w:rsidRDefault="008578A5" w:rsidP="008578A5">
      <w:pPr>
        <w:widowControl/>
        <w:autoSpaceDE/>
        <w:autoSpaceDN/>
        <w:spacing w:line="360" w:lineRule="auto"/>
        <w:jc w:val="both"/>
        <w:rPr>
          <w:b/>
          <w:bCs/>
          <w:lang w:val="pt-BR" w:eastAsia="pt-BR"/>
        </w:rPr>
      </w:pPr>
      <w:r w:rsidRPr="008578A5">
        <w:rPr>
          <w:b/>
          <w:lang w:val="pt-BR" w:eastAsia="pt-BR"/>
        </w:rPr>
        <w:t xml:space="preserve">CLÁUSULA QUARTA – </w:t>
      </w:r>
      <w:r w:rsidRPr="008578A5">
        <w:rPr>
          <w:b/>
          <w:bCs/>
          <w:lang w:val="pt-BR" w:eastAsia="pt-BR"/>
        </w:rPr>
        <w:t>EXECUÇÃO DO OBJETO</w:t>
      </w:r>
    </w:p>
    <w:p w:rsidR="008578A5" w:rsidRPr="008578A5" w:rsidRDefault="008578A5" w:rsidP="008578A5">
      <w:pPr>
        <w:widowControl/>
        <w:autoSpaceDE/>
        <w:autoSpaceDN/>
        <w:spacing w:line="360" w:lineRule="auto"/>
        <w:jc w:val="both"/>
        <w:rPr>
          <w:color w:val="000000"/>
          <w:lang w:val="pt-BR" w:eastAsia="pt-BR"/>
        </w:rPr>
      </w:pPr>
      <w:r w:rsidRPr="008578A5">
        <w:rPr>
          <w:color w:val="000000"/>
          <w:lang w:val="pt-BR" w:eastAsia="pt-BR"/>
        </w:rPr>
        <w:t>A forma de execução será DIRETA, com fornecimento PARCELADO.</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Parágrafo Primeiro -</w:t>
      </w:r>
      <w:r w:rsidRPr="008578A5">
        <w:rPr>
          <w:color w:val="000000"/>
          <w:lang w:val="pt-BR" w:eastAsia="pt-BR"/>
        </w:rPr>
        <w:t xml:space="preserve"> A Administração emitirá por escrito ordem de execução, com a identificação dos itens a serem entregues, a identificação e assinatura do gestor responsável pela emissão da ordem, identificação da pessoa jurídica a que se destina a</w:t>
      </w:r>
      <w:r w:rsidRPr="008578A5">
        <w:rPr>
          <w:color w:val="000000"/>
          <w:spacing w:val="-6"/>
          <w:lang w:val="pt-BR" w:eastAsia="pt-BR"/>
        </w:rPr>
        <w:t xml:space="preserve"> </w:t>
      </w:r>
      <w:r w:rsidRPr="008578A5">
        <w:rPr>
          <w:color w:val="000000"/>
          <w:lang w:val="pt-BR" w:eastAsia="pt-BR"/>
        </w:rPr>
        <w:t>ordem e a indicação do local para entrega dos itens.</w:t>
      </w:r>
    </w:p>
    <w:p w:rsidR="008578A5" w:rsidRPr="008578A5" w:rsidRDefault="008578A5" w:rsidP="008578A5">
      <w:pPr>
        <w:widowControl/>
        <w:autoSpaceDE/>
        <w:autoSpaceDN/>
        <w:spacing w:before="60" w:after="60" w:line="360" w:lineRule="auto"/>
        <w:jc w:val="both"/>
        <w:rPr>
          <w:color w:val="00B050"/>
          <w:lang w:val="pt-BR" w:eastAsia="pt-BR"/>
        </w:rPr>
      </w:pPr>
      <w:r w:rsidRPr="008578A5">
        <w:rPr>
          <w:b/>
          <w:color w:val="000000"/>
          <w:lang w:val="pt-BR" w:eastAsia="pt-BR"/>
        </w:rPr>
        <w:t>Parágrafo Segundo -</w:t>
      </w:r>
      <w:r w:rsidRPr="008578A5">
        <w:rPr>
          <w:color w:val="000000"/>
          <w:lang w:val="pt-BR" w:eastAsia="pt-BR"/>
        </w:rPr>
        <w:t xml:space="preserve"> Os itens deverão ser entregues no prazo máximo de até 10 (dez</w:t>
      </w:r>
      <w:r w:rsidRPr="008578A5">
        <w:rPr>
          <w:lang w:val="pt-BR" w:eastAsia="pt-BR"/>
        </w:rPr>
        <w:t xml:space="preserve">) dias corridos contados do recebimento da ordem de fornecimento, nos horários de funcionamento do setor, de segunda-feira a sexta-feira, no período de 09h </w:t>
      </w:r>
      <w:proofErr w:type="gramStart"/>
      <w:r w:rsidRPr="008578A5">
        <w:rPr>
          <w:lang w:val="pt-BR" w:eastAsia="pt-BR"/>
        </w:rPr>
        <w:t>as</w:t>
      </w:r>
      <w:proofErr w:type="gramEnd"/>
      <w:r w:rsidRPr="008578A5">
        <w:rPr>
          <w:lang w:val="pt-BR" w:eastAsia="pt-BR"/>
        </w:rPr>
        <w:t xml:space="preserve"> 11h e 13h as 16h, aos cuidados da fiscalização do contrato ou por servidor designado para tal, sem necessidade de agendamento prévio. </w:t>
      </w:r>
    </w:p>
    <w:p w:rsidR="008578A5" w:rsidRPr="008578A5" w:rsidRDefault="008578A5" w:rsidP="008578A5">
      <w:pPr>
        <w:widowControl/>
        <w:autoSpaceDE/>
        <w:autoSpaceDN/>
        <w:spacing w:before="60" w:after="60" w:line="360" w:lineRule="auto"/>
        <w:jc w:val="both"/>
        <w:rPr>
          <w:lang w:val="pt-BR" w:eastAsia="pt-BR"/>
        </w:rPr>
      </w:pPr>
      <w:r w:rsidRPr="008578A5">
        <w:rPr>
          <w:b/>
          <w:color w:val="000000"/>
          <w:lang w:val="pt-BR" w:eastAsia="pt-BR"/>
        </w:rPr>
        <w:t>Parágrafo Terceiro -</w:t>
      </w:r>
      <w:r w:rsidRPr="008578A5">
        <w:rPr>
          <w:color w:val="000000"/>
          <w:lang w:val="pt-BR" w:eastAsia="pt-BR"/>
        </w:rPr>
        <w:t xml:space="preserve"> Os Itens deverão ser estregues nos seguintes </w:t>
      </w:r>
      <w:r w:rsidRPr="008578A5">
        <w:rPr>
          <w:lang w:val="pt-BR" w:eastAsia="pt-BR"/>
        </w:rPr>
        <w:t>endereços, de acordo com a ordem de execução:</w:t>
      </w:r>
    </w:p>
    <w:p w:rsidR="008578A5" w:rsidRPr="008578A5" w:rsidRDefault="008578A5" w:rsidP="008578A5">
      <w:pPr>
        <w:widowControl/>
        <w:autoSpaceDE/>
        <w:autoSpaceDN/>
        <w:spacing w:before="60" w:after="60" w:line="360" w:lineRule="auto"/>
        <w:ind w:left="851"/>
        <w:jc w:val="both"/>
        <w:rPr>
          <w:color w:val="000000"/>
          <w:lang w:val="pt-BR" w:eastAsia="pt-BR"/>
        </w:rPr>
      </w:pPr>
      <w:r w:rsidRPr="008578A5">
        <w:rPr>
          <w:lang w:val="pt-BR" w:eastAsia="pt-BR"/>
        </w:rPr>
        <w:t xml:space="preserve">a) </w:t>
      </w:r>
      <w:r w:rsidRPr="008578A5">
        <w:rPr>
          <w:color w:val="000000"/>
          <w:lang w:val="pt-BR" w:eastAsia="pt-BR"/>
        </w:rPr>
        <w:t>Base Descentralizada SAMU 192 de Bom Jardim, localizada na Rodovia Presidente João Goulart, RJ 116, Bem-te-vi, Bom Jardim/RJ, CEP: 28.660-000.</w:t>
      </w:r>
    </w:p>
    <w:p w:rsidR="008578A5" w:rsidRPr="008578A5" w:rsidRDefault="008578A5" w:rsidP="008578A5">
      <w:pPr>
        <w:widowControl/>
        <w:autoSpaceDE/>
        <w:autoSpaceDN/>
        <w:spacing w:before="60" w:after="60" w:line="360" w:lineRule="auto"/>
        <w:ind w:left="851"/>
        <w:jc w:val="both"/>
        <w:rPr>
          <w:color w:val="000000"/>
          <w:lang w:val="pt-BR" w:eastAsia="pt-BR"/>
        </w:rPr>
      </w:pPr>
      <w:r w:rsidRPr="008578A5">
        <w:rPr>
          <w:color w:val="000000"/>
          <w:lang w:val="pt-BR" w:eastAsia="pt-BR"/>
        </w:rPr>
        <w:t>b) Sede da Secretaria Municipal de Saúde, localizada na</w:t>
      </w:r>
      <w:proofErr w:type="gramStart"/>
      <w:r w:rsidRPr="008578A5">
        <w:rPr>
          <w:color w:val="000000"/>
          <w:lang w:val="pt-BR" w:eastAsia="pt-BR"/>
        </w:rPr>
        <w:t xml:space="preserve">  </w:t>
      </w:r>
      <w:proofErr w:type="gramEnd"/>
      <w:r w:rsidRPr="008578A5">
        <w:rPr>
          <w:color w:val="000000"/>
          <w:lang w:val="pt-BR" w:eastAsia="pt-BR"/>
        </w:rPr>
        <w:t xml:space="preserve">Praça Governador Roberto Silveira, nº. 44, centro, 3ºandar, Bom Jardim/RJ, CEP: 28.660-000. </w:t>
      </w:r>
    </w:p>
    <w:p w:rsidR="008578A5" w:rsidRPr="008578A5" w:rsidRDefault="008578A5" w:rsidP="008578A5">
      <w:pPr>
        <w:widowControl/>
        <w:autoSpaceDE/>
        <w:autoSpaceDN/>
        <w:spacing w:line="360" w:lineRule="auto"/>
        <w:jc w:val="both"/>
        <w:rPr>
          <w:color w:val="000000"/>
          <w:lang w:val="pt-BR" w:eastAsia="pt-BR"/>
        </w:rPr>
      </w:pPr>
      <w:r w:rsidRPr="008578A5">
        <w:rPr>
          <w:b/>
          <w:color w:val="000000"/>
          <w:lang w:val="pt-BR" w:eastAsia="pt-BR"/>
        </w:rPr>
        <w:t>Parágrafo Quarto -</w:t>
      </w:r>
      <w:r w:rsidRPr="008578A5">
        <w:rPr>
          <w:color w:val="000000"/>
          <w:lang w:val="pt-BR" w:eastAsia="pt-BR"/>
        </w:rPr>
        <w:t xml:space="preserve"> Em caso de alteração do endereço de entrega a Contratante comunicará a Contratada via e-mail acerca do novo local de entrega, que correrá as expensas da Contratada, sem nenhum ônus para a Contratante. </w:t>
      </w:r>
    </w:p>
    <w:p w:rsidR="008578A5" w:rsidRPr="008578A5" w:rsidRDefault="008578A5" w:rsidP="008578A5">
      <w:pPr>
        <w:widowControl/>
        <w:autoSpaceDE/>
        <w:autoSpaceDN/>
        <w:spacing w:line="360" w:lineRule="auto"/>
        <w:jc w:val="both"/>
        <w:rPr>
          <w:bCs/>
          <w:lang w:val="pt-BR" w:eastAsia="pt-BR"/>
        </w:rPr>
      </w:pPr>
    </w:p>
    <w:p w:rsidR="008578A5" w:rsidRPr="008578A5" w:rsidRDefault="008578A5" w:rsidP="008578A5">
      <w:pPr>
        <w:widowControl/>
        <w:autoSpaceDE/>
        <w:autoSpaceDN/>
        <w:spacing w:line="360" w:lineRule="auto"/>
        <w:jc w:val="both"/>
        <w:rPr>
          <w:b/>
          <w:bCs/>
          <w:lang w:val="pt-BR" w:eastAsia="pt-BR"/>
        </w:rPr>
      </w:pPr>
      <w:r w:rsidRPr="008578A5">
        <w:rPr>
          <w:b/>
          <w:bCs/>
          <w:lang w:val="pt-BR" w:eastAsia="pt-BR"/>
        </w:rPr>
        <w:t>CLÁUSULA QUINTA – SUBCONTRATAÇÃO</w:t>
      </w:r>
    </w:p>
    <w:p w:rsidR="008578A5" w:rsidRPr="008578A5" w:rsidRDefault="008578A5" w:rsidP="008578A5">
      <w:pPr>
        <w:widowControl/>
        <w:autoSpaceDE/>
        <w:autoSpaceDN/>
        <w:spacing w:line="360" w:lineRule="auto"/>
        <w:jc w:val="both"/>
        <w:rPr>
          <w:bCs/>
          <w:lang w:val="pt-BR" w:eastAsia="pt-BR"/>
        </w:rPr>
      </w:pPr>
      <w:r w:rsidRPr="008578A5">
        <w:rPr>
          <w:bCs/>
          <w:lang w:val="pt-BR" w:eastAsia="pt-BR"/>
        </w:rPr>
        <w:t>Não será admitida a subcontratação do objeto contratual</w:t>
      </w:r>
    </w:p>
    <w:p w:rsidR="008578A5" w:rsidRPr="008578A5" w:rsidRDefault="008578A5" w:rsidP="008578A5">
      <w:pPr>
        <w:widowControl/>
        <w:autoSpaceDE/>
        <w:autoSpaceDN/>
        <w:spacing w:line="360" w:lineRule="auto"/>
        <w:jc w:val="both"/>
        <w:rPr>
          <w:lang w:val="pt-BR" w:eastAsia="pt-BR"/>
        </w:rPr>
      </w:pPr>
    </w:p>
    <w:p w:rsidR="008578A5" w:rsidRPr="008578A5" w:rsidRDefault="008578A5" w:rsidP="008578A5">
      <w:pPr>
        <w:widowControl/>
        <w:autoSpaceDE/>
        <w:autoSpaceDN/>
        <w:spacing w:line="360" w:lineRule="auto"/>
        <w:jc w:val="both"/>
        <w:rPr>
          <w:lang w:val="pt-BR" w:eastAsia="pt-BR"/>
        </w:rPr>
      </w:pPr>
      <w:r w:rsidRPr="008578A5">
        <w:rPr>
          <w:b/>
          <w:lang w:val="pt-BR" w:eastAsia="pt-BR"/>
        </w:rPr>
        <w:t xml:space="preserve">CLÁUSULA SEXTA – </w:t>
      </w:r>
      <w:r w:rsidRPr="008578A5">
        <w:rPr>
          <w:b/>
          <w:bCs/>
          <w:lang w:val="pt-BR" w:eastAsia="pt-BR"/>
        </w:rPr>
        <w:t>CLÁUSULA QUINTA - CONDIÇÕES DE PAGAMENTO</w:t>
      </w:r>
    </w:p>
    <w:p w:rsidR="008578A5" w:rsidRPr="008578A5" w:rsidRDefault="008578A5" w:rsidP="008578A5">
      <w:pPr>
        <w:widowControl/>
        <w:autoSpaceDE/>
        <w:autoSpaceDN/>
        <w:spacing w:before="60" w:after="60" w:line="360" w:lineRule="auto"/>
        <w:jc w:val="both"/>
        <w:rPr>
          <w:lang w:val="pt-BR" w:eastAsia="pt-BR"/>
        </w:rPr>
      </w:pPr>
      <w:r w:rsidRPr="008578A5">
        <w:rPr>
          <w:lang w:val="pt-BR" w:eastAsia="pt-BR"/>
        </w:rPr>
        <w:lastRenderedPageBreak/>
        <w:t>Os documentos fiscais serão emitidos em nome do FUNDO MUNICIPAL DE SAÚDE DE BOM JARDIM-RJ, inscrito no CNPJ nº 11.867.889/0001-25, situado na Praça Governador Roberto Silveira, nº 44, Centro Bom Jardim/RJ, CEP 28.660-000.</w:t>
      </w:r>
    </w:p>
    <w:p w:rsidR="008578A5" w:rsidRPr="008578A5" w:rsidRDefault="008578A5" w:rsidP="008578A5">
      <w:pPr>
        <w:widowControl/>
        <w:autoSpaceDE/>
        <w:autoSpaceDN/>
        <w:spacing w:before="60" w:after="60" w:line="360" w:lineRule="auto"/>
        <w:jc w:val="both"/>
        <w:rPr>
          <w:lang w:val="pt-BR" w:eastAsia="pt-BR"/>
        </w:rPr>
      </w:pPr>
      <w:r w:rsidRPr="008578A5">
        <w:rPr>
          <w:b/>
          <w:lang w:val="pt-BR" w:eastAsia="pt-BR"/>
        </w:rPr>
        <w:t>Parágrafo Primeiro</w:t>
      </w:r>
      <w:r w:rsidRPr="008578A5">
        <w:rPr>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8578A5" w:rsidRPr="008578A5" w:rsidRDefault="008578A5" w:rsidP="008578A5">
      <w:pPr>
        <w:widowControl/>
        <w:autoSpaceDE/>
        <w:autoSpaceDN/>
        <w:spacing w:before="60" w:after="60" w:line="360" w:lineRule="auto"/>
        <w:jc w:val="both"/>
        <w:rPr>
          <w:lang w:val="pt-BR" w:eastAsia="pt-BR"/>
        </w:rPr>
      </w:pPr>
      <w:r w:rsidRPr="008578A5">
        <w:rPr>
          <w:b/>
          <w:lang w:val="pt-BR" w:eastAsia="pt-BR"/>
        </w:rPr>
        <w:t xml:space="preserve">Parágrafo Segundo </w:t>
      </w:r>
      <w:r w:rsidRPr="008578A5">
        <w:rPr>
          <w:lang w:val="pt-BR" w:eastAsia="pt-BR"/>
        </w:rPr>
        <w:t>- O pagamento será efetuado no prazo, conforme estabelecido no Decreto Municipal nº 4.441, de 23 de fevereiro de 2023:</w:t>
      </w:r>
    </w:p>
    <w:p w:rsidR="008578A5" w:rsidRPr="008578A5" w:rsidRDefault="008578A5" w:rsidP="008578A5">
      <w:pPr>
        <w:widowControl/>
        <w:autoSpaceDE/>
        <w:autoSpaceDN/>
        <w:spacing w:before="60" w:after="60" w:line="360" w:lineRule="auto"/>
        <w:jc w:val="both"/>
        <w:rPr>
          <w:lang w:val="pt-BR" w:eastAsia="pt-BR"/>
        </w:rPr>
      </w:pPr>
      <w:r w:rsidRPr="008578A5">
        <w:rPr>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8578A5" w:rsidRPr="008578A5" w:rsidRDefault="008578A5" w:rsidP="008578A5">
      <w:pPr>
        <w:widowControl/>
        <w:autoSpaceDE/>
        <w:autoSpaceDN/>
        <w:spacing w:before="60" w:after="60" w:line="360" w:lineRule="auto"/>
        <w:jc w:val="both"/>
        <w:rPr>
          <w:lang w:val="pt-BR" w:eastAsia="pt-BR"/>
        </w:rPr>
      </w:pPr>
      <w:r w:rsidRPr="008578A5">
        <w:rPr>
          <w:lang w:val="pt-BR" w:eastAsia="pt-BR"/>
        </w:rPr>
        <w:t>II - O prazo de 30 (trinta) dias corridos, contados da data do recebimento definitivo dos serviços, para realizar o pagamento, nas demais hipóteses.</w:t>
      </w:r>
    </w:p>
    <w:p w:rsidR="008578A5" w:rsidRPr="008578A5" w:rsidRDefault="008578A5" w:rsidP="008578A5">
      <w:pPr>
        <w:widowControl/>
        <w:autoSpaceDE/>
        <w:autoSpaceDN/>
        <w:spacing w:before="60" w:after="60" w:line="360" w:lineRule="auto"/>
        <w:jc w:val="both"/>
        <w:rPr>
          <w:lang w:val="pt-BR" w:eastAsia="pt-BR"/>
        </w:rPr>
      </w:pPr>
      <w:r w:rsidRPr="008578A5">
        <w:rPr>
          <w:b/>
          <w:lang w:val="pt-BR" w:eastAsia="pt-BR"/>
        </w:rPr>
        <w:t>Parágrafo Terceiro</w:t>
      </w:r>
      <w:r w:rsidRPr="008578A5">
        <w:rPr>
          <w:lang w:val="pt-BR" w:eastAsia="pt-BR"/>
        </w:rPr>
        <w:t xml:space="preserve"> - No caso de atraso pelo Contratante, os valores devidos ao contratado serão atualizados monetariamente entre o termo final do prazo de pagamento até a data de sua efetiva realização.</w:t>
      </w:r>
    </w:p>
    <w:p w:rsidR="008578A5" w:rsidRPr="008578A5" w:rsidRDefault="008578A5" w:rsidP="008578A5">
      <w:pPr>
        <w:widowControl/>
        <w:autoSpaceDE/>
        <w:autoSpaceDN/>
        <w:spacing w:before="60" w:after="60" w:line="360" w:lineRule="auto"/>
        <w:jc w:val="both"/>
        <w:rPr>
          <w:lang w:val="pt-BR" w:eastAsia="pt-BR"/>
        </w:rPr>
      </w:pPr>
      <w:r w:rsidRPr="008578A5">
        <w:rPr>
          <w:b/>
          <w:lang w:val="pt-BR" w:eastAsia="pt-BR"/>
        </w:rPr>
        <w:t xml:space="preserve">Parágrafo Quarto </w:t>
      </w:r>
      <w:r w:rsidRPr="008578A5">
        <w:rPr>
          <w:lang w:val="pt-BR" w:eastAsia="pt-BR"/>
        </w:rPr>
        <w:t xml:space="preserve">- O pagamento será realizado através de ordem bancária, para crédito em banco, agência e conta </w:t>
      </w:r>
      <w:proofErr w:type="gramStart"/>
      <w:r w:rsidRPr="008578A5">
        <w:rPr>
          <w:lang w:val="pt-BR" w:eastAsia="pt-BR"/>
        </w:rPr>
        <w:t>corrente indicados pelo contratado</w:t>
      </w:r>
      <w:proofErr w:type="gramEnd"/>
      <w:r w:rsidRPr="008578A5">
        <w:rPr>
          <w:lang w:val="pt-BR" w:eastAsia="pt-BR"/>
        </w:rPr>
        <w:t>.</w:t>
      </w:r>
    </w:p>
    <w:p w:rsidR="008578A5" w:rsidRPr="008578A5" w:rsidRDefault="008578A5" w:rsidP="008578A5">
      <w:pPr>
        <w:widowControl/>
        <w:autoSpaceDE/>
        <w:autoSpaceDN/>
        <w:spacing w:before="60" w:after="60" w:line="360" w:lineRule="auto"/>
        <w:jc w:val="both"/>
        <w:rPr>
          <w:i/>
          <w:iCs/>
          <w:lang w:val="pt-BR" w:eastAsia="pt-BR"/>
        </w:rPr>
      </w:pPr>
      <w:r w:rsidRPr="008578A5">
        <w:rPr>
          <w:b/>
          <w:lang w:val="pt-BR" w:eastAsia="pt-BR"/>
        </w:rPr>
        <w:t xml:space="preserve">Parágrafo Quinto - </w:t>
      </w:r>
      <w:r w:rsidRPr="008578A5">
        <w:rPr>
          <w:lang w:val="pt-BR" w:eastAsia="pt-BR"/>
        </w:rPr>
        <w:t>Será considerada data do pagamento o dia em que constar como emitida a ordem bancária para pagamento</w:t>
      </w:r>
      <w:r w:rsidRPr="008578A5">
        <w:rPr>
          <w:i/>
          <w:iCs/>
          <w:lang w:val="pt-BR" w:eastAsia="pt-BR"/>
        </w:rPr>
        <w:t>.</w:t>
      </w:r>
    </w:p>
    <w:p w:rsidR="008578A5" w:rsidRPr="008578A5" w:rsidRDefault="008578A5" w:rsidP="008578A5">
      <w:pPr>
        <w:widowControl/>
        <w:autoSpaceDE/>
        <w:autoSpaceDN/>
        <w:spacing w:before="60" w:after="60" w:line="360" w:lineRule="auto"/>
        <w:jc w:val="both"/>
        <w:rPr>
          <w:lang w:val="pt-BR"/>
        </w:rPr>
      </w:pPr>
      <w:r w:rsidRPr="008578A5">
        <w:rPr>
          <w:b/>
          <w:lang w:val="pt-BR"/>
        </w:rPr>
        <w:t>Parágrafo Sexto -</w:t>
      </w:r>
      <w:r w:rsidRPr="008578A5">
        <w:rPr>
          <w:lang w:val="pt-BR"/>
        </w:rPr>
        <w:t xml:space="preserve"> Quando do pagamento, será efetuada a retenção tributária prevista na legislação aplicável.</w:t>
      </w:r>
    </w:p>
    <w:p w:rsidR="008578A5" w:rsidRPr="008578A5" w:rsidRDefault="008578A5" w:rsidP="008578A5">
      <w:pPr>
        <w:widowControl/>
        <w:autoSpaceDE/>
        <w:autoSpaceDN/>
        <w:spacing w:before="60" w:after="60" w:line="360" w:lineRule="auto"/>
        <w:jc w:val="both"/>
        <w:rPr>
          <w:lang w:val="pt-BR"/>
        </w:rPr>
      </w:pPr>
      <w:r w:rsidRPr="008578A5">
        <w:rPr>
          <w:b/>
          <w:lang w:val="pt-BR"/>
        </w:rPr>
        <w:t>Parágrafo Sétimo -</w:t>
      </w:r>
      <w:r w:rsidRPr="008578A5">
        <w:rPr>
          <w:lang w:val="pt-BR"/>
        </w:rPr>
        <w:t xml:space="preserve"> Independentemente do percentual de tributo inserido na planilha, quando houver, serão retidos na fonte, quando da realização do pagamento, os percentuais estabelecidos na legislação vigente.</w:t>
      </w:r>
    </w:p>
    <w:p w:rsidR="008578A5" w:rsidRPr="008578A5" w:rsidRDefault="008578A5" w:rsidP="008578A5">
      <w:pPr>
        <w:widowControl/>
        <w:autoSpaceDE/>
        <w:autoSpaceDN/>
        <w:spacing w:before="60" w:after="60" w:line="360" w:lineRule="auto"/>
        <w:jc w:val="both"/>
        <w:rPr>
          <w:lang w:val="pt-BR" w:eastAsia="pt-BR"/>
        </w:rPr>
      </w:pPr>
      <w:r w:rsidRPr="008578A5">
        <w:rPr>
          <w:b/>
          <w:lang w:val="pt-BR"/>
        </w:rPr>
        <w:t>Parágrafo Oitavo -</w:t>
      </w:r>
      <w:r w:rsidRPr="008578A5">
        <w:rPr>
          <w:lang w:val="pt-BR"/>
        </w:rPr>
        <w:t xml:space="preserve"> O contratado regularmente optante pelo Simples Nacional, nos termos da </w:t>
      </w:r>
      <w:hyperlink r:id="rId107" w:history="1">
        <w:r w:rsidRPr="008578A5">
          <w:rPr>
            <w:u w:val="single"/>
            <w:lang w:val="pt-BR"/>
          </w:rPr>
          <w:t>Lei Complementar nº 123, de 2006</w:t>
        </w:r>
      </w:hyperlink>
      <w:r w:rsidRPr="008578A5">
        <w:rPr>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578A5" w:rsidRPr="008578A5" w:rsidRDefault="008578A5" w:rsidP="008578A5">
      <w:pPr>
        <w:widowControl/>
        <w:autoSpaceDE/>
        <w:autoSpaceDN/>
        <w:spacing w:before="60" w:after="60" w:line="360" w:lineRule="auto"/>
        <w:jc w:val="both"/>
        <w:rPr>
          <w:iCs/>
          <w:lang w:val="pt-BR" w:eastAsia="pt-BR"/>
        </w:rPr>
      </w:pPr>
      <w:r w:rsidRPr="008578A5">
        <w:rPr>
          <w:b/>
          <w:bCs/>
          <w:lang w:val="pt-BR" w:eastAsia="pt-BR"/>
        </w:rPr>
        <w:t xml:space="preserve">Parágrafo Nono - </w:t>
      </w:r>
      <w:r w:rsidRPr="008578A5">
        <w:rPr>
          <w:iCs/>
          <w:lang w:val="pt-BR" w:eastAsia="pt-BR"/>
        </w:rPr>
        <w:t>A presente contratação não permite a antecipação de pagamento parcial ou total, conforme as regras previstas no presente tópico.</w:t>
      </w:r>
    </w:p>
    <w:p w:rsidR="008578A5" w:rsidRPr="008578A5" w:rsidRDefault="008578A5" w:rsidP="008578A5">
      <w:pPr>
        <w:widowControl/>
        <w:autoSpaceDE/>
        <w:autoSpaceDN/>
        <w:spacing w:line="360" w:lineRule="auto"/>
        <w:jc w:val="both"/>
        <w:rPr>
          <w:lang w:val="pt-BR" w:eastAsia="pt-BR"/>
        </w:rPr>
      </w:pPr>
    </w:p>
    <w:p w:rsidR="008578A5" w:rsidRPr="008578A5" w:rsidRDefault="008578A5" w:rsidP="008578A5">
      <w:pPr>
        <w:widowControl/>
        <w:autoSpaceDE/>
        <w:autoSpaceDN/>
        <w:spacing w:line="360" w:lineRule="auto"/>
        <w:jc w:val="both"/>
        <w:rPr>
          <w:b/>
          <w:lang w:val="pt-BR" w:eastAsia="pt-BR"/>
        </w:rPr>
      </w:pPr>
      <w:r w:rsidRPr="008578A5">
        <w:rPr>
          <w:b/>
          <w:lang w:val="pt-BR" w:eastAsia="pt-BR"/>
        </w:rPr>
        <w:t>CLÁUSULA SÉTIMA – DO RECEBIMENTO</w:t>
      </w:r>
    </w:p>
    <w:p w:rsidR="008578A5" w:rsidRPr="008578A5" w:rsidRDefault="008578A5" w:rsidP="008578A5">
      <w:pPr>
        <w:widowControl/>
        <w:autoSpaceDE/>
        <w:autoSpaceDN/>
        <w:spacing w:before="60" w:after="60" w:line="360" w:lineRule="auto"/>
        <w:jc w:val="both"/>
        <w:rPr>
          <w:color w:val="000000"/>
          <w:lang w:val="pt-BR"/>
        </w:rPr>
      </w:pPr>
      <w:r w:rsidRPr="008578A5">
        <w:rPr>
          <w:color w:val="000000"/>
          <w:lang w:val="pt-BR"/>
        </w:rPr>
        <w:t xml:space="preserve">Os itens serão recebidos provisoriamente, no prazo de 10 (dez) dias úteis, pelos fiscais do contrato quando verificado o cumprimento das exigências. </w:t>
      </w:r>
    </w:p>
    <w:p w:rsidR="008578A5" w:rsidRPr="008578A5" w:rsidRDefault="008578A5" w:rsidP="008578A5">
      <w:pPr>
        <w:widowControl/>
        <w:autoSpaceDE/>
        <w:autoSpaceDN/>
        <w:spacing w:before="60" w:after="60" w:line="360" w:lineRule="auto"/>
        <w:jc w:val="both"/>
        <w:rPr>
          <w:color w:val="000000"/>
          <w:lang w:val="pt-BR"/>
        </w:rPr>
      </w:pPr>
      <w:r w:rsidRPr="008578A5">
        <w:rPr>
          <w:b/>
          <w:color w:val="000000"/>
          <w:lang w:val="pt-BR"/>
        </w:rPr>
        <w:t>Parágrafo Primeiro -</w:t>
      </w:r>
      <w:r w:rsidRPr="008578A5">
        <w:rPr>
          <w:color w:val="000000"/>
          <w:lang w:val="pt-BR"/>
        </w:rPr>
        <w:t xml:space="preserve"> O prazo da disposição acima será contado do recebimento de comunicação de cobrança oriunda do contratado com a comprovação da entrega dos insumos a que se referem </w:t>
      </w:r>
      <w:proofErr w:type="gramStart"/>
      <w:r w:rsidRPr="008578A5">
        <w:rPr>
          <w:color w:val="000000"/>
          <w:lang w:val="pt-BR"/>
        </w:rPr>
        <w:t>a</w:t>
      </w:r>
      <w:proofErr w:type="gramEnd"/>
      <w:r w:rsidRPr="008578A5">
        <w:rPr>
          <w:color w:val="000000"/>
          <w:lang w:val="pt-BR"/>
        </w:rPr>
        <w:t xml:space="preserve"> parcela a ser paga.</w:t>
      </w:r>
    </w:p>
    <w:p w:rsidR="008578A5" w:rsidRPr="008578A5" w:rsidRDefault="008578A5" w:rsidP="008578A5">
      <w:pPr>
        <w:widowControl/>
        <w:autoSpaceDE/>
        <w:autoSpaceDN/>
        <w:spacing w:before="60" w:after="60" w:line="360" w:lineRule="auto"/>
        <w:jc w:val="both"/>
        <w:rPr>
          <w:color w:val="000000"/>
          <w:lang w:val="pt-BR"/>
        </w:rPr>
      </w:pPr>
      <w:r w:rsidRPr="008578A5">
        <w:rPr>
          <w:b/>
          <w:color w:val="000000"/>
          <w:lang w:val="pt-BR"/>
        </w:rPr>
        <w:t>Parágrafo Segundo -</w:t>
      </w:r>
      <w:r w:rsidRPr="008578A5">
        <w:rPr>
          <w:color w:val="000000"/>
          <w:lang w:val="pt-BR"/>
        </w:rPr>
        <w:t xml:space="preserve"> O fiscal do contrato realizará o recebimento provisório do objeto do contrato mediante termo detalhado que comprove o cumprimento das exigências. </w:t>
      </w:r>
    </w:p>
    <w:p w:rsidR="008578A5" w:rsidRPr="008578A5" w:rsidRDefault="008578A5" w:rsidP="008578A5">
      <w:pPr>
        <w:widowControl/>
        <w:autoSpaceDE/>
        <w:autoSpaceDN/>
        <w:spacing w:before="60" w:after="60" w:line="360" w:lineRule="auto"/>
        <w:jc w:val="both"/>
        <w:rPr>
          <w:color w:val="000000"/>
          <w:lang w:val="pt-BR"/>
        </w:rPr>
      </w:pPr>
      <w:r w:rsidRPr="008578A5">
        <w:rPr>
          <w:b/>
          <w:color w:val="000000"/>
          <w:lang w:val="pt-BR"/>
        </w:rPr>
        <w:t xml:space="preserve">Parágrafo Terceiro - </w:t>
      </w:r>
      <w:r w:rsidRPr="008578A5">
        <w:rPr>
          <w:color w:val="000000"/>
          <w:lang w:val="pt-BR"/>
        </w:rPr>
        <w:t>Para efeito de recebimento provisório, ao final de cada período de faturamento, o fiscal do contrato irá apurar o resultado das avaliações da execução do objeto e, se for o caso, a análise do desempenho e qualidade dos insumos entregues em consonância com os indicadores previstos, que poderá resultar no redimensionamento de valores a serem pagos à contratada, registrando em relatório a ser encaminhado ao gestor do contrato.</w:t>
      </w:r>
    </w:p>
    <w:p w:rsidR="008578A5" w:rsidRPr="008578A5" w:rsidRDefault="008578A5" w:rsidP="008578A5">
      <w:pPr>
        <w:widowControl/>
        <w:autoSpaceDE/>
        <w:autoSpaceDN/>
        <w:spacing w:before="60" w:after="60" w:line="360" w:lineRule="auto"/>
        <w:jc w:val="both"/>
        <w:rPr>
          <w:color w:val="000000"/>
          <w:lang w:val="pt-BR"/>
        </w:rPr>
      </w:pPr>
      <w:r w:rsidRPr="008578A5">
        <w:rPr>
          <w:b/>
          <w:color w:val="000000"/>
          <w:lang w:val="pt-BR"/>
        </w:rPr>
        <w:t>Parágrafo Quarto -</w:t>
      </w:r>
      <w:r w:rsidRPr="008578A5">
        <w:rPr>
          <w:color w:val="000000"/>
          <w:lang w:val="pt-BR"/>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8578A5" w:rsidRPr="008578A5" w:rsidRDefault="008578A5" w:rsidP="008578A5">
      <w:pPr>
        <w:widowControl/>
        <w:autoSpaceDE/>
        <w:autoSpaceDN/>
        <w:spacing w:before="60" w:after="60" w:line="360" w:lineRule="auto"/>
        <w:jc w:val="both"/>
        <w:rPr>
          <w:color w:val="000000"/>
          <w:lang w:val="pt-BR"/>
        </w:rPr>
      </w:pPr>
      <w:r w:rsidRPr="008578A5">
        <w:rPr>
          <w:b/>
          <w:color w:val="000000"/>
          <w:lang w:val="pt-BR"/>
        </w:rPr>
        <w:t>Parágrafo Quinto -</w:t>
      </w:r>
      <w:r w:rsidRPr="008578A5">
        <w:rPr>
          <w:color w:val="000000"/>
          <w:lang w:val="pt-BR"/>
        </w:rPr>
        <w:t xml:space="preserve"> A fiscalização não efetuará o ateste da última e/ou única até que sejam sanadas todas as eventuais pendências que possam vir a ser apontadas no Recebimento Provisório. </w:t>
      </w:r>
    </w:p>
    <w:p w:rsidR="008578A5" w:rsidRPr="008578A5" w:rsidRDefault="008578A5" w:rsidP="008578A5">
      <w:pPr>
        <w:widowControl/>
        <w:autoSpaceDE/>
        <w:autoSpaceDN/>
        <w:spacing w:before="60" w:after="60" w:line="360" w:lineRule="auto"/>
        <w:jc w:val="both"/>
        <w:rPr>
          <w:color w:val="000000"/>
          <w:lang w:val="pt-BR"/>
        </w:rPr>
      </w:pPr>
      <w:r w:rsidRPr="008578A5">
        <w:rPr>
          <w:b/>
          <w:color w:val="000000"/>
          <w:lang w:val="pt-BR"/>
        </w:rPr>
        <w:t>Parágrafo Sexto -</w:t>
      </w:r>
      <w:r w:rsidRPr="008578A5">
        <w:rPr>
          <w:color w:val="000000"/>
          <w:lang w:val="pt-BR"/>
        </w:rPr>
        <w:t xml:space="preserve"> O recebimento provisório também ficará sujeito, quando cabível, à conclusão de todos os testes de campo e à entrega dos Manuais e Instruções exigíveis.</w:t>
      </w:r>
    </w:p>
    <w:p w:rsidR="008578A5" w:rsidRPr="008578A5" w:rsidRDefault="008578A5" w:rsidP="008578A5">
      <w:pPr>
        <w:widowControl/>
        <w:autoSpaceDE/>
        <w:autoSpaceDN/>
        <w:spacing w:before="60" w:after="60" w:line="360" w:lineRule="auto"/>
        <w:jc w:val="both"/>
        <w:rPr>
          <w:color w:val="000000"/>
          <w:lang w:val="pt-BR"/>
        </w:rPr>
      </w:pPr>
      <w:r w:rsidRPr="008578A5">
        <w:rPr>
          <w:b/>
          <w:color w:val="000000"/>
          <w:lang w:val="pt-BR"/>
        </w:rPr>
        <w:t>Parágrafo</w:t>
      </w:r>
      <w:r w:rsidRPr="008578A5">
        <w:rPr>
          <w:color w:val="000000"/>
          <w:lang w:val="pt-BR"/>
        </w:rPr>
        <w:t xml:space="preserve"> </w:t>
      </w:r>
      <w:r w:rsidRPr="008578A5">
        <w:rPr>
          <w:b/>
          <w:color w:val="000000"/>
          <w:lang w:val="pt-BR"/>
        </w:rPr>
        <w:t xml:space="preserve">Sétimo - </w:t>
      </w:r>
      <w:r w:rsidRPr="008578A5">
        <w:rPr>
          <w:color w:val="000000"/>
          <w:lang w:val="pt-BR"/>
        </w:rPr>
        <w:t>Os itens poderão ser rejeitados, no todo ou em parte, quando em desacordo com as especificações constantes neste Termo de Referência e na proposta, sem prejuízo da aplicação das penalidades.</w:t>
      </w:r>
    </w:p>
    <w:p w:rsidR="008578A5" w:rsidRPr="008578A5" w:rsidRDefault="008578A5" w:rsidP="008578A5">
      <w:pPr>
        <w:widowControl/>
        <w:autoSpaceDE/>
        <w:autoSpaceDN/>
        <w:spacing w:before="60" w:after="60" w:line="360" w:lineRule="auto"/>
        <w:jc w:val="both"/>
        <w:rPr>
          <w:color w:val="000000"/>
          <w:lang w:val="pt-BR"/>
        </w:rPr>
      </w:pPr>
      <w:r w:rsidRPr="008578A5">
        <w:rPr>
          <w:b/>
          <w:color w:val="000000"/>
          <w:lang w:val="pt-BR"/>
        </w:rPr>
        <w:t>Parágrafo</w:t>
      </w:r>
      <w:r w:rsidRPr="008578A5">
        <w:rPr>
          <w:color w:val="000000"/>
          <w:lang w:val="pt-BR"/>
        </w:rPr>
        <w:t xml:space="preserve"> </w:t>
      </w:r>
      <w:r w:rsidRPr="008578A5">
        <w:rPr>
          <w:b/>
          <w:color w:val="000000"/>
          <w:lang w:val="pt-BR"/>
        </w:rPr>
        <w:t xml:space="preserve">Oitavo - </w:t>
      </w:r>
      <w:r w:rsidRPr="008578A5">
        <w:rPr>
          <w:color w:val="000000"/>
          <w:lang w:val="pt-BR"/>
        </w:rPr>
        <w:t>Os itens serão recebidos definitivamente no prazo de 10(dez) dias úteis, contados do recebimento provisório, por servidor ou comissão designada pela autoridade competente, após a verificação da qualidade e quantidade dos mesmos.</w:t>
      </w:r>
    </w:p>
    <w:p w:rsidR="008578A5" w:rsidRPr="008578A5" w:rsidRDefault="008578A5" w:rsidP="008578A5">
      <w:pPr>
        <w:widowControl/>
        <w:autoSpaceDE/>
        <w:autoSpaceDN/>
        <w:spacing w:before="60" w:after="60" w:line="360" w:lineRule="auto"/>
        <w:jc w:val="both"/>
        <w:rPr>
          <w:bCs/>
          <w:color w:val="000000"/>
          <w:lang w:val="pt-BR"/>
        </w:rPr>
      </w:pPr>
      <w:r w:rsidRPr="008578A5">
        <w:rPr>
          <w:b/>
          <w:color w:val="000000"/>
          <w:lang w:val="pt-BR"/>
        </w:rPr>
        <w:t>Parágrafo Nono -</w:t>
      </w:r>
      <w:r w:rsidRPr="008578A5">
        <w:rPr>
          <w:color w:val="000000"/>
          <w:lang w:val="pt-BR"/>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8578A5" w:rsidRPr="008578A5" w:rsidRDefault="008578A5" w:rsidP="008578A5">
      <w:pPr>
        <w:widowControl/>
        <w:autoSpaceDE/>
        <w:autoSpaceDN/>
        <w:spacing w:before="60" w:after="60" w:line="360" w:lineRule="auto"/>
        <w:jc w:val="both"/>
        <w:rPr>
          <w:bCs/>
          <w:color w:val="000000"/>
          <w:lang w:val="pt-BR"/>
        </w:rPr>
      </w:pPr>
      <w:r w:rsidRPr="008578A5">
        <w:rPr>
          <w:b/>
          <w:color w:val="000000"/>
          <w:lang w:val="pt-BR"/>
        </w:rPr>
        <w:lastRenderedPageBreak/>
        <w:t>Parágrafo</w:t>
      </w:r>
      <w:r w:rsidRPr="008578A5">
        <w:rPr>
          <w:color w:val="000000"/>
          <w:lang w:val="pt-BR"/>
        </w:rPr>
        <w:t xml:space="preserve"> </w:t>
      </w:r>
      <w:r w:rsidRPr="008578A5">
        <w:rPr>
          <w:b/>
          <w:color w:val="000000"/>
          <w:lang w:val="pt-BR"/>
        </w:rPr>
        <w:t xml:space="preserve">Décimo - </w:t>
      </w:r>
      <w:r w:rsidRPr="008578A5">
        <w:rPr>
          <w:color w:val="000000"/>
          <w:lang w:val="pt-BR"/>
        </w:rPr>
        <w:t>Comunicar a empresa para que emita a Nota Fiscal ou Fatura, com o valor exato dimensionado pela fiscalização.</w:t>
      </w:r>
    </w:p>
    <w:p w:rsidR="008578A5" w:rsidRPr="008578A5" w:rsidRDefault="008578A5" w:rsidP="008578A5">
      <w:pPr>
        <w:widowControl/>
        <w:autoSpaceDE/>
        <w:autoSpaceDN/>
        <w:spacing w:before="60" w:after="60" w:line="360" w:lineRule="auto"/>
        <w:jc w:val="both"/>
        <w:rPr>
          <w:bCs/>
          <w:color w:val="000000"/>
          <w:lang w:val="pt-BR"/>
        </w:rPr>
      </w:pPr>
      <w:r w:rsidRPr="008578A5">
        <w:rPr>
          <w:b/>
          <w:color w:val="000000"/>
          <w:lang w:val="pt-BR"/>
        </w:rPr>
        <w:t>Parágrafo</w:t>
      </w:r>
      <w:r w:rsidRPr="008578A5">
        <w:rPr>
          <w:color w:val="000000"/>
          <w:lang w:val="pt-BR"/>
        </w:rPr>
        <w:t xml:space="preserve"> </w:t>
      </w:r>
      <w:r w:rsidRPr="008578A5">
        <w:rPr>
          <w:b/>
          <w:color w:val="000000"/>
          <w:lang w:val="pt-BR"/>
        </w:rPr>
        <w:t>Décimo</w:t>
      </w:r>
      <w:r w:rsidRPr="008578A5">
        <w:rPr>
          <w:bCs/>
          <w:color w:val="000000"/>
          <w:lang w:val="pt-BR"/>
        </w:rPr>
        <w:t xml:space="preserve"> </w:t>
      </w:r>
      <w:r w:rsidRPr="008578A5">
        <w:rPr>
          <w:b/>
          <w:bCs/>
          <w:color w:val="000000"/>
          <w:lang w:val="pt-BR"/>
        </w:rPr>
        <w:t xml:space="preserve">Primeiro - </w:t>
      </w:r>
      <w:r w:rsidRPr="008578A5">
        <w:rPr>
          <w:bCs/>
          <w:color w:val="000000"/>
          <w:lang w:val="pt-BR"/>
        </w:rPr>
        <w:t>Enviar a documentação pertinente ao setor de contratos para a formalização dos procedimentos de liquidação e pagamento, no valor dimensionado pela fiscalização e gestão.</w:t>
      </w:r>
    </w:p>
    <w:p w:rsidR="008578A5" w:rsidRPr="008578A5" w:rsidRDefault="008578A5" w:rsidP="008578A5">
      <w:pPr>
        <w:widowControl/>
        <w:autoSpaceDE/>
        <w:autoSpaceDN/>
        <w:spacing w:before="60" w:after="60" w:line="360" w:lineRule="auto"/>
        <w:jc w:val="both"/>
        <w:rPr>
          <w:color w:val="000000"/>
          <w:lang w:val="pt-BR"/>
        </w:rPr>
      </w:pPr>
      <w:r w:rsidRPr="008578A5">
        <w:rPr>
          <w:b/>
          <w:color w:val="000000"/>
          <w:lang w:val="pt-BR"/>
        </w:rPr>
        <w:t>Parágrafo</w:t>
      </w:r>
      <w:r w:rsidRPr="008578A5">
        <w:rPr>
          <w:color w:val="000000"/>
          <w:lang w:val="pt-BR"/>
        </w:rPr>
        <w:t xml:space="preserve"> </w:t>
      </w:r>
      <w:r w:rsidRPr="008578A5">
        <w:rPr>
          <w:b/>
          <w:color w:val="000000"/>
          <w:lang w:val="pt-BR"/>
        </w:rPr>
        <w:t>Décimo</w:t>
      </w:r>
      <w:r w:rsidRPr="008578A5">
        <w:rPr>
          <w:color w:val="000000"/>
          <w:lang w:val="pt-BR"/>
        </w:rPr>
        <w:t xml:space="preserve"> </w:t>
      </w:r>
      <w:r w:rsidRPr="008578A5">
        <w:rPr>
          <w:b/>
          <w:color w:val="000000"/>
          <w:lang w:val="pt-BR"/>
        </w:rPr>
        <w:t xml:space="preserve">Segundo - </w:t>
      </w:r>
      <w:r w:rsidRPr="008578A5">
        <w:rPr>
          <w:color w:val="000000"/>
          <w:lang w:val="pt-BR"/>
        </w:rPr>
        <w:t xml:space="preserve">No caso de controvérsia sobre a execução do objeto, quanto à dimensão, qualidade e quantidade, deverá ser observado o </w:t>
      </w:r>
      <w:r w:rsidRPr="008578A5">
        <w:rPr>
          <w:lang w:val="pt-BR"/>
        </w:rPr>
        <w:t xml:space="preserve">teor do </w:t>
      </w:r>
      <w:hyperlink r:id="rId108" w:anchor="art143" w:history="1">
        <w:r w:rsidRPr="008578A5">
          <w:rPr>
            <w:lang w:val="pt-BR"/>
          </w:rPr>
          <w:t>art. 143 da Lei nº 14.133, de 2021</w:t>
        </w:r>
      </w:hyperlink>
      <w:r w:rsidRPr="008578A5">
        <w:rPr>
          <w:color w:val="000000"/>
          <w:lang w:val="pt-BR"/>
        </w:rPr>
        <w:t>, comunicando-se à empresa para emissão de Nota Fiscal no que pertine à parcela incontroversa da execução do objeto, para efeito de liquidação e pagamento.</w:t>
      </w:r>
    </w:p>
    <w:p w:rsidR="008578A5" w:rsidRPr="008578A5" w:rsidRDefault="008578A5" w:rsidP="008578A5">
      <w:pPr>
        <w:widowControl/>
        <w:autoSpaceDE/>
        <w:autoSpaceDN/>
        <w:spacing w:before="60" w:after="60" w:line="360" w:lineRule="auto"/>
        <w:jc w:val="both"/>
        <w:rPr>
          <w:color w:val="000000"/>
          <w:lang w:val="pt-BR"/>
        </w:rPr>
      </w:pPr>
      <w:r w:rsidRPr="008578A5">
        <w:rPr>
          <w:b/>
          <w:color w:val="000000"/>
          <w:lang w:val="pt-BR"/>
        </w:rPr>
        <w:t>Parágrafo</w:t>
      </w:r>
      <w:r w:rsidRPr="008578A5">
        <w:rPr>
          <w:color w:val="000000"/>
          <w:lang w:val="pt-BR"/>
        </w:rPr>
        <w:t xml:space="preserve"> </w:t>
      </w:r>
      <w:r w:rsidRPr="008578A5">
        <w:rPr>
          <w:b/>
          <w:color w:val="000000"/>
          <w:lang w:val="pt-BR"/>
        </w:rPr>
        <w:t>Décimo</w:t>
      </w:r>
      <w:r w:rsidRPr="008578A5">
        <w:rPr>
          <w:color w:val="000000"/>
          <w:lang w:val="pt-BR"/>
        </w:rPr>
        <w:t xml:space="preserve"> </w:t>
      </w:r>
      <w:r w:rsidRPr="008578A5">
        <w:rPr>
          <w:b/>
          <w:color w:val="000000"/>
          <w:lang w:val="pt-BR"/>
        </w:rPr>
        <w:t xml:space="preserve">Terceiro - </w:t>
      </w:r>
      <w:r w:rsidRPr="008578A5">
        <w:rPr>
          <w:color w:val="000000"/>
          <w:lang w:val="pt-BR"/>
        </w:rPr>
        <w:t>Nenhum prazo de recebimento ocorrerá enquanto pendente a solução, pelo contratado, de inconsistências verificadas na execução do objeto ou no instrumento de cobrança.</w:t>
      </w:r>
    </w:p>
    <w:p w:rsidR="008578A5" w:rsidRPr="008578A5" w:rsidRDefault="008578A5" w:rsidP="008578A5">
      <w:pPr>
        <w:widowControl/>
        <w:autoSpaceDE/>
        <w:autoSpaceDN/>
        <w:spacing w:before="60" w:after="60" w:line="360" w:lineRule="auto"/>
        <w:jc w:val="both"/>
        <w:rPr>
          <w:color w:val="000000"/>
          <w:lang w:val="pt-BR"/>
        </w:rPr>
      </w:pPr>
      <w:r w:rsidRPr="008578A5">
        <w:rPr>
          <w:b/>
          <w:color w:val="000000"/>
          <w:lang w:val="pt-BR"/>
        </w:rPr>
        <w:t>Parágrafo</w:t>
      </w:r>
      <w:r w:rsidRPr="008578A5">
        <w:rPr>
          <w:color w:val="000000"/>
          <w:lang w:val="pt-BR"/>
        </w:rPr>
        <w:t xml:space="preserve"> </w:t>
      </w:r>
      <w:r w:rsidRPr="008578A5">
        <w:rPr>
          <w:b/>
          <w:color w:val="000000"/>
          <w:lang w:val="pt-BR"/>
        </w:rPr>
        <w:t>Décimo</w:t>
      </w:r>
      <w:r w:rsidRPr="008578A5">
        <w:rPr>
          <w:lang w:val="pt-BR"/>
        </w:rPr>
        <w:t xml:space="preserve"> </w:t>
      </w:r>
      <w:r w:rsidRPr="008578A5">
        <w:rPr>
          <w:b/>
          <w:lang w:val="pt-BR"/>
        </w:rPr>
        <w:t>Quarto -</w:t>
      </w:r>
      <w:r w:rsidRPr="008578A5">
        <w:rPr>
          <w:lang w:val="pt-BR"/>
        </w:rPr>
        <w:t xml:space="preserve"> O recebimento provisório ou definitivo não excluirá a responsabilidade civil pela solidez e pela segurança do objeto nem a responsabilidade ético-profissional pela perfeita execução do contrato.</w:t>
      </w:r>
    </w:p>
    <w:p w:rsidR="008578A5" w:rsidRPr="008578A5" w:rsidRDefault="008578A5" w:rsidP="008578A5">
      <w:pPr>
        <w:widowControl/>
        <w:autoSpaceDE/>
        <w:autoSpaceDN/>
        <w:spacing w:line="360" w:lineRule="auto"/>
        <w:jc w:val="both"/>
        <w:rPr>
          <w:lang w:val="pt-BR" w:eastAsia="pt-BR"/>
        </w:rPr>
      </w:pPr>
    </w:p>
    <w:p w:rsidR="008578A5" w:rsidRPr="008578A5" w:rsidRDefault="008578A5" w:rsidP="008578A5">
      <w:pPr>
        <w:widowControl/>
        <w:autoSpaceDE/>
        <w:autoSpaceDN/>
        <w:spacing w:line="360" w:lineRule="auto"/>
        <w:jc w:val="both"/>
        <w:rPr>
          <w:b/>
          <w:bCs/>
          <w:lang w:val="pt-BR" w:eastAsia="pt-BR"/>
        </w:rPr>
      </w:pPr>
      <w:r w:rsidRPr="008578A5">
        <w:rPr>
          <w:b/>
          <w:lang w:val="pt-BR" w:eastAsia="pt-BR"/>
        </w:rPr>
        <w:t xml:space="preserve">CLÁUSULA OITAVA – </w:t>
      </w:r>
      <w:r w:rsidRPr="008578A5">
        <w:rPr>
          <w:b/>
          <w:bCs/>
          <w:lang w:val="pt-BR" w:eastAsia="pt-BR"/>
        </w:rPr>
        <w:t xml:space="preserve">RECURSO FINANCEIRO </w:t>
      </w:r>
    </w:p>
    <w:p w:rsidR="008578A5" w:rsidRPr="008578A5" w:rsidRDefault="008578A5" w:rsidP="008578A5">
      <w:pPr>
        <w:spacing w:line="360" w:lineRule="auto"/>
        <w:ind w:right="13"/>
        <w:jc w:val="both"/>
        <w:rPr>
          <w:spacing w:val="-2"/>
        </w:rPr>
      </w:pPr>
      <w:r w:rsidRPr="008578A5">
        <w:t>As despesas decorrentes da presente contratação correrão à conta de recursos específicos consignados</w:t>
      </w:r>
      <w:r w:rsidRPr="008578A5">
        <w:rPr>
          <w:spacing w:val="-3"/>
        </w:rPr>
        <w:t xml:space="preserve"> </w:t>
      </w:r>
      <w:r w:rsidRPr="008578A5">
        <w:t>no</w:t>
      </w:r>
      <w:r w:rsidRPr="008578A5">
        <w:rPr>
          <w:spacing w:val="-2"/>
        </w:rPr>
        <w:t xml:space="preserve"> </w:t>
      </w:r>
      <w:r w:rsidRPr="008578A5">
        <w:t>Orçamento</w:t>
      </w:r>
      <w:r w:rsidRPr="008578A5">
        <w:rPr>
          <w:spacing w:val="-2"/>
        </w:rPr>
        <w:t xml:space="preserve"> </w:t>
      </w:r>
      <w:r w:rsidRPr="008578A5">
        <w:t>Geral</w:t>
      </w:r>
      <w:r w:rsidRPr="008578A5">
        <w:rPr>
          <w:spacing w:val="-2"/>
        </w:rPr>
        <w:t xml:space="preserve"> </w:t>
      </w:r>
      <w:r w:rsidRPr="008578A5">
        <w:t>do Município,</w:t>
      </w:r>
      <w:r w:rsidRPr="008578A5">
        <w:rPr>
          <w:spacing w:val="-2"/>
        </w:rPr>
        <w:t xml:space="preserve"> </w:t>
      </w:r>
      <w:r w:rsidRPr="008578A5">
        <w:t>através</w:t>
      </w:r>
      <w:r w:rsidRPr="008578A5">
        <w:rPr>
          <w:spacing w:val="-3"/>
        </w:rPr>
        <w:t xml:space="preserve"> </w:t>
      </w:r>
      <w:r w:rsidRPr="008578A5">
        <w:t>do Fundo</w:t>
      </w:r>
      <w:r w:rsidRPr="008578A5">
        <w:rPr>
          <w:spacing w:val="-2"/>
        </w:rPr>
        <w:t xml:space="preserve"> </w:t>
      </w:r>
      <w:r w:rsidRPr="008578A5">
        <w:t>Municipal</w:t>
      </w:r>
      <w:r w:rsidRPr="008578A5">
        <w:rPr>
          <w:spacing w:val="-2"/>
        </w:rPr>
        <w:t xml:space="preserve"> </w:t>
      </w:r>
      <w:r w:rsidRPr="008578A5">
        <w:t>de</w:t>
      </w:r>
      <w:r w:rsidRPr="008578A5">
        <w:rPr>
          <w:spacing w:val="-3"/>
        </w:rPr>
        <w:t xml:space="preserve"> </w:t>
      </w:r>
      <w:r w:rsidRPr="008578A5">
        <w:t>Saúde, sendo: Programa de Trabalho nº.</w:t>
      </w:r>
      <w:r w:rsidRPr="008578A5">
        <w:rPr>
          <w:vertAlign w:val="superscript"/>
        </w:rPr>
        <w:t xml:space="preserve"> </w:t>
      </w:r>
      <w:r w:rsidRPr="008578A5">
        <w:t xml:space="preserve">04.800.10.301.0065.3.075 e </w:t>
      </w:r>
      <w:r w:rsidRPr="008578A5">
        <w:rPr>
          <w:spacing w:val="-5"/>
        </w:rPr>
        <w:t xml:space="preserve">Natureza da Despesa nº. </w:t>
      </w:r>
      <w:r w:rsidRPr="008578A5">
        <w:rPr>
          <w:spacing w:val="-2"/>
        </w:rPr>
        <w:t xml:space="preserve"> 3.3.90.30.00.</w:t>
      </w:r>
    </w:p>
    <w:p w:rsidR="008578A5" w:rsidRDefault="008578A5" w:rsidP="008578A5">
      <w:pPr>
        <w:keepNext/>
        <w:keepLines/>
        <w:widowControl/>
        <w:tabs>
          <w:tab w:val="left" w:pos="284"/>
          <w:tab w:val="left" w:pos="709"/>
        </w:tabs>
        <w:autoSpaceDE/>
        <w:autoSpaceDN/>
        <w:spacing w:line="360" w:lineRule="auto"/>
        <w:jc w:val="both"/>
        <w:outlineLvl w:val="0"/>
        <w:rPr>
          <w:b/>
          <w:bCs/>
          <w:lang w:val="pt-BR" w:eastAsia="pt-BR"/>
        </w:rPr>
      </w:pPr>
    </w:p>
    <w:p w:rsidR="008578A5" w:rsidRPr="008578A5" w:rsidRDefault="008578A5" w:rsidP="008578A5">
      <w:pPr>
        <w:keepNext/>
        <w:keepLines/>
        <w:widowControl/>
        <w:tabs>
          <w:tab w:val="left" w:pos="284"/>
          <w:tab w:val="left" w:pos="709"/>
        </w:tabs>
        <w:autoSpaceDE/>
        <w:autoSpaceDN/>
        <w:spacing w:line="360" w:lineRule="auto"/>
        <w:jc w:val="both"/>
        <w:outlineLvl w:val="0"/>
        <w:rPr>
          <w:b/>
          <w:bCs/>
          <w:lang w:val="pt-BR" w:eastAsia="pt-BR"/>
        </w:rPr>
      </w:pPr>
      <w:r w:rsidRPr="008578A5">
        <w:rPr>
          <w:b/>
          <w:bCs/>
          <w:lang w:val="pt-BR" w:eastAsia="pt-BR"/>
        </w:rPr>
        <w:t>CLÁUSULA NONA – NEGOCIAÇÃO DE PREÇOS REGISTRADOS</w:t>
      </w:r>
    </w:p>
    <w:p w:rsidR="008578A5" w:rsidRPr="008578A5" w:rsidRDefault="008578A5" w:rsidP="008578A5">
      <w:pPr>
        <w:widowControl/>
        <w:tabs>
          <w:tab w:val="left" w:pos="284"/>
          <w:tab w:val="left" w:pos="709"/>
        </w:tabs>
        <w:adjustRightInd w:val="0"/>
        <w:spacing w:line="360" w:lineRule="auto"/>
        <w:jc w:val="both"/>
        <w:rPr>
          <w:lang w:val="pt-BR" w:eastAsia="pt-BR"/>
        </w:rPr>
      </w:pPr>
      <w:r w:rsidRPr="008578A5">
        <w:rPr>
          <w:lang w:val="pt-BR" w:eastAsia="pt-BR"/>
        </w:rPr>
        <w:t>Na hipótese de o preço registrado tornar-se superior ao preço pra</w:t>
      </w:r>
      <w:r w:rsidRPr="008578A5">
        <w:rPr>
          <w:rFonts w:eastAsia="Calibri"/>
          <w:lang w:val="pt-BR" w:eastAsia="pt-BR"/>
        </w:rPr>
        <w:t>ti</w:t>
      </w:r>
      <w:r w:rsidRPr="008578A5">
        <w:rPr>
          <w:lang w:val="pt-BR" w:eastAsia="pt-BR"/>
        </w:rPr>
        <w:t>cado no mercado por mo</w:t>
      </w:r>
      <w:r w:rsidRPr="008578A5">
        <w:rPr>
          <w:rFonts w:eastAsia="Calibri"/>
          <w:lang w:val="pt-BR" w:eastAsia="pt-BR"/>
        </w:rPr>
        <w:t>ti</w:t>
      </w:r>
      <w:r w:rsidRPr="008578A5">
        <w:rPr>
          <w:lang w:val="pt-BR" w:eastAsia="pt-BR"/>
        </w:rPr>
        <w:t>vo superveniente, o órgão ou en</w:t>
      </w:r>
      <w:r w:rsidRPr="008578A5">
        <w:rPr>
          <w:rFonts w:eastAsia="Calibri"/>
          <w:lang w:val="pt-BR" w:eastAsia="pt-BR"/>
        </w:rPr>
        <w:t>ti</w:t>
      </w:r>
      <w:r w:rsidRPr="008578A5">
        <w:rPr>
          <w:lang w:val="pt-BR" w:eastAsia="pt-BR"/>
        </w:rPr>
        <w:t>dade gerenciadora convocará o fornecedor para negociar a redução do preço registrado.</w:t>
      </w:r>
    </w:p>
    <w:p w:rsidR="008578A5" w:rsidRPr="008578A5" w:rsidRDefault="008578A5" w:rsidP="008578A5">
      <w:pPr>
        <w:widowControl/>
        <w:tabs>
          <w:tab w:val="left" w:pos="284"/>
          <w:tab w:val="left" w:pos="709"/>
        </w:tabs>
        <w:autoSpaceDE/>
        <w:autoSpaceDN/>
        <w:spacing w:before="60" w:after="60" w:line="360" w:lineRule="auto"/>
        <w:jc w:val="both"/>
        <w:rPr>
          <w:lang w:val="pt-BR" w:eastAsia="pt-BR"/>
        </w:rPr>
      </w:pPr>
      <w:r w:rsidRPr="008578A5">
        <w:rPr>
          <w:b/>
          <w:lang w:val="pt-BR" w:eastAsia="pt-BR"/>
        </w:rPr>
        <w:t xml:space="preserve">Parágrafo Primeiro - </w:t>
      </w:r>
      <w:r w:rsidRPr="008578A5">
        <w:rPr>
          <w:lang w:val="pt-BR" w:eastAsia="pt-BR"/>
        </w:rPr>
        <w:t>Caso não aceite reduzir seu preço aos valores pra</w:t>
      </w:r>
      <w:r w:rsidRPr="008578A5">
        <w:rPr>
          <w:rFonts w:eastAsia="Calibri"/>
          <w:lang w:val="pt-BR" w:eastAsia="pt-BR"/>
        </w:rPr>
        <w:t>ti</w:t>
      </w:r>
      <w:r w:rsidRPr="008578A5">
        <w:rPr>
          <w:lang w:val="pt-BR" w:eastAsia="pt-BR"/>
        </w:rPr>
        <w:t>cados pelo mercado, o fornecedor será liberado do compromisso assumido quanto ao item registrado, sem aplicação de penalidades administrativas.</w:t>
      </w:r>
    </w:p>
    <w:p w:rsidR="008578A5" w:rsidRPr="008578A5" w:rsidRDefault="008578A5" w:rsidP="008578A5">
      <w:pPr>
        <w:widowControl/>
        <w:tabs>
          <w:tab w:val="left" w:pos="284"/>
          <w:tab w:val="left" w:pos="709"/>
        </w:tabs>
        <w:autoSpaceDE/>
        <w:autoSpaceDN/>
        <w:spacing w:before="60" w:after="60" w:line="360" w:lineRule="auto"/>
        <w:jc w:val="both"/>
        <w:rPr>
          <w:lang w:val="pt-BR" w:eastAsia="pt-BR"/>
        </w:rPr>
      </w:pPr>
      <w:r w:rsidRPr="008578A5">
        <w:rPr>
          <w:b/>
          <w:lang w:val="pt-BR" w:eastAsia="pt-BR"/>
        </w:rPr>
        <w:t>Parágrafo</w:t>
      </w:r>
      <w:r w:rsidRPr="008578A5">
        <w:rPr>
          <w:lang w:val="pt-BR" w:eastAsia="pt-BR"/>
        </w:rPr>
        <w:t xml:space="preserve"> </w:t>
      </w:r>
      <w:r w:rsidRPr="008578A5">
        <w:rPr>
          <w:b/>
          <w:lang w:val="pt-BR" w:eastAsia="pt-BR"/>
        </w:rPr>
        <w:t xml:space="preserve">Segundo - </w:t>
      </w:r>
      <w:r w:rsidRPr="008578A5">
        <w:rPr>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8578A5" w:rsidRPr="008578A5" w:rsidRDefault="008578A5" w:rsidP="008578A5">
      <w:pPr>
        <w:widowControl/>
        <w:tabs>
          <w:tab w:val="left" w:pos="284"/>
          <w:tab w:val="left" w:pos="709"/>
        </w:tabs>
        <w:autoSpaceDE/>
        <w:autoSpaceDN/>
        <w:spacing w:before="60" w:after="60" w:line="360" w:lineRule="auto"/>
        <w:jc w:val="both"/>
        <w:rPr>
          <w:lang w:val="pt-BR" w:eastAsia="pt-BR"/>
        </w:rPr>
      </w:pPr>
      <w:r w:rsidRPr="008578A5">
        <w:rPr>
          <w:b/>
          <w:lang w:val="pt-BR" w:eastAsia="pt-BR"/>
        </w:rPr>
        <w:t>Parágrafo</w:t>
      </w:r>
      <w:r w:rsidRPr="008578A5">
        <w:rPr>
          <w:lang w:val="pt-BR" w:eastAsia="pt-BR"/>
        </w:rPr>
        <w:t xml:space="preserve"> </w:t>
      </w:r>
      <w:r w:rsidRPr="008578A5">
        <w:rPr>
          <w:b/>
          <w:lang w:val="pt-BR" w:eastAsia="pt-BR"/>
        </w:rPr>
        <w:t xml:space="preserve">Terceiro - </w:t>
      </w:r>
      <w:r w:rsidRPr="008578A5">
        <w:rPr>
          <w:lang w:val="pt-BR" w:eastAsia="pt-BR"/>
        </w:rPr>
        <w:t>Se não obtiver êxito nas negociações, o órgão ou en</w:t>
      </w:r>
      <w:r w:rsidRPr="008578A5">
        <w:rPr>
          <w:rFonts w:eastAsia="Calibri"/>
          <w:lang w:val="pt-BR" w:eastAsia="pt-BR"/>
        </w:rPr>
        <w:t>tid</w:t>
      </w:r>
      <w:r w:rsidRPr="008578A5">
        <w:rPr>
          <w:lang w:val="pt-BR" w:eastAsia="pt-BR"/>
        </w:rPr>
        <w:t>ade gerenciadora procederá ao cancelamento da ata de registro de preços, adotando as medidas cabíveis para obtenção de contratação mais vantajosa.</w:t>
      </w:r>
      <w:bookmarkStart w:id="4" w:name="reducao_preco_mercado_negociacao_frustra"/>
      <w:bookmarkEnd w:id="4"/>
    </w:p>
    <w:p w:rsidR="008578A5" w:rsidRPr="008578A5" w:rsidRDefault="008578A5" w:rsidP="008578A5">
      <w:pPr>
        <w:widowControl/>
        <w:tabs>
          <w:tab w:val="left" w:pos="426"/>
          <w:tab w:val="left" w:pos="709"/>
        </w:tabs>
        <w:autoSpaceDE/>
        <w:autoSpaceDN/>
        <w:spacing w:before="60" w:after="60" w:line="360" w:lineRule="auto"/>
        <w:jc w:val="both"/>
        <w:rPr>
          <w:lang w:val="pt-BR" w:eastAsia="pt-BR"/>
        </w:rPr>
      </w:pPr>
      <w:r w:rsidRPr="008578A5">
        <w:rPr>
          <w:b/>
          <w:lang w:val="pt-BR" w:eastAsia="pt-BR"/>
        </w:rPr>
        <w:lastRenderedPageBreak/>
        <w:t xml:space="preserve">Parágrafo Quarto - </w:t>
      </w:r>
      <w:r w:rsidRPr="008578A5">
        <w:rPr>
          <w:lang w:val="pt-BR" w:eastAsia="pt-BR"/>
        </w:rPr>
        <w:t>Na hipótese de redução do preço registrado, o gerenciador comunicará aos órgãos e às en</w:t>
      </w:r>
      <w:r w:rsidRPr="008578A5">
        <w:rPr>
          <w:rFonts w:eastAsia="Calibri"/>
          <w:lang w:val="pt-BR" w:eastAsia="pt-BR"/>
        </w:rPr>
        <w:t>ti</w:t>
      </w:r>
      <w:r w:rsidRPr="008578A5">
        <w:rPr>
          <w:lang w:val="pt-BR" w:eastAsia="pt-BR"/>
        </w:rPr>
        <w:t xml:space="preserve">dades que </w:t>
      </w:r>
      <w:r w:rsidRPr="008578A5">
        <w:rPr>
          <w:rFonts w:eastAsia="Calibri"/>
          <w:lang w:val="pt-BR" w:eastAsia="pt-BR"/>
        </w:rPr>
        <w:t>ti</w:t>
      </w:r>
      <w:r w:rsidRPr="008578A5">
        <w:rPr>
          <w:lang w:val="pt-BR" w:eastAsia="pt-BR"/>
        </w:rPr>
        <w:t xml:space="preserve">verem firmado contratos decorrentes da ata de registro de preços para que avaliem a conveniência e a oportunidade de diligenciarem </w:t>
      </w:r>
      <w:proofErr w:type="gramStart"/>
      <w:r w:rsidRPr="008578A5">
        <w:rPr>
          <w:lang w:val="pt-BR" w:eastAsia="pt-BR"/>
        </w:rPr>
        <w:t>negociação com vistas à alteração contratual, observado</w:t>
      </w:r>
      <w:proofErr w:type="gramEnd"/>
      <w:r w:rsidRPr="008578A5">
        <w:rPr>
          <w:lang w:val="pt-BR" w:eastAsia="pt-BR"/>
        </w:rPr>
        <w:t xml:space="preserve"> o disposto no art. 124 da Lei nº 14.133, de 2021.</w:t>
      </w:r>
    </w:p>
    <w:p w:rsidR="008578A5" w:rsidRPr="008578A5" w:rsidRDefault="008578A5" w:rsidP="008578A5">
      <w:pPr>
        <w:widowControl/>
        <w:tabs>
          <w:tab w:val="left" w:pos="426"/>
          <w:tab w:val="left" w:pos="709"/>
        </w:tabs>
        <w:adjustRightInd w:val="0"/>
        <w:spacing w:before="60" w:after="60" w:line="360" w:lineRule="auto"/>
        <w:jc w:val="both"/>
        <w:rPr>
          <w:lang w:val="pt-BR" w:eastAsia="pt-BR"/>
        </w:rPr>
      </w:pPr>
      <w:r w:rsidRPr="008578A5">
        <w:rPr>
          <w:b/>
          <w:color w:val="000000"/>
          <w:lang w:val="pt-BR" w:eastAsia="pt-BR"/>
        </w:rPr>
        <w:t xml:space="preserve">Parágrafo Quinto - </w:t>
      </w:r>
      <w:r w:rsidRPr="008578A5">
        <w:rPr>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8578A5" w:rsidRPr="008578A5" w:rsidRDefault="008578A5" w:rsidP="008578A5">
      <w:pPr>
        <w:widowControl/>
        <w:tabs>
          <w:tab w:val="left" w:pos="426"/>
          <w:tab w:val="left" w:pos="709"/>
        </w:tabs>
        <w:autoSpaceDE/>
        <w:autoSpaceDN/>
        <w:spacing w:before="60" w:after="60" w:line="360" w:lineRule="auto"/>
        <w:jc w:val="both"/>
        <w:rPr>
          <w:lang w:val="pt-BR" w:eastAsia="pt-BR"/>
        </w:rPr>
      </w:pPr>
      <w:r w:rsidRPr="008578A5">
        <w:rPr>
          <w:b/>
          <w:lang w:val="pt-BR" w:eastAsia="pt-BR"/>
        </w:rPr>
        <w:t xml:space="preserve">Parágrafo Sexto - </w:t>
      </w:r>
      <w:r w:rsidRPr="008578A5">
        <w:rPr>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6" w:name="prova_preco_mercado_maior"/>
      <w:bookmarkEnd w:id="6"/>
    </w:p>
    <w:p w:rsidR="008578A5" w:rsidRPr="008578A5" w:rsidRDefault="008578A5" w:rsidP="008578A5">
      <w:pPr>
        <w:widowControl/>
        <w:tabs>
          <w:tab w:val="left" w:pos="426"/>
          <w:tab w:val="left" w:pos="709"/>
        </w:tabs>
        <w:autoSpaceDE/>
        <w:autoSpaceDN/>
        <w:spacing w:before="60" w:after="60" w:line="360" w:lineRule="auto"/>
        <w:jc w:val="both"/>
        <w:rPr>
          <w:lang w:val="pt-BR" w:eastAsia="pt-BR"/>
        </w:rPr>
      </w:pPr>
      <w:r w:rsidRPr="008578A5">
        <w:rPr>
          <w:b/>
          <w:lang w:val="pt-BR" w:eastAsia="pt-BR"/>
        </w:rPr>
        <w:t xml:space="preserve">Parágrafo Sétimo - </w:t>
      </w:r>
      <w:r w:rsidRPr="008578A5">
        <w:rPr>
          <w:lang w:val="pt-BR" w:eastAsia="pt-BR"/>
        </w:rPr>
        <w:t>Não hipótese de não comprovação da existência de fato superveniente que inviabilize o preço registrado, o pedido será indeferido pelo órgão ou en</w:t>
      </w:r>
      <w:r w:rsidRPr="008578A5">
        <w:rPr>
          <w:rFonts w:eastAsia="Calibri"/>
          <w:lang w:val="pt-BR" w:eastAsia="pt-BR"/>
        </w:rPr>
        <w:t>ti</w:t>
      </w:r>
      <w:r w:rsidRPr="008578A5">
        <w:rPr>
          <w:lang w:val="pt-BR" w:eastAsia="pt-BR"/>
        </w:rPr>
        <w:t xml:space="preserve">dade gerenciadora e o fornecedor deverá cumprir as obrigações estabelecidas na ata, </w:t>
      </w:r>
      <w:proofErr w:type="gramStart"/>
      <w:r w:rsidRPr="008578A5">
        <w:rPr>
          <w:lang w:val="pt-BR" w:eastAsia="pt-BR"/>
        </w:rPr>
        <w:t>sob pena</w:t>
      </w:r>
      <w:proofErr w:type="gramEnd"/>
      <w:r w:rsidRPr="008578A5">
        <w:rPr>
          <w:lang w:val="pt-BR" w:eastAsia="pt-BR"/>
        </w:rPr>
        <w:t xml:space="preserve"> de cancelamento do seu registro, sem prejuízo das sanções previstas na Lei nº 14.133, de 2021, e na legislação aplicável.</w:t>
      </w:r>
      <w:bookmarkStart w:id="7" w:name="nao_comprovacao_majoracao_mercado"/>
      <w:bookmarkEnd w:id="7"/>
    </w:p>
    <w:p w:rsidR="008578A5" w:rsidRPr="008578A5" w:rsidRDefault="008578A5" w:rsidP="008578A5">
      <w:pPr>
        <w:widowControl/>
        <w:tabs>
          <w:tab w:val="left" w:pos="426"/>
          <w:tab w:val="left" w:pos="709"/>
        </w:tabs>
        <w:autoSpaceDE/>
        <w:autoSpaceDN/>
        <w:spacing w:before="60" w:after="60" w:line="360" w:lineRule="auto"/>
        <w:jc w:val="both"/>
        <w:rPr>
          <w:lang w:val="pt-BR" w:eastAsia="pt-BR"/>
        </w:rPr>
      </w:pPr>
      <w:r w:rsidRPr="008578A5">
        <w:rPr>
          <w:b/>
          <w:lang w:val="pt-BR" w:eastAsia="pt-BR"/>
        </w:rPr>
        <w:t xml:space="preserve">Parágrafo Oitavo - </w:t>
      </w:r>
      <w:r w:rsidRPr="008578A5">
        <w:rPr>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8578A5" w:rsidRPr="008578A5" w:rsidRDefault="008578A5" w:rsidP="008578A5">
      <w:pPr>
        <w:widowControl/>
        <w:tabs>
          <w:tab w:val="left" w:pos="426"/>
          <w:tab w:val="left" w:pos="709"/>
        </w:tabs>
        <w:autoSpaceDE/>
        <w:autoSpaceDN/>
        <w:spacing w:before="60" w:after="60" w:line="360" w:lineRule="auto"/>
        <w:jc w:val="both"/>
        <w:rPr>
          <w:lang w:val="pt-BR" w:eastAsia="pt-BR"/>
        </w:rPr>
      </w:pPr>
      <w:r w:rsidRPr="008578A5">
        <w:rPr>
          <w:b/>
          <w:lang w:val="pt-BR" w:eastAsia="pt-BR"/>
        </w:rPr>
        <w:t>Parágrafo</w:t>
      </w:r>
      <w:r w:rsidRPr="008578A5">
        <w:rPr>
          <w:lang w:val="pt-BR" w:eastAsia="pt-BR"/>
        </w:rPr>
        <w:t xml:space="preserve"> </w:t>
      </w:r>
      <w:r w:rsidRPr="008578A5">
        <w:rPr>
          <w:b/>
          <w:lang w:val="pt-BR" w:eastAsia="pt-BR"/>
        </w:rPr>
        <w:t xml:space="preserve">Nono - </w:t>
      </w:r>
      <w:r w:rsidRPr="008578A5">
        <w:rPr>
          <w:lang w:val="pt-BR" w:eastAsia="pt-BR"/>
        </w:rPr>
        <w:t>Se não obtiver êxito nas negociações, o órgão ou entidade gerenciadora procederá ao cancelamento da ata de registro de preços e adotará as medidas cabíveis para a obtenção da contratação mais vantajosa.</w:t>
      </w:r>
      <w:bookmarkStart w:id="8" w:name="majora_preco_mercado_negociacao_frustra"/>
      <w:bookmarkEnd w:id="8"/>
    </w:p>
    <w:p w:rsidR="008578A5" w:rsidRPr="008578A5" w:rsidRDefault="008578A5" w:rsidP="008578A5">
      <w:pPr>
        <w:widowControl/>
        <w:tabs>
          <w:tab w:val="left" w:pos="426"/>
          <w:tab w:val="left" w:pos="709"/>
        </w:tabs>
        <w:autoSpaceDE/>
        <w:autoSpaceDN/>
        <w:spacing w:before="60" w:after="60" w:line="360" w:lineRule="auto"/>
        <w:jc w:val="both"/>
        <w:rPr>
          <w:b/>
          <w:strike/>
          <w:lang w:val="pt-BR" w:eastAsia="pt-BR"/>
        </w:rPr>
      </w:pPr>
      <w:r w:rsidRPr="008578A5">
        <w:rPr>
          <w:b/>
          <w:lang w:val="pt-BR" w:eastAsia="pt-BR"/>
        </w:rPr>
        <w:t>Parágrafo</w:t>
      </w:r>
      <w:r w:rsidRPr="008578A5">
        <w:rPr>
          <w:lang w:val="pt-BR" w:eastAsia="pt-BR"/>
        </w:rPr>
        <w:t xml:space="preserve"> </w:t>
      </w:r>
      <w:r w:rsidRPr="008578A5">
        <w:rPr>
          <w:b/>
          <w:lang w:val="pt-BR" w:eastAsia="pt-BR"/>
        </w:rPr>
        <w:t xml:space="preserve">Décimo - </w:t>
      </w:r>
      <w:r w:rsidRPr="008578A5">
        <w:rPr>
          <w:lang w:val="pt-BR" w:eastAsia="pt-BR"/>
        </w:rPr>
        <w:t>Na hipótese de comprovação da majoração do preço de mercado que inviabilize o preço registrado, conforme previsto na presente ata, o órgão ou en</w:t>
      </w:r>
      <w:r w:rsidRPr="008578A5">
        <w:rPr>
          <w:rFonts w:eastAsia="Calibri"/>
          <w:lang w:val="pt-BR" w:eastAsia="pt-BR"/>
        </w:rPr>
        <w:t>ti</w:t>
      </w:r>
      <w:r w:rsidRPr="008578A5">
        <w:rPr>
          <w:lang w:val="pt-BR" w:eastAsia="pt-BR"/>
        </w:rPr>
        <w:t>dade gerenciadora atualizará o preço registrado, de acordo com a realidade dos valores praticados pelo mercado.</w:t>
      </w:r>
    </w:p>
    <w:p w:rsidR="008578A5" w:rsidRPr="008578A5" w:rsidRDefault="008578A5" w:rsidP="008578A5">
      <w:pPr>
        <w:widowControl/>
        <w:tabs>
          <w:tab w:val="left" w:pos="426"/>
          <w:tab w:val="left" w:pos="709"/>
        </w:tabs>
        <w:autoSpaceDE/>
        <w:autoSpaceDN/>
        <w:spacing w:line="360" w:lineRule="auto"/>
        <w:jc w:val="both"/>
        <w:rPr>
          <w:b/>
          <w:strike/>
          <w:lang w:val="pt-BR" w:eastAsia="pt-BR"/>
        </w:rPr>
      </w:pPr>
      <w:r w:rsidRPr="008578A5">
        <w:rPr>
          <w:b/>
          <w:lang w:val="pt-BR" w:eastAsia="pt-BR"/>
        </w:rPr>
        <w:t>Parágrafo</w:t>
      </w:r>
      <w:r w:rsidRPr="008578A5">
        <w:rPr>
          <w:lang w:val="pt-BR" w:eastAsia="pt-BR"/>
        </w:rPr>
        <w:t xml:space="preserve"> </w:t>
      </w:r>
      <w:r w:rsidRPr="008578A5">
        <w:rPr>
          <w:b/>
          <w:lang w:val="pt-BR" w:eastAsia="pt-BR"/>
        </w:rPr>
        <w:t xml:space="preserve">Décimo Primeiro - </w:t>
      </w:r>
      <w:r w:rsidRPr="008578A5">
        <w:rPr>
          <w:lang w:val="pt-BR" w:eastAsia="pt-BR"/>
        </w:rPr>
        <w:t>O órgão ou en</w:t>
      </w:r>
      <w:r w:rsidRPr="008578A5">
        <w:rPr>
          <w:rFonts w:eastAsia="Calibri"/>
          <w:lang w:val="pt-BR" w:eastAsia="pt-BR"/>
        </w:rPr>
        <w:t>ti</w:t>
      </w:r>
      <w:r w:rsidRPr="008578A5">
        <w:rPr>
          <w:lang w:val="pt-BR" w:eastAsia="pt-BR"/>
        </w:rPr>
        <w:t>dade gerenciadora comunicará aos órgãos e às en</w:t>
      </w:r>
      <w:r w:rsidRPr="008578A5">
        <w:rPr>
          <w:rFonts w:eastAsia="Calibri"/>
          <w:lang w:val="pt-BR" w:eastAsia="pt-BR"/>
        </w:rPr>
        <w:t>ti</w:t>
      </w:r>
      <w:r w:rsidRPr="008578A5">
        <w:rPr>
          <w:lang w:val="pt-BR" w:eastAsia="pt-BR"/>
        </w:rPr>
        <w:t xml:space="preserve">dades que </w:t>
      </w:r>
      <w:r w:rsidRPr="008578A5">
        <w:rPr>
          <w:rFonts w:eastAsia="Calibri"/>
          <w:lang w:val="pt-BR" w:eastAsia="pt-BR"/>
        </w:rPr>
        <w:t>ti</w:t>
      </w:r>
      <w:r w:rsidRPr="008578A5">
        <w:rPr>
          <w:lang w:val="pt-BR" w:eastAsia="pt-BR"/>
        </w:rPr>
        <w:t>verem firmado contratos decorrentes da ata de registro de preços sobre a efe</w:t>
      </w:r>
      <w:r w:rsidRPr="008578A5">
        <w:rPr>
          <w:rFonts w:eastAsia="Calibri"/>
          <w:lang w:val="pt-BR" w:eastAsia="pt-BR"/>
        </w:rPr>
        <w:t>ti</w:t>
      </w:r>
      <w:r w:rsidRPr="008578A5">
        <w:rPr>
          <w:lang w:val="pt-BR" w:eastAsia="pt-BR"/>
        </w:rPr>
        <w:t xml:space="preserve">va alteração do preço registrado, para que </w:t>
      </w:r>
      <w:proofErr w:type="gramStart"/>
      <w:r w:rsidRPr="008578A5">
        <w:rPr>
          <w:lang w:val="pt-BR" w:eastAsia="pt-BR"/>
        </w:rPr>
        <w:t>avaliem</w:t>
      </w:r>
      <w:proofErr w:type="gramEnd"/>
      <w:r w:rsidRPr="008578A5">
        <w:rPr>
          <w:lang w:val="pt-BR" w:eastAsia="pt-BR"/>
        </w:rPr>
        <w:t xml:space="preserve"> a necessidade de alteração contratual, observado o disposto no art. 124 da Lei nº 14.133, de 2021.</w:t>
      </w:r>
      <w:r w:rsidRPr="008578A5">
        <w:rPr>
          <w:b/>
          <w:strike/>
          <w:lang w:val="pt-BR" w:eastAsia="pt-BR"/>
        </w:rPr>
        <w:t xml:space="preserve"> </w:t>
      </w:r>
    </w:p>
    <w:p w:rsidR="008578A5" w:rsidRPr="008578A5" w:rsidRDefault="008578A5" w:rsidP="008578A5">
      <w:pPr>
        <w:widowControl/>
        <w:tabs>
          <w:tab w:val="left" w:pos="426"/>
          <w:tab w:val="left" w:pos="709"/>
        </w:tabs>
        <w:autoSpaceDE/>
        <w:autoSpaceDN/>
        <w:spacing w:line="360" w:lineRule="auto"/>
        <w:jc w:val="both"/>
        <w:rPr>
          <w:b/>
          <w:strike/>
          <w:lang w:val="pt-BR" w:eastAsia="pt-BR"/>
        </w:rPr>
      </w:pPr>
    </w:p>
    <w:p w:rsidR="008578A5" w:rsidRPr="008578A5" w:rsidRDefault="008578A5" w:rsidP="008578A5">
      <w:pPr>
        <w:widowControl/>
        <w:autoSpaceDE/>
        <w:autoSpaceDN/>
        <w:spacing w:line="360" w:lineRule="auto"/>
        <w:jc w:val="both"/>
        <w:rPr>
          <w:b/>
          <w:bCs/>
          <w:lang w:val="pt-BR" w:eastAsia="pt-BR"/>
        </w:rPr>
      </w:pPr>
      <w:r w:rsidRPr="008578A5">
        <w:rPr>
          <w:b/>
          <w:bCs/>
          <w:lang w:val="pt-BR" w:eastAsia="pt-BR"/>
        </w:rPr>
        <w:t>CLÁUSULA DÉCIMA – DA GESTÃO DO CONTRATO</w:t>
      </w:r>
    </w:p>
    <w:p w:rsidR="008578A5" w:rsidRPr="008578A5" w:rsidRDefault="008578A5" w:rsidP="008578A5">
      <w:pPr>
        <w:widowControl/>
        <w:autoSpaceDE/>
        <w:autoSpaceDN/>
        <w:spacing w:line="360" w:lineRule="auto"/>
        <w:jc w:val="both"/>
        <w:rPr>
          <w:color w:val="000000"/>
          <w:lang w:val="pt-BR" w:eastAsia="pt-BR"/>
        </w:rPr>
      </w:pPr>
      <w:r w:rsidRPr="008578A5">
        <w:rPr>
          <w:color w:val="000000"/>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lastRenderedPageBreak/>
        <w:t xml:space="preserve">Parágrafo Primeiro - </w:t>
      </w:r>
      <w:r w:rsidRPr="008578A5">
        <w:rPr>
          <w:color w:val="000000"/>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Parágrafo Segundo -</w:t>
      </w:r>
      <w:r w:rsidRPr="008578A5">
        <w:rPr>
          <w:color w:val="000000"/>
          <w:lang w:val="pt-BR" w:eastAsia="pt-BR"/>
        </w:rPr>
        <w:t xml:space="preserve"> Será gestora da Ata de Registro de Preços a Secretaria Municipal de Saúde, representada pela secretária Simone Leal de Almeida Salles, Matrícula nº 41/7535, CPF nº 046.368.117-25.</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Parágrafo Terceiro -</w:t>
      </w:r>
      <w:r w:rsidRPr="008578A5">
        <w:rPr>
          <w:color w:val="000000"/>
          <w:lang w:val="pt-BR" w:eastAsia="pt-BR"/>
        </w:rPr>
        <w:t xml:space="preserve"> Cabe ao gestor da Ata de Registro de Preços, as atribuições inerentes ao gerenciamento, particularmente quanto a: </w:t>
      </w:r>
    </w:p>
    <w:p w:rsidR="008578A5" w:rsidRPr="008578A5" w:rsidRDefault="008578A5" w:rsidP="008578A5">
      <w:pPr>
        <w:widowControl/>
        <w:autoSpaceDE/>
        <w:autoSpaceDN/>
        <w:spacing w:before="60" w:after="60" w:line="360" w:lineRule="auto"/>
        <w:jc w:val="both"/>
        <w:rPr>
          <w:color w:val="000000"/>
          <w:lang w:val="pt-BR" w:eastAsia="pt-BR"/>
        </w:rPr>
      </w:pPr>
      <w:r w:rsidRPr="008578A5">
        <w:rPr>
          <w:color w:val="000000"/>
          <w:lang w:val="pt-BR" w:eastAsia="pt-BR"/>
        </w:rPr>
        <w:t>1 - Providenciar a elaboração e publicação da Ata de Registro de Preços.</w:t>
      </w:r>
    </w:p>
    <w:p w:rsidR="008578A5" w:rsidRPr="008578A5" w:rsidRDefault="008578A5" w:rsidP="008578A5">
      <w:pPr>
        <w:widowControl/>
        <w:autoSpaceDE/>
        <w:autoSpaceDN/>
        <w:spacing w:before="60" w:after="60" w:line="360" w:lineRule="auto"/>
        <w:jc w:val="both"/>
        <w:rPr>
          <w:color w:val="000000"/>
          <w:lang w:val="pt-BR" w:eastAsia="pt-BR"/>
        </w:rPr>
      </w:pPr>
      <w:r w:rsidRPr="008578A5">
        <w:rPr>
          <w:color w:val="000000"/>
          <w:lang w:val="pt-BR" w:eastAsia="pt-BR"/>
        </w:rPr>
        <w:t>2 - Controlar, de forma permanente, a utilização da Ata de Registro de Preços para fins de contratações, durante toda sua vigência;</w:t>
      </w:r>
    </w:p>
    <w:p w:rsidR="008578A5" w:rsidRPr="008578A5" w:rsidRDefault="008578A5" w:rsidP="008578A5">
      <w:pPr>
        <w:widowControl/>
        <w:autoSpaceDE/>
        <w:autoSpaceDN/>
        <w:spacing w:before="60" w:after="60" w:line="360" w:lineRule="auto"/>
        <w:jc w:val="both"/>
        <w:rPr>
          <w:color w:val="000000"/>
          <w:lang w:val="pt-BR" w:eastAsia="pt-BR"/>
        </w:rPr>
      </w:pPr>
      <w:r w:rsidRPr="008578A5">
        <w:rPr>
          <w:color w:val="000000"/>
          <w:lang w:val="pt-BR" w:eastAsia="pt-BR"/>
        </w:rPr>
        <w:t>3 -</w:t>
      </w:r>
      <w:proofErr w:type="gramStart"/>
      <w:r w:rsidRPr="008578A5">
        <w:rPr>
          <w:color w:val="000000"/>
          <w:lang w:val="pt-BR" w:eastAsia="pt-BR"/>
        </w:rPr>
        <w:t xml:space="preserve">  </w:t>
      </w:r>
      <w:proofErr w:type="gramEnd"/>
      <w:r w:rsidRPr="008578A5">
        <w:rPr>
          <w:color w:val="000000"/>
          <w:lang w:val="pt-BR" w:eastAsia="pt-BR"/>
        </w:rPr>
        <w:t xml:space="preserve">Conduzir eventuais procedimentos de alterações dos preços registrados para fins de adequação às novas condições de mercado, observada a legislação vigente e jurisprudência do TCU; </w:t>
      </w:r>
    </w:p>
    <w:p w:rsidR="008578A5" w:rsidRPr="008578A5" w:rsidRDefault="008578A5" w:rsidP="008578A5">
      <w:pPr>
        <w:widowControl/>
        <w:autoSpaceDE/>
        <w:autoSpaceDN/>
        <w:spacing w:before="60" w:after="60" w:line="360" w:lineRule="auto"/>
        <w:jc w:val="both"/>
        <w:rPr>
          <w:color w:val="000000"/>
          <w:lang w:val="pt-BR" w:eastAsia="pt-BR"/>
        </w:rPr>
      </w:pPr>
      <w:r w:rsidRPr="008578A5">
        <w:rPr>
          <w:color w:val="000000"/>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8578A5" w:rsidRPr="008578A5" w:rsidRDefault="008578A5" w:rsidP="008578A5">
      <w:pPr>
        <w:widowControl/>
        <w:autoSpaceDE/>
        <w:autoSpaceDN/>
        <w:spacing w:before="60" w:after="60" w:line="360" w:lineRule="auto"/>
        <w:jc w:val="both"/>
        <w:rPr>
          <w:color w:val="000000"/>
          <w:lang w:val="pt-BR" w:eastAsia="pt-BR"/>
        </w:rPr>
      </w:pPr>
      <w:r w:rsidRPr="008578A5">
        <w:rPr>
          <w:color w:val="000000"/>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 xml:space="preserve">Parágrafo Quarto - </w:t>
      </w:r>
      <w:r w:rsidRPr="008578A5">
        <w:rPr>
          <w:color w:val="000000"/>
          <w:lang w:val="pt-BR" w:eastAsia="pt-BR"/>
        </w:rPr>
        <w:t>As comunicações entre o órgão ou entidade e a contratada devem ser realizadas por escrito sempre que o ato exigir tal formalidade, admitindo-se o uso de mensagem eletrônica para esse fim.</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Parágrafo Quinto -</w:t>
      </w:r>
      <w:r w:rsidRPr="008578A5">
        <w:rPr>
          <w:color w:val="000000"/>
          <w:lang w:val="pt-BR" w:eastAsia="pt-BR"/>
        </w:rPr>
        <w:t xml:space="preserve"> O órgão ou entidade poderá convocar representante da empresa para adoção de providências que devam ser cumpridas de imediato.</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Parágrafo Sexto -</w:t>
      </w:r>
      <w:r w:rsidRPr="008578A5">
        <w:rPr>
          <w:color w:val="000000"/>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lastRenderedPageBreak/>
        <w:t>Parágrafo Sétimo -</w:t>
      </w:r>
      <w:r w:rsidRPr="008578A5">
        <w:rPr>
          <w:color w:val="000000"/>
          <w:lang w:val="pt-BR" w:eastAsia="pt-BR"/>
        </w:rPr>
        <w:t xml:space="preserve"> A execução da Ata de Registro de Preços e do contrato deverão ser acompanhada e fiscalizada pelos fiscais do contrato, ou pelos respectivos substitutos (Lei nº 14.133, de 2021, art. 117, caput).</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Parágrafo Oitavo -</w:t>
      </w:r>
      <w:r w:rsidRPr="008578A5">
        <w:rPr>
          <w:color w:val="000000"/>
          <w:lang w:val="pt-BR" w:eastAsia="pt-BR"/>
        </w:rPr>
        <w:t xml:space="preserve"> No caso de ocorrências que possam inviabilizar a execução do contrato nas datas aprazadas, o fiscal do contrato comunicará o fato imediatamente ao gestor do contrato. (Decreto nº 11.246, de 2022, art. 22, V);</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 xml:space="preserve">Parágrafo Nono - </w:t>
      </w:r>
      <w:r w:rsidRPr="008578A5">
        <w:rPr>
          <w:color w:val="000000"/>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Parágrafo Décimo -</w:t>
      </w:r>
      <w:proofErr w:type="gramStart"/>
      <w:r w:rsidRPr="008578A5">
        <w:rPr>
          <w:b/>
          <w:color w:val="000000"/>
          <w:lang w:val="pt-BR" w:eastAsia="pt-BR"/>
        </w:rPr>
        <w:t xml:space="preserve"> </w:t>
      </w:r>
      <w:r w:rsidRPr="008578A5">
        <w:rPr>
          <w:color w:val="000000"/>
          <w:lang w:val="pt-BR" w:eastAsia="pt-BR"/>
        </w:rPr>
        <w:t xml:space="preserve"> </w:t>
      </w:r>
      <w:proofErr w:type="gramEnd"/>
      <w:r w:rsidRPr="008578A5">
        <w:rPr>
          <w:color w:val="000000"/>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 xml:space="preserve">Parágrafo Décimo Primeiro - </w:t>
      </w:r>
      <w:r w:rsidRPr="008578A5">
        <w:rPr>
          <w:color w:val="000000"/>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 xml:space="preserve">Parágrafo Décimo Segundo - </w:t>
      </w:r>
      <w:r w:rsidRPr="008578A5">
        <w:rPr>
          <w:color w:val="00000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 xml:space="preserve">Parágrafo Décimo Terceiro - </w:t>
      </w:r>
      <w:r w:rsidRPr="008578A5">
        <w:rPr>
          <w:color w:val="000000"/>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 xml:space="preserve">Parágrafo Décimo Quarto - </w:t>
      </w:r>
      <w:r w:rsidRPr="008578A5">
        <w:rPr>
          <w:color w:val="000000"/>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lastRenderedPageBreak/>
        <w:t xml:space="preserve">Parágrafo Décimo Quinto - </w:t>
      </w:r>
      <w:r w:rsidRPr="008578A5">
        <w:rPr>
          <w:color w:val="000000"/>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 xml:space="preserve">Parágrafo Décimo Sexto - </w:t>
      </w:r>
      <w:r w:rsidRPr="008578A5">
        <w:rPr>
          <w:color w:val="000000"/>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8578A5" w:rsidRPr="008578A5" w:rsidRDefault="008578A5" w:rsidP="008578A5">
      <w:pPr>
        <w:widowControl/>
        <w:autoSpaceDE/>
        <w:autoSpaceDN/>
        <w:spacing w:before="60" w:after="60" w:line="360" w:lineRule="auto"/>
        <w:jc w:val="both"/>
        <w:rPr>
          <w:color w:val="000000"/>
          <w:lang w:val="pt-BR" w:eastAsia="pt-BR"/>
        </w:rPr>
      </w:pPr>
      <w:r w:rsidRPr="008578A5">
        <w:rPr>
          <w:b/>
          <w:color w:val="000000"/>
          <w:lang w:val="pt-BR" w:eastAsia="pt-BR"/>
        </w:rPr>
        <w:t xml:space="preserve">Parágrafo Décimo Sétimo - </w:t>
      </w:r>
      <w:r w:rsidRPr="008578A5">
        <w:rPr>
          <w:color w:val="000000"/>
          <w:lang w:val="pt-BR" w:eastAsia="pt-BR"/>
        </w:rPr>
        <w:t>O contratado deverá manter preposto aceito pela Administração para representá-lo na execução do contrato.</w:t>
      </w:r>
    </w:p>
    <w:p w:rsidR="008578A5" w:rsidRPr="008578A5" w:rsidRDefault="008578A5" w:rsidP="008578A5">
      <w:pPr>
        <w:widowControl/>
        <w:autoSpaceDE/>
        <w:autoSpaceDN/>
        <w:spacing w:before="60" w:after="60" w:line="360" w:lineRule="auto"/>
        <w:jc w:val="both"/>
        <w:rPr>
          <w:b/>
          <w:bCs/>
          <w:lang w:val="pt-BR" w:eastAsia="pt-BR"/>
        </w:rPr>
      </w:pPr>
      <w:r w:rsidRPr="008578A5">
        <w:rPr>
          <w:b/>
          <w:color w:val="000000"/>
          <w:lang w:val="pt-BR" w:eastAsia="pt-BR"/>
        </w:rPr>
        <w:t xml:space="preserve">Parágrafo Décimo Oitavo - </w:t>
      </w:r>
      <w:r w:rsidRPr="008578A5">
        <w:rPr>
          <w:color w:val="000000"/>
          <w:lang w:val="pt-BR" w:eastAsia="pt-BR"/>
        </w:rPr>
        <w:t>A indicação ou a manutenção do preposto da empresa poderá ser recusada pelo órgão ou entidade, desde que devidamente justificada, devendo a empresa designar outro para o exercício da atividade.</w:t>
      </w:r>
    </w:p>
    <w:p w:rsidR="008578A5" w:rsidRPr="008578A5" w:rsidRDefault="008578A5" w:rsidP="008578A5">
      <w:pPr>
        <w:widowControl/>
        <w:suppressAutoHyphens/>
        <w:autoSpaceDE/>
        <w:autoSpaceDN/>
        <w:spacing w:line="360" w:lineRule="auto"/>
        <w:jc w:val="both"/>
        <w:rPr>
          <w:b/>
          <w:lang w:val="pt-BR" w:eastAsia="zh-CN"/>
        </w:rPr>
      </w:pPr>
      <w:r w:rsidRPr="008578A5">
        <w:rPr>
          <w:b/>
          <w:bCs/>
          <w:lang w:val="pt-BR" w:eastAsia="zh-CN"/>
        </w:rPr>
        <w:t xml:space="preserve">CLÁUSULA DÉCIMA PRIMEIRA – </w:t>
      </w:r>
      <w:r w:rsidRPr="008578A5">
        <w:rPr>
          <w:b/>
          <w:lang w:val="pt-BR" w:eastAsia="zh-CN"/>
        </w:rPr>
        <w:t>FISCAIS DE CONTRATO</w:t>
      </w:r>
    </w:p>
    <w:p w:rsidR="008578A5" w:rsidRPr="008578A5" w:rsidRDefault="008578A5" w:rsidP="008578A5">
      <w:pPr>
        <w:widowControl/>
        <w:autoSpaceDE/>
        <w:autoSpaceDN/>
        <w:spacing w:before="60" w:after="60" w:line="360" w:lineRule="auto"/>
        <w:jc w:val="both"/>
        <w:rPr>
          <w:iCs/>
          <w:lang w:val="pt-BR" w:eastAsia="pt-BR"/>
        </w:rPr>
      </w:pPr>
      <w:r w:rsidRPr="008578A5">
        <w:rPr>
          <w:iCs/>
          <w:lang w:val="pt-BR" w:eastAsia="pt-BR"/>
        </w:rPr>
        <w:t>Serão fiscais da Ata de Registro de Preços:</w:t>
      </w:r>
    </w:p>
    <w:p w:rsidR="008578A5" w:rsidRPr="008578A5" w:rsidRDefault="008578A5" w:rsidP="008578A5">
      <w:pPr>
        <w:widowControl/>
        <w:autoSpaceDE/>
        <w:autoSpaceDN/>
        <w:spacing w:after="120" w:line="360" w:lineRule="auto"/>
        <w:ind w:left="567"/>
        <w:jc w:val="both"/>
        <w:rPr>
          <w:color w:val="000000"/>
          <w:lang w:val="pt-BR" w:eastAsia="pt-BR"/>
        </w:rPr>
      </w:pPr>
      <w:r w:rsidRPr="008578A5">
        <w:rPr>
          <w:b/>
          <w:bCs/>
          <w:color w:val="000000"/>
          <w:lang w:val="pt-BR" w:eastAsia="pt-BR"/>
        </w:rPr>
        <w:t xml:space="preserve">- Gabriel Nunes Cucco </w:t>
      </w:r>
      <w:r w:rsidRPr="008578A5">
        <w:rPr>
          <w:bCs/>
          <w:color w:val="000000"/>
          <w:lang w:val="pt-BR" w:eastAsia="pt-BR"/>
        </w:rPr>
        <w:t>– Mat. 41/7591</w:t>
      </w:r>
    </w:p>
    <w:p w:rsidR="008578A5" w:rsidRPr="008578A5" w:rsidRDefault="008578A5" w:rsidP="008578A5">
      <w:pPr>
        <w:widowControl/>
        <w:autoSpaceDE/>
        <w:autoSpaceDN/>
        <w:spacing w:after="120" w:line="360" w:lineRule="auto"/>
        <w:ind w:left="567"/>
        <w:jc w:val="both"/>
        <w:rPr>
          <w:color w:val="00B050"/>
          <w:lang w:val="pt-BR" w:eastAsia="pt-BR"/>
        </w:rPr>
      </w:pPr>
      <w:r w:rsidRPr="008578A5">
        <w:rPr>
          <w:b/>
          <w:color w:val="000000"/>
          <w:lang w:val="pt-BR" w:eastAsia="pt-BR"/>
        </w:rPr>
        <w:t xml:space="preserve">- Ana Carolina Lima do Amaral </w:t>
      </w:r>
      <w:r w:rsidRPr="008578A5">
        <w:rPr>
          <w:color w:val="000000"/>
          <w:lang w:val="pt-BR" w:eastAsia="pt-BR"/>
        </w:rPr>
        <w:t xml:space="preserve">– Mat. 41/7579 </w:t>
      </w:r>
    </w:p>
    <w:p w:rsidR="008578A5" w:rsidRPr="008578A5" w:rsidRDefault="008578A5" w:rsidP="008578A5">
      <w:pPr>
        <w:widowControl/>
        <w:autoSpaceDE/>
        <w:autoSpaceDN/>
        <w:spacing w:before="60" w:after="60" w:line="360" w:lineRule="auto"/>
        <w:jc w:val="both"/>
        <w:rPr>
          <w:color w:val="00B0F0"/>
          <w:lang w:val="pt-BR" w:eastAsia="pt-BR"/>
        </w:rPr>
      </w:pPr>
      <w:r w:rsidRPr="008578A5">
        <w:rPr>
          <w:b/>
          <w:lang w:val="pt-BR" w:eastAsia="pt-BR"/>
        </w:rPr>
        <w:t>Parágrafo Primeiro -</w:t>
      </w:r>
      <w:r w:rsidRPr="008578A5">
        <w:rPr>
          <w:lang w:val="pt-BR" w:eastAsia="pt-BR"/>
        </w:rPr>
        <w:t xml:space="preserve"> </w:t>
      </w:r>
      <w:r w:rsidRPr="008578A5">
        <w:rPr>
          <w:color w:val="000000"/>
          <w:lang w:val="pt-BR" w:eastAsia="pt-BR"/>
        </w:rPr>
        <w:t xml:space="preserve">Na falta de um dos fiscais, substituirá o mesmo servidor administrativo lotado no setor de Atenção Primária da Secretaria Municipal de Saúde. </w:t>
      </w:r>
    </w:p>
    <w:p w:rsidR="008578A5" w:rsidRPr="008578A5" w:rsidRDefault="008578A5" w:rsidP="008578A5">
      <w:pPr>
        <w:widowControl/>
        <w:autoSpaceDE/>
        <w:autoSpaceDN/>
        <w:spacing w:before="60" w:after="60" w:line="360" w:lineRule="auto"/>
        <w:jc w:val="both"/>
        <w:rPr>
          <w:iCs/>
          <w:lang w:val="pt-BR" w:eastAsia="pt-BR"/>
        </w:rPr>
      </w:pPr>
      <w:r w:rsidRPr="008578A5">
        <w:rPr>
          <w:b/>
          <w:iCs/>
          <w:lang w:val="pt-BR" w:eastAsia="pt-BR"/>
        </w:rPr>
        <w:t xml:space="preserve">Parágrafo Segundo - </w:t>
      </w:r>
      <w:r w:rsidRPr="008578A5">
        <w:rPr>
          <w:iCs/>
          <w:lang w:val="pt-BR" w:eastAsia="pt-BR"/>
        </w:rPr>
        <w:t>A fiscalização contratual obedecerá às seguintes rotinas:</w:t>
      </w:r>
    </w:p>
    <w:p w:rsidR="008578A5" w:rsidRPr="008578A5" w:rsidRDefault="008578A5" w:rsidP="008578A5">
      <w:pPr>
        <w:widowControl/>
        <w:autoSpaceDE/>
        <w:autoSpaceDN/>
        <w:spacing w:before="60" w:after="60" w:line="360" w:lineRule="auto"/>
        <w:jc w:val="both"/>
        <w:rPr>
          <w:lang w:val="pt-BR" w:eastAsia="pt-BR"/>
        </w:rPr>
      </w:pPr>
      <w:r w:rsidRPr="008578A5">
        <w:rPr>
          <w:lang w:val="pt-BR" w:eastAsia="pt-BR"/>
        </w:rPr>
        <w:t>1.</w:t>
      </w:r>
      <w:r w:rsidRPr="008578A5">
        <w:rPr>
          <w:lang w:val="pt-BR" w:eastAsia="pt-BR"/>
        </w:rPr>
        <w:tab/>
        <w:t xml:space="preserve">Realizar os procedimentos de acompanhamento da execução do contrato; </w:t>
      </w:r>
    </w:p>
    <w:p w:rsidR="008578A5" w:rsidRPr="008578A5" w:rsidRDefault="008578A5" w:rsidP="008578A5">
      <w:pPr>
        <w:widowControl/>
        <w:autoSpaceDE/>
        <w:autoSpaceDN/>
        <w:spacing w:before="60" w:after="60" w:line="360" w:lineRule="auto"/>
        <w:jc w:val="both"/>
        <w:rPr>
          <w:lang w:val="pt-BR" w:eastAsia="pt-BR"/>
        </w:rPr>
      </w:pPr>
      <w:r w:rsidRPr="008578A5">
        <w:rPr>
          <w:lang w:val="pt-BR" w:eastAsia="pt-BR"/>
        </w:rPr>
        <w:t>2.</w:t>
      </w:r>
      <w:r w:rsidRPr="008578A5">
        <w:rPr>
          <w:lang w:val="pt-BR" w:eastAsia="pt-BR"/>
        </w:rPr>
        <w:tab/>
        <w:t xml:space="preserve">Verificar pessoalmente e espontaneamente a execução do contrato, recebendo-os após sua conclusão; </w:t>
      </w:r>
    </w:p>
    <w:p w:rsidR="008578A5" w:rsidRPr="008578A5" w:rsidRDefault="008578A5" w:rsidP="008578A5">
      <w:pPr>
        <w:widowControl/>
        <w:autoSpaceDE/>
        <w:autoSpaceDN/>
        <w:spacing w:before="60" w:after="60" w:line="360" w:lineRule="auto"/>
        <w:jc w:val="both"/>
        <w:rPr>
          <w:lang w:val="pt-BR" w:eastAsia="pt-BR"/>
        </w:rPr>
      </w:pPr>
      <w:r w:rsidRPr="008578A5">
        <w:rPr>
          <w:lang w:val="pt-BR" w:eastAsia="pt-BR"/>
        </w:rPr>
        <w:t>3.</w:t>
      </w:r>
      <w:r w:rsidRPr="008578A5">
        <w:rPr>
          <w:lang w:val="pt-BR" w:eastAsia="pt-BR"/>
        </w:rPr>
        <w:tab/>
        <w:t xml:space="preserve">Apurar ouvidorias, reclamações ou denúncias relativas à execução do contrato, inclusive anônimas; </w:t>
      </w:r>
    </w:p>
    <w:p w:rsidR="008578A5" w:rsidRPr="008578A5" w:rsidRDefault="008578A5" w:rsidP="008578A5">
      <w:pPr>
        <w:widowControl/>
        <w:autoSpaceDE/>
        <w:autoSpaceDN/>
        <w:spacing w:before="60" w:after="60" w:line="360" w:lineRule="auto"/>
        <w:jc w:val="both"/>
        <w:rPr>
          <w:lang w:val="pt-BR" w:eastAsia="pt-BR"/>
        </w:rPr>
      </w:pPr>
      <w:r w:rsidRPr="008578A5">
        <w:rPr>
          <w:lang w:val="pt-BR" w:eastAsia="pt-BR"/>
        </w:rPr>
        <w:t>4.</w:t>
      </w:r>
      <w:r w:rsidRPr="008578A5">
        <w:rPr>
          <w:lang w:val="pt-BR" w:eastAsia="pt-BR"/>
        </w:rPr>
        <w:tab/>
        <w:t xml:space="preserve">Receber e analisar os documentos emitidos pela CONTRATADA que são exigidos no instrumento convocatório e seus anexos; </w:t>
      </w:r>
    </w:p>
    <w:p w:rsidR="008578A5" w:rsidRPr="008578A5" w:rsidRDefault="008578A5" w:rsidP="008578A5">
      <w:pPr>
        <w:widowControl/>
        <w:autoSpaceDE/>
        <w:autoSpaceDN/>
        <w:spacing w:before="60" w:after="60" w:line="360" w:lineRule="auto"/>
        <w:jc w:val="both"/>
        <w:rPr>
          <w:lang w:val="pt-BR" w:eastAsia="pt-BR"/>
        </w:rPr>
      </w:pPr>
      <w:r w:rsidRPr="008578A5">
        <w:rPr>
          <w:lang w:val="pt-BR" w:eastAsia="pt-BR"/>
        </w:rPr>
        <w:t>5.</w:t>
      </w:r>
      <w:r w:rsidRPr="008578A5">
        <w:rPr>
          <w:lang w:val="pt-BR" w:eastAsia="pt-BR"/>
        </w:rPr>
        <w:tab/>
        <w:t xml:space="preserve">Elaborar o registro próprio e emitir termo circunstanciando, recibos e demais instrumentos de fiscalização, anotando todas as ocorrências da execução do contrato; </w:t>
      </w:r>
    </w:p>
    <w:p w:rsidR="008578A5" w:rsidRPr="008578A5" w:rsidRDefault="008578A5" w:rsidP="008578A5">
      <w:pPr>
        <w:widowControl/>
        <w:autoSpaceDE/>
        <w:autoSpaceDN/>
        <w:spacing w:before="60" w:after="60" w:line="360" w:lineRule="auto"/>
        <w:jc w:val="both"/>
        <w:rPr>
          <w:lang w:val="pt-BR" w:eastAsia="pt-BR"/>
        </w:rPr>
      </w:pPr>
      <w:r w:rsidRPr="008578A5">
        <w:rPr>
          <w:lang w:val="pt-BR" w:eastAsia="pt-BR"/>
        </w:rPr>
        <w:t>6.</w:t>
      </w:r>
      <w:r w:rsidRPr="008578A5">
        <w:rPr>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8578A5" w:rsidRPr="008578A5" w:rsidRDefault="008578A5" w:rsidP="008578A5">
      <w:pPr>
        <w:widowControl/>
        <w:autoSpaceDE/>
        <w:autoSpaceDN/>
        <w:spacing w:before="60" w:after="60" w:line="360" w:lineRule="auto"/>
        <w:jc w:val="both"/>
        <w:rPr>
          <w:lang w:val="pt-BR" w:eastAsia="pt-BR"/>
        </w:rPr>
      </w:pPr>
      <w:r w:rsidRPr="008578A5">
        <w:rPr>
          <w:lang w:val="pt-BR" w:eastAsia="pt-BR"/>
        </w:rPr>
        <w:t>7.</w:t>
      </w:r>
      <w:r w:rsidRPr="008578A5">
        <w:rPr>
          <w:lang w:val="pt-BR" w:eastAsia="pt-BR"/>
        </w:rPr>
        <w:tab/>
        <w:t xml:space="preserve">Atestar o recebimento definitivo dos objetos entregues em acordo com o instrumento convocatório e seus anexos. </w:t>
      </w:r>
    </w:p>
    <w:p w:rsidR="008578A5" w:rsidRPr="008578A5" w:rsidRDefault="008578A5" w:rsidP="008578A5">
      <w:pPr>
        <w:widowControl/>
        <w:autoSpaceDE/>
        <w:autoSpaceDN/>
        <w:spacing w:before="60" w:after="60" w:line="360" w:lineRule="auto"/>
        <w:jc w:val="both"/>
        <w:rPr>
          <w:lang w:val="pt-BR" w:eastAsia="pt-BR"/>
        </w:rPr>
      </w:pPr>
      <w:r w:rsidRPr="008578A5">
        <w:rPr>
          <w:lang w:val="pt-BR" w:eastAsia="pt-BR"/>
        </w:rPr>
        <w:lastRenderedPageBreak/>
        <w:t>8.</w:t>
      </w:r>
      <w:r w:rsidRPr="008578A5">
        <w:rPr>
          <w:lang w:val="pt-BR" w:eastAsia="pt-BR"/>
        </w:rPr>
        <w:tab/>
        <w:t>Encaminhar relatório relativo à fiscalização do contrato ao Gestor do Contrato, contendo informações relevantes quanto à fiscalização e execução do instrumento contratual.</w:t>
      </w:r>
    </w:p>
    <w:p w:rsidR="008578A5" w:rsidRPr="008578A5" w:rsidRDefault="008578A5" w:rsidP="008578A5">
      <w:pPr>
        <w:widowControl/>
        <w:autoSpaceDE/>
        <w:autoSpaceDN/>
        <w:spacing w:before="60" w:after="60" w:line="360" w:lineRule="auto"/>
        <w:jc w:val="both"/>
        <w:rPr>
          <w:lang w:val="pt-BR" w:eastAsia="pt-BR"/>
        </w:rPr>
      </w:pPr>
      <w:r w:rsidRPr="008578A5">
        <w:rPr>
          <w:b/>
          <w:lang w:val="pt-BR" w:eastAsia="pt-BR"/>
        </w:rPr>
        <w:t xml:space="preserve">Parágrafo Terceiro - </w:t>
      </w:r>
      <w:r w:rsidRPr="008578A5">
        <w:rPr>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8578A5" w:rsidRPr="008578A5" w:rsidRDefault="008578A5" w:rsidP="008578A5">
      <w:pPr>
        <w:widowControl/>
        <w:autoSpaceDE/>
        <w:autoSpaceDN/>
        <w:spacing w:before="60" w:after="60" w:line="360" w:lineRule="auto"/>
        <w:jc w:val="both"/>
        <w:rPr>
          <w:lang w:val="pt-BR" w:eastAsia="pt-BR"/>
        </w:rPr>
      </w:pPr>
      <w:r w:rsidRPr="008578A5">
        <w:rPr>
          <w:b/>
          <w:lang w:val="pt-BR" w:eastAsia="pt-BR"/>
        </w:rPr>
        <w:t>Parágrafo Quarto -</w:t>
      </w:r>
      <w:r w:rsidRPr="008578A5">
        <w:rPr>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8578A5" w:rsidRPr="008578A5" w:rsidRDefault="008578A5" w:rsidP="008578A5">
      <w:pPr>
        <w:widowControl/>
        <w:autoSpaceDE/>
        <w:autoSpaceDN/>
        <w:spacing w:before="60" w:after="60" w:line="360" w:lineRule="auto"/>
        <w:jc w:val="both"/>
        <w:rPr>
          <w:lang w:val="pt-BR" w:eastAsia="pt-BR"/>
        </w:rPr>
      </w:pPr>
      <w:r w:rsidRPr="008578A5">
        <w:rPr>
          <w:b/>
          <w:lang w:val="pt-BR" w:eastAsia="pt-BR"/>
        </w:rPr>
        <w:t xml:space="preserve">Parágrafo Quinto - </w:t>
      </w:r>
      <w:r w:rsidRPr="008578A5">
        <w:rPr>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8578A5" w:rsidRPr="008578A5" w:rsidRDefault="008578A5" w:rsidP="008578A5">
      <w:pPr>
        <w:widowControl/>
        <w:autoSpaceDE/>
        <w:autoSpaceDN/>
        <w:spacing w:before="60" w:after="60" w:line="360" w:lineRule="auto"/>
        <w:jc w:val="both"/>
        <w:rPr>
          <w:lang w:val="pt-BR" w:eastAsia="pt-BR"/>
        </w:rPr>
      </w:pPr>
      <w:r w:rsidRPr="008578A5">
        <w:rPr>
          <w:b/>
          <w:lang w:val="pt-BR" w:eastAsia="pt-BR"/>
        </w:rPr>
        <w:t xml:space="preserve">Parágrafo Sexto - </w:t>
      </w:r>
      <w:r w:rsidRPr="008578A5">
        <w:rPr>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8578A5" w:rsidRPr="008578A5" w:rsidRDefault="008578A5" w:rsidP="008578A5">
      <w:pPr>
        <w:widowControl/>
        <w:autoSpaceDE/>
        <w:autoSpaceDN/>
        <w:spacing w:before="60" w:after="60" w:line="360" w:lineRule="auto"/>
        <w:jc w:val="both"/>
        <w:rPr>
          <w:lang w:val="pt-BR" w:eastAsia="pt-BR"/>
        </w:rPr>
      </w:pPr>
      <w:r w:rsidRPr="008578A5">
        <w:rPr>
          <w:b/>
          <w:lang w:val="pt-BR" w:eastAsia="pt-BR"/>
        </w:rPr>
        <w:t xml:space="preserve">Parágrafo Sétimo - </w:t>
      </w:r>
      <w:r w:rsidRPr="008578A5">
        <w:rPr>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8578A5" w:rsidRPr="008578A5" w:rsidRDefault="008578A5" w:rsidP="008578A5">
      <w:pPr>
        <w:widowControl/>
        <w:autoSpaceDE/>
        <w:autoSpaceDN/>
        <w:spacing w:before="60" w:after="60" w:line="360" w:lineRule="auto"/>
        <w:jc w:val="both"/>
        <w:rPr>
          <w:lang w:val="pt-BR" w:eastAsia="pt-BR"/>
        </w:rPr>
      </w:pPr>
      <w:r w:rsidRPr="008578A5">
        <w:rPr>
          <w:b/>
          <w:lang w:val="pt-BR" w:eastAsia="pt-BR"/>
        </w:rPr>
        <w:t xml:space="preserve">Parágrafo Oitavo - </w:t>
      </w:r>
      <w:r w:rsidRPr="008578A5">
        <w:rPr>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8578A5" w:rsidRPr="008578A5" w:rsidRDefault="008578A5" w:rsidP="008578A5">
      <w:pPr>
        <w:widowControl/>
        <w:autoSpaceDE/>
        <w:autoSpaceDN/>
        <w:spacing w:line="360" w:lineRule="auto"/>
        <w:jc w:val="both"/>
        <w:rPr>
          <w:b/>
          <w:lang w:val="pt-BR" w:eastAsia="pt-BR"/>
        </w:rPr>
      </w:pPr>
      <w:r w:rsidRPr="008578A5">
        <w:rPr>
          <w:b/>
          <w:lang w:val="pt-BR" w:eastAsia="pt-BR"/>
        </w:rPr>
        <w:t>Parágrafo Nono -</w:t>
      </w:r>
      <w:r w:rsidRPr="008578A5">
        <w:rPr>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8578A5">
        <w:rPr>
          <w:b/>
          <w:lang w:val="pt-BR" w:eastAsia="pt-BR"/>
        </w:rPr>
        <w:t xml:space="preserve"> </w:t>
      </w:r>
    </w:p>
    <w:p w:rsidR="008578A5" w:rsidRPr="008578A5" w:rsidRDefault="008578A5" w:rsidP="008578A5">
      <w:pPr>
        <w:widowControl/>
        <w:autoSpaceDE/>
        <w:autoSpaceDN/>
        <w:spacing w:line="360" w:lineRule="auto"/>
        <w:jc w:val="both"/>
        <w:rPr>
          <w:color w:val="000000"/>
          <w:lang w:val="pt-BR" w:eastAsia="pt-BR"/>
        </w:rPr>
      </w:pPr>
    </w:p>
    <w:p w:rsidR="008578A5" w:rsidRPr="008578A5" w:rsidRDefault="008578A5" w:rsidP="008578A5">
      <w:pPr>
        <w:widowControl/>
        <w:suppressAutoHyphens/>
        <w:autoSpaceDE/>
        <w:autoSpaceDN/>
        <w:spacing w:line="360" w:lineRule="auto"/>
        <w:jc w:val="both"/>
        <w:rPr>
          <w:bCs/>
          <w:lang w:val="pt-BR" w:eastAsia="zh-CN"/>
        </w:rPr>
      </w:pPr>
      <w:r w:rsidRPr="008578A5">
        <w:rPr>
          <w:b/>
          <w:bCs/>
          <w:lang w:val="pt-BR" w:eastAsia="zh-CN"/>
        </w:rPr>
        <w:t xml:space="preserve">CLÁUSULA DÉCIMA </w:t>
      </w:r>
      <w:proofErr w:type="gramStart"/>
      <w:r w:rsidRPr="008578A5">
        <w:rPr>
          <w:b/>
          <w:bCs/>
          <w:lang w:val="pt-BR" w:eastAsia="zh-CN"/>
        </w:rPr>
        <w:t>SEGUNDA –</w:t>
      </w:r>
      <w:r w:rsidRPr="008578A5">
        <w:rPr>
          <w:bCs/>
          <w:lang w:val="pt-BR" w:eastAsia="zh-CN"/>
        </w:rPr>
        <w:t xml:space="preserve"> </w:t>
      </w:r>
      <w:r w:rsidRPr="008578A5">
        <w:rPr>
          <w:b/>
          <w:bCs/>
          <w:lang w:val="pt-BR" w:eastAsia="zh-CN"/>
        </w:rPr>
        <w:t>DIREITOS</w:t>
      </w:r>
      <w:proofErr w:type="gramEnd"/>
      <w:r w:rsidRPr="008578A5">
        <w:rPr>
          <w:b/>
          <w:bCs/>
          <w:lang w:val="pt-BR" w:eastAsia="zh-CN"/>
        </w:rPr>
        <w:t xml:space="preserve"> E RESPONSABILIDADES DAS PARTES </w:t>
      </w:r>
    </w:p>
    <w:p w:rsidR="008578A5" w:rsidRPr="008578A5" w:rsidRDefault="008578A5" w:rsidP="008578A5">
      <w:pPr>
        <w:widowControl/>
        <w:autoSpaceDE/>
        <w:autoSpaceDN/>
        <w:spacing w:line="360" w:lineRule="auto"/>
        <w:jc w:val="both"/>
        <w:rPr>
          <w:lang w:val="pt-BR" w:eastAsia="pt-BR"/>
        </w:rPr>
      </w:pPr>
      <w:r w:rsidRPr="008578A5">
        <w:rPr>
          <w:lang w:val="pt-BR" w:eastAsia="pt-BR"/>
        </w:rPr>
        <w:t xml:space="preserve">Constituem direitos </w:t>
      </w:r>
      <w:proofErr w:type="gramStart"/>
      <w:r w:rsidRPr="008578A5">
        <w:rPr>
          <w:lang w:val="pt-BR" w:eastAsia="pt-BR"/>
        </w:rPr>
        <w:t>do CONTRATANTE receber</w:t>
      </w:r>
      <w:proofErr w:type="gramEnd"/>
      <w:r w:rsidRPr="008578A5">
        <w:rPr>
          <w:lang w:val="pt-BR" w:eastAsia="pt-BR"/>
        </w:rPr>
        <w:t xml:space="preserve"> o objeto deste Contrato nas condições avençadas e da CONTRATADA perceber o valor ajustado na forma e prazo convencionados.</w:t>
      </w:r>
    </w:p>
    <w:p w:rsidR="008578A5" w:rsidRPr="008578A5" w:rsidRDefault="008578A5" w:rsidP="008578A5">
      <w:pPr>
        <w:widowControl/>
        <w:autoSpaceDE/>
        <w:autoSpaceDN/>
        <w:spacing w:line="360" w:lineRule="auto"/>
        <w:jc w:val="both"/>
        <w:rPr>
          <w:lang w:val="pt-BR" w:eastAsia="pt-BR"/>
        </w:rPr>
      </w:pPr>
    </w:p>
    <w:p w:rsidR="008578A5" w:rsidRPr="008578A5" w:rsidRDefault="008578A5" w:rsidP="008578A5">
      <w:pPr>
        <w:widowControl/>
        <w:autoSpaceDE/>
        <w:autoSpaceDN/>
        <w:spacing w:line="360" w:lineRule="auto"/>
        <w:jc w:val="both"/>
        <w:rPr>
          <w:lang w:val="pt-BR" w:eastAsia="pt-BR"/>
        </w:rPr>
      </w:pPr>
      <w:r w:rsidRPr="008578A5">
        <w:rPr>
          <w:b/>
          <w:lang w:val="pt-BR" w:eastAsia="pt-BR"/>
        </w:rPr>
        <w:t>Parágrafo Primeiro –</w:t>
      </w:r>
      <w:r w:rsidRPr="008578A5">
        <w:rPr>
          <w:lang w:val="pt-BR" w:eastAsia="pt-BR"/>
        </w:rPr>
        <w:t xml:space="preserve"> Obrigações da ADMINISTRAÇÃO:</w:t>
      </w:r>
    </w:p>
    <w:p w:rsidR="008578A5" w:rsidRPr="008578A5" w:rsidRDefault="008578A5" w:rsidP="008578A5">
      <w:pPr>
        <w:widowControl/>
        <w:autoSpaceDE/>
        <w:autoSpaceDN/>
        <w:spacing w:before="60" w:after="60" w:line="360" w:lineRule="auto"/>
        <w:ind w:left="567"/>
        <w:jc w:val="both"/>
        <w:rPr>
          <w:color w:val="000000"/>
          <w:lang w:val="pt-BR" w:eastAsia="pt-BR"/>
        </w:rPr>
      </w:pPr>
      <w:r w:rsidRPr="008578A5">
        <w:rPr>
          <w:color w:val="000000"/>
          <w:lang w:val="pt-BR" w:eastAsia="pt-BR"/>
        </w:rPr>
        <w:t>a) Emitir a ordem de início e receber o objeto no prazo e condições estabelecidas no instrumento convocatório e seus anexos;</w:t>
      </w:r>
    </w:p>
    <w:p w:rsidR="008578A5" w:rsidRPr="008578A5" w:rsidRDefault="008578A5" w:rsidP="008578A5">
      <w:pPr>
        <w:widowControl/>
        <w:autoSpaceDE/>
        <w:autoSpaceDN/>
        <w:spacing w:before="60" w:after="60" w:line="360" w:lineRule="auto"/>
        <w:ind w:left="567"/>
        <w:jc w:val="both"/>
        <w:rPr>
          <w:color w:val="000000"/>
          <w:lang w:val="pt-BR" w:eastAsia="pt-BR"/>
        </w:rPr>
      </w:pPr>
      <w:r w:rsidRPr="008578A5">
        <w:rPr>
          <w:color w:val="000000"/>
          <w:lang w:val="pt-BR" w:eastAsia="pt-BR"/>
        </w:rPr>
        <w:lastRenderedPageBreak/>
        <w:t>b) Verificar minuciosamente, no prazo fixado, a conformidade dos serviços recebidos provisoriamente com as especificações constantes do instrumento convocatório e da proposta, para fins de aceitação e recebimento definitivo;</w:t>
      </w:r>
    </w:p>
    <w:p w:rsidR="008578A5" w:rsidRPr="008578A5" w:rsidRDefault="008578A5" w:rsidP="008578A5">
      <w:pPr>
        <w:widowControl/>
        <w:autoSpaceDE/>
        <w:autoSpaceDN/>
        <w:spacing w:before="60" w:after="60" w:line="360" w:lineRule="auto"/>
        <w:ind w:left="567"/>
        <w:jc w:val="both"/>
        <w:rPr>
          <w:color w:val="000000"/>
          <w:lang w:val="pt-BR" w:eastAsia="pt-BR"/>
        </w:rPr>
      </w:pPr>
      <w:r w:rsidRPr="008578A5">
        <w:rPr>
          <w:color w:val="000000"/>
          <w:lang w:val="pt-BR" w:eastAsia="pt-BR"/>
        </w:rPr>
        <w:t>c) Comunicar à CONTRATADA, por escrito, sobre imperfeições, falhas ou irregularidades verificadas no objeto fornecido, para que seja substituído, reparado ou corrigido;</w:t>
      </w:r>
    </w:p>
    <w:p w:rsidR="008578A5" w:rsidRPr="008578A5" w:rsidRDefault="008578A5" w:rsidP="008578A5">
      <w:pPr>
        <w:widowControl/>
        <w:autoSpaceDE/>
        <w:autoSpaceDN/>
        <w:spacing w:before="60" w:after="60" w:line="360" w:lineRule="auto"/>
        <w:ind w:left="567"/>
        <w:jc w:val="both"/>
        <w:rPr>
          <w:color w:val="000000"/>
          <w:lang w:val="pt-BR" w:eastAsia="pt-BR"/>
        </w:rPr>
      </w:pPr>
      <w:r w:rsidRPr="008578A5">
        <w:rPr>
          <w:color w:val="000000"/>
          <w:lang w:val="pt-BR" w:eastAsia="pt-BR"/>
        </w:rPr>
        <w:t>d) Acompanhar e fiscalizar o cumprimento das obrigações da CONTRATADA, através de comissão ou servidor especialmente designado para tanto, aplicando sanções administrativas em caso de descumprimento das obrigações sem justificativa;</w:t>
      </w:r>
    </w:p>
    <w:p w:rsidR="008578A5" w:rsidRPr="008578A5" w:rsidRDefault="008578A5" w:rsidP="008578A5">
      <w:pPr>
        <w:widowControl/>
        <w:autoSpaceDE/>
        <w:autoSpaceDN/>
        <w:spacing w:before="60" w:after="60" w:line="360" w:lineRule="auto"/>
        <w:ind w:left="567"/>
        <w:jc w:val="both"/>
        <w:rPr>
          <w:color w:val="000000"/>
          <w:lang w:val="pt-BR" w:eastAsia="pt-BR"/>
        </w:rPr>
      </w:pPr>
      <w:r w:rsidRPr="008578A5">
        <w:rPr>
          <w:color w:val="000000"/>
          <w:lang w:val="pt-BR" w:eastAsia="pt-BR"/>
        </w:rPr>
        <w:t xml:space="preserve">e) Efetuar o pagamento à CONTRATADA no valor correspondente </w:t>
      </w:r>
      <w:proofErr w:type="gramStart"/>
      <w:r w:rsidRPr="008578A5">
        <w:rPr>
          <w:color w:val="000000"/>
          <w:lang w:val="pt-BR" w:eastAsia="pt-BR"/>
        </w:rPr>
        <w:t>a</w:t>
      </w:r>
      <w:proofErr w:type="gramEnd"/>
      <w:r w:rsidRPr="008578A5">
        <w:rPr>
          <w:color w:val="000000"/>
          <w:lang w:val="pt-BR" w:eastAsia="pt-BR"/>
        </w:rPr>
        <w:t xml:space="preserve"> prestação do serviço, no prazo e forma estabelecidos no instrumento convocatório e seus anexos;</w:t>
      </w:r>
    </w:p>
    <w:p w:rsidR="008578A5" w:rsidRPr="008578A5" w:rsidRDefault="008578A5" w:rsidP="008578A5">
      <w:pPr>
        <w:widowControl/>
        <w:autoSpaceDE/>
        <w:autoSpaceDN/>
        <w:spacing w:line="360" w:lineRule="auto"/>
        <w:ind w:left="567"/>
        <w:jc w:val="both"/>
        <w:rPr>
          <w:b/>
          <w:lang w:val="pt-BR" w:eastAsia="pt-BR"/>
        </w:rPr>
      </w:pPr>
      <w:r w:rsidRPr="008578A5">
        <w:rPr>
          <w:color w:val="000000"/>
          <w:lang w:val="pt-BR" w:eastAsia="pt-BR"/>
        </w:rPr>
        <w:t xml:space="preserve">f) </w:t>
      </w:r>
      <w:r w:rsidRPr="008578A5">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578A5" w:rsidRPr="008578A5" w:rsidRDefault="008578A5" w:rsidP="008578A5">
      <w:pPr>
        <w:widowControl/>
        <w:autoSpaceDE/>
        <w:autoSpaceDN/>
        <w:spacing w:line="360" w:lineRule="auto"/>
        <w:jc w:val="both"/>
        <w:rPr>
          <w:b/>
          <w:lang w:val="pt-BR" w:eastAsia="pt-BR"/>
        </w:rPr>
      </w:pPr>
    </w:p>
    <w:p w:rsidR="008578A5" w:rsidRPr="008578A5" w:rsidRDefault="008578A5" w:rsidP="008578A5">
      <w:pPr>
        <w:widowControl/>
        <w:autoSpaceDE/>
        <w:autoSpaceDN/>
        <w:spacing w:line="360" w:lineRule="auto"/>
        <w:jc w:val="both"/>
        <w:rPr>
          <w:bCs/>
          <w:lang w:val="pt-BR" w:eastAsia="pt-BR"/>
        </w:rPr>
      </w:pPr>
      <w:r w:rsidRPr="008578A5">
        <w:rPr>
          <w:b/>
          <w:lang w:val="pt-BR" w:eastAsia="pt-BR"/>
        </w:rPr>
        <w:t xml:space="preserve">Parágrafo Segundo – </w:t>
      </w:r>
      <w:r w:rsidRPr="008578A5">
        <w:rPr>
          <w:bCs/>
          <w:lang w:val="pt-BR" w:eastAsia="pt-BR"/>
        </w:rPr>
        <w:t>Obrigações da CONTRATADA:</w:t>
      </w:r>
    </w:p>
    <w:p w:rsidR="008578A5" w:rsidRPr="008578A5" w:rsidRDefault="008578A5" w:rsidP="008578A5">
      <w:pPr>
        <w:widowControl/>
        <w:autoSpaceDE/>
        <w:autoSpaceDN/>
        <w:spacing w:line="360" w:lineRule="auto"/>
        <w:ind w:left="567"/>
        <w:jc w:val="both"/>
        <w:rPr>
          <w:color w:val="000000"/>
          <w:lang w:val="pt-BR" w:eastAsia="pt-BR"/>
        </w:rPr>
      </w:pPr>
      <w:r w:rsidRPr="008578A5">
        <w:rPr>
          <w:color w:val="000000"/>
          <w:lang w:val="pt-BR" w:eastAsia="pt-BR"/>
        </w:rPr>
        <w:t>a) A CONTRATADA deve cumprir todas as obrigações constantes no instrumento convocatório, seus anexos e sua proposta, assumindo como exclusivamente seus os riscos e as despesas decorrentes da boa execução do objeto.</w:t>
      </w:r>
    </w:p>
    <w:p w:rsidR="008578A5" w:rsidRPr="008578A5" w:rsidRDefault="008578A5" w:rsidP="008578A5">
      <w:pPr>
        <w:widowControl/>
        <w:autoSpaceDE/>
        <w:autoSpaceDN/>
        <w:spacing w:before="120" w:after="120" w:line="360" w:lineRule="auto"/>
        <w:ind w:left="567"/>
        <w:jc w:val="both"/>
        <w:rPr>
          <w:color w:val="000000"/>
          <w:lang w:val="pt-BR" w:eastAsia="pt-BR"/>
        </w:rPr>
      </w:pPr>
      <w:r w:rsidRPr="008578A5">
        <w:rPr>
          <w:color w:val="000000"/>
          <w:lang w:val="pt-BR" w:eastAsia="pt-BR"/>
        </w:rPr>
        <w:t xml:space="preserve">b) Efetuar a entrega do objeto em perfeitas condições, conforme especificações, prazo e local constantes no Termo de Referência e seus anexos, acompanhado da respectiva nota fiscal na qual constarão as indicações referentes </w:t>
      </w:r>
      <w:proofErr w:type="gramStart"/>
      <w:r w:rsidRPr="008578A5">
        <w:rPr>
          <w:color w:val="000000"/>
          <w:lang w:val="pt-BR" w:eastAsia="pt-BR"/>
        </w:rPr>
        <w:t>a</w:t>
      </w:r>
      <w:proofErr w:type="gramEnd"/>
      <w:r w:rsidRPr="008578A5">
        <w:rPr>
          <w:color w:val="000000"/>
          <w:lang w:val="pt-BR" w:eastAsia="pt-BR"/>
        </w:rPr>
        <w:t>: marca, fabricante, data de validade; e demais especificações dos itens fornecidos.</w:t>
      </w:r>
    </w:p>
    <w:p w:rsidR="008578A5" w:rsidRPr="008578A5" w:rsidRDefault="008578A5" w:rsidP="008578A5">
      <w:pPr>
        <w:widowControl/>
        <w:autoSpaceDE/>
        <w:autoSpaceDN/>
        <w:spacing w:after="120" w:line="360" w:lineRule="auto"/>
        <w:ind w:left="567"/>
        <w:jc w:val="both"/>
        <w:rPr>
          <w:color w:val="000000"/>
          <w:lang w:val="pt-BR" w:eastAsia="pt-BR"/>
        </w:rPr>
      </w:pPr>
      <w:r w:rsidRPr="008578A5">
        <w:rPr>
          <w:color w:val="000000"/>
          <w:lang w:val="pt-BR" w:eastAsia="pt-BR"/>
        </w:rPr>
        <w:t>c) Responsabilizar-se pelos vícios e danos decorrentes do objeto, de acordo com o Código de Defesa do Consumidor (Lei nº 8.078/1990);</w:t>
      </w:r>
    </w:p>
    <w:p w:rsidR="008578A5" w:rsidRPr="008578A5" w:rsidRDefault="008578A5" w:rsidP="008578A5">
      <w:pPr>
        <w:widowControl/>
        <w:shd w:val="clear" w:color="auto" w:fill="FFFFFF"/>
        <w:tabs>
          <w:tab w:val="left" w:pos="0"/>
        </w:tabs>
        <w:autoSpaceDE/>
        <w:autoSpaceDN/>
        <w:spacing w:after="120" w:line="360" w:lineRule="auto"/>
        <w:ind w:left="567" w:firstLine="1"/>
        <w:jc w:val="both"/>
        <w:rPr>
          <w:color w:val="FF0000"/>
          <w:lang w:val="pt-BR" w:eastAsia="pt-BR"/>
        </w:rPr>
      </w:pPr>
      <w:r w:rsidRPr="008578A5">
        <w:rPr>
          <w:color w:val="000000"/>
          <w:lang w:val="pt-BR" w:eastAsia="pt-BR"/>
        </w:rPr>
        <w:t>d) Substituir, no prazo máximo de 03 (três) dias corridos, após o recebimento da notificação da fiscalização do contrato, os itens que apresentarem incompatibilidade com a descrição do produto ou que se encontram danificados.</w:t>
      </w:r>
    </w:p>
    <w:p w:rsidR="008578A5" w:rsidRPr="008578A5" w:rsidRDefault="008578A5" w:rsidP="008578A5">
      <w:pPr>
        <w:widowControl/>
        <w:autoSpaceDE/>
        <w:autoSpaceDN/>
        <w:spacing w:after="120" w:line="360" w:lineRule="auto"/>
        <w:ind w:left="567"/>
        <w:jc w:val="both"/>
        <w:rPr>
          <w:color w:val="000000"/>
          <w:lang w:val="pt-BR" w:eastAsia="pt-BR"/>
        </w:rPr>
      </w:pPr>
      <w:r w:rsidRPr="008578A5">
        <w:rPr>
          <w:color w:val="000000"/>
          <w:lang w:val="pt-BR" w:eastAsia="pt-BR"/>
        </w:rPr>
        <w:t>e) Comunicar à Administração, com antecedência mínima de 48 (quarenta e oito) horas que antecede a data da entrega, os motivos que impossibilitem o cumprimento do prazo previsto, com a devida comprovação;</w:t>
      </w:r>
    </w:p>
    <w:p w:rsidR="008578A5" w:rsidRPr="008578A5" w:rsidRDefault="008578A5" w:rsidP="008578A5">
      <w:pPr>
        <w:widowControl/>
        <w:autoSpaceDE/>
        <w:autoSpaceDN/>
        <w:spacing w:after="120" w:line="360" w:lineRule="auto"/>
        <w:ind w:left="567"/>
        <w:jc w:val="both"/>
        <w:rPr>
          <w:color w:val="000000"/>
          <w:lang w:val="pt-BR" w:eastAsia="pt-BR"/>
        </w:rPr>
      </w:pPr>
      <w:r w:rsidRPr="008578A5">
        <w:rPr>
          <w:color w:val="000000"/>
          <w:lang w:val="pt-BR" w:eastAsia="pt-BR"/>
        </w:rPr>
        <w:t>f) Manter, durante toda a execução do contrato, em compatibilidade com as obrigações assumidas, todas as condições de habilitação e qualificação exigidas na licitação;</w:t>
      </w:r>
    </w:p>
    <w:p w:rsidR="008578A5" w:rsidRPr="008578A5" w:rsidRDefault="008578A5" w:rsidP="008578A5">
      <w:pPr>
        <w:widowControl/>
        <w:autoSpaceDE/>
        <w:autoSpaceDN/>
        <w:spacing w:after="120" w:line="360" w:lineRule="auto"/>
        <w:ind w:left="567"/>
        <w:jc w:val="both"/>
        <w:rPr>
          <w:color w:val="000000"/>
          <w:lang w:val="pt-BR" w:eastAsia="pt-BR"/>
        </w:rPr>
      </w:pPr>
      <w:r w:rsidRPr="008578A5">
        <w:rPr>
          <w:color w:val="000000"/>
          <w:lang w:val="pt-BR" w:eastAsia="pt-BR"/>
        </w:rPr>
        <w:lastRenderedPageBreak/>
        <w:t>g) Indicar preposto para representá-la durante a execução do contrato;</w:t>
      </w:r>
    </w:p>
    <w:p w:rsidR="008578A5" w:rsidRPr="008578A5" w:rsidRDefault="008578A5" w:rsidP="008578A5">
      <w:pPr>
        <w:widowControl/>
        <w:autoSpaceDE/>
        <w:autoSpaceDN/>
        <w:spacing w:after="120" w:line="360" w:lineRule="auto"/>
        <w:ind w:left="567"/>
        <w:jc w:val="both"/>
        <w:rPr>
          <w:color w:val="000000"/>
          <w:lang w:val="pt-BR" w:eastAsia="pt-BR"/>
        </w:rPr>
      </w:pPr>
      <w:r w:rsidRPr="008578A5">
        <w:rPr>
          <w:color w:val="000000"/>
          <w:lang w:val="pt-BR" w:eastAsia="pt-BR"/>
        </w:rPr>
        <w:t>h) Comunicar à Administração sobre qualquer alteração no endereço, conta bancária ou outros dados necessários para recebimento de correspondência, enquanto perdurar os efeitos da contratação;</w:t>
      </w:r>
    </w:p>
    <w:p w:rsidR="008578A5" w:rsidRPr="008578A5" w:rsidRDefault="008578A5" w:rsidP="008578A5">
      <w:pPr>
        <w:widowControl/>
        <w:autoSpaceDE/>
        <w:autoSpaceDN/>
        <w:spacing w:after="120" w:line="360" w:lineRule="auto"/>
        <w:ind w:left="567"/>
        <w:jc w:val="both"/>
        <w:rPr>
          <w:color w:val="000000"/>
          <w:lang w:val="pt-BR" w:eastAsia="pt-BR"/>
        </w:rPr>
      </w:pPr>
      <w:r w:rsidRPr="008578A5">
        <w:rPr>
          <w:color w:val="000000"/>
          <w:lang w:val="pt-BR" w:eastAsia="pt-BR"/>
        </w:rPr>
        <w:t>i) Receber as comunicações da Administração e respondê-las ou atendê-las nos prazos específicos constantes da comunicação;</w:t>
      </w:r>
    </w:p>
    <w:p w:rsidR="008578A5" w:rsidRPr="008578A5" w:rsidRDefault="008578A5" w:rsidP="008578A5">
      <w:pPr>
        <w:widowControl/>
        <w:autoSpaceDE/>
        <w:autoSpaceDN/>
        <w:spacing w:after="120" w:line="360" w:lineRule="auto"/>
        <w:ind w:left="567"/>
        <w:jc w:val="both"/>
        <w:rPr>
          <w:color w:val="000000"/>
          <w:lang w:val="pt-BR" w:eastAsia="pt-BR"/>
        </w:rPr>
      </w:pPr>
      <w:r w:rsidRPr="008578A5">
        <w:rPr>
          <w:color w:val="000000"/>
          <w:lang w:val="pt-BR" w:eastAsia="pt-BR"/>
        </w:rPr>
        <w:t>j) Arcar com todas as despesas diretas e indiretas decorrentes do objeto, tais como tributos, encargos sociais e trabalhistas, transporte, depósito e entrega dos objetos.</w:t>
      </w:r>
    </w:p>
    <w:p w:rsidR="008578A5" w:rsidRPr="008578A5" w:rsidRDefault="008578A5" w:rsidP="008578A5">
      <w:pPr>
        <w:widowControl/>
        <w:autoSpaceDE/>
        <w:autoSpaceDN/>
        <w:spacing w:after="120" w:line="360" w:lineRule="auto"/>
        <w:ind w:left="567"/>
        <w:jc w:val="both"/>
        <w:rPr>
          <w:color w:val="000000"/>
          <w:lang w:val="pt-BR" w:eastAsia="pt-BR"/>
        </w:rPr>
      </w:pPr>
      <w:r w:rsidRPr="008578A5">
        <w:rPr>
          <w:rFonts w:eastAsia="Dotum"/>
          <w:color w:val="000000"/>
          <w:lang w:val="pt-BR" w:eastAsia="pt-BR"/>
        </w:rPr>
        <w:t>k)</w:t>
      </w:r>
      <w:r w:rsidRPr="008578A5">
        <w:rPr>
          <w:rFonts w:eastAsia="Dotum"/>
          <w:color w:val="7030A0"/>
          <w:lang w:val="pt-BR" w:eastAsia="pt-BR"/>
        </w:rPr>
        <w:t xml:space="preserve"> </w:t>
      </w:r>
      <w:r w:rsidRPr="008578A5">
        <w:rPr>
          <w:color w:val="000000"/>
          <w:lang w:val="pt-BR" w:eastAsia="pt-BR"/>
        </w:rPr>
        <w:t xml:space="preserve">A contratada deverá apresentar no ato da entrega dos produtos, juntamente com a nota fiscal, o Certificado de Boas Práticas de Fabricação (CBPF) para os produtos abrangidos pela RDC nº497, de 20 de maio de 2021, abrangendo todos os itens relacionados no presente Termo de Referência, tendo em vista serem caracterizados como fabricação de materiais e equipamentos para saúde de uso médico.  </w:t>
      </w:r>
    </w:p>
    <w:p w:rsidR="008578A5" w:rsidRPr="008578A5" w:rsidRDefault="008578A5" w:rsidP="008578A5">
      <w:pPr>
        <w:widowControl/>
        <w:autoSpaceDE/>
        <w:autoSpaceDN/>
        <w:spacing w:after="120" w:line="360" w:lineRule="auto"/>
        <w:ind w:left="567"/>
        <w:jc w:val="both"/>
        <w:rPr>
          <w:color w:val="000000"/>
          <w:lang w:val="pt-BR" w:eastAsia="pt-BR"/>
        </w:rPr>
      </w:pPr>
      <w:r w:rsidRPr="008578A5">
        <w:rPr>
          <w:rFonts w:eastAsia="Dotum"/>
          <w:color w:val="000000"/>
          <w:lang w:val="pt-BR" w:eastAsia="pt-BR"/>
        </w:rPr>
        <w:t>l)</w:t>
      </w:r>
      <w:r w:rsidRPr="008578A5">
        <w:rPr>
          <w:color w:val="000000"/>
          <w:lang w:val="pt-BR" w:eastAsia="pt-BR"/>
        </w:rPr>
        <w:t xml:space="preserve"> A CONTRATADA deverá possuir e apresentar à fiscalização do contrato no ato da entrega dos produtos a Autorização de Funcionamento (AFE) vigente, emitida pela ANVISA, para os produtos abrangidos pela RDC nº 16, de 1º de abril de 2014, da ANVISA, abrangendo todos os itens relacionados no presente Termo de Referência, tendo em vista serem caracterizados como fabricação de materiais e equipamentos para saúde de uso médico.  </w:t>
      </w:r>
    </w:p>
    <w:p w:rsidR="008578A5" w:rsidRPr="008578A5" w:rsidRDefault="008578A5" w:rsidP="008578A5">
      <w:pPr>
        <w:widowControl/>
        <w:autoSpaceDE/>
        <w:autoSpaceDN/>
        <w:spacing w:line="360" w:lineRule="auto"/>
        <w:jc w:val="both"/>
        <w:rPr>
          <w:lang w:val="pt-BR" w:eastAsia="pt-BR"/>
        </w:rPr>
      </w:pPr>
    </w:p>
    <w:p w:rsidR="008578A5" w:rsidRPr="008578A5" w:rsidRDefault="008578A5" w:rsidP="008578A5">
      <w:pPr>
        <w:widowControl/>
        <w:autoSpaceDE/>
        <w:autoSpaceDN/>
        <w:spacing w:line="360" w:lineRule="auto"/>
        <w:jc w:val="both"/>
        <w:rPr>
          <w:lang w:val="pt-BR" w:eastAsia="zh-CN"/>
        </w:rPr>
      </w:pPr>
      <w:r w:rsidRPr="008578A5">
        <w:rPr>
          <w:b/>
          <w:lang w:val="pt-BR" w:eastAsia="pt-BR"/>
        </w:rPr>
        <w:t xml:space="preserve">CLÁUSULA DÉCIMA TERCEIRA – </w:t>
      </w:r>
      <w:r w:rsidRPr="008578A5">
        <w:rPr>
          <w:b/>
          <w:bCs/>
          <w:lang w:val="pt-BR" w:eastAsia="zh-CN"/>
        </w:rPr>
        <w:t xml:space="preserve">SANÇÕES ADMINISTRATIVAS PARA O CASO DE INADIMPLEMENTO CONTRATUAL </w:t>
      </w:r>
    </w:p>
    <w:p w:rsidR="008578A5" w:rsidRPr="008578A5" w:rsidRDefault="008578A5" w:rsidP="008578A5">
      <w:pPr>
        <w:widowControl/>
        <w:autoSpaceDE/>
        <w:autoSpaceDN/>
        <w:spacing w:line="360" w:lineRule="auto"/>
        <w:jc w:val="both"/>
        <w:rPr>
          <w:rFonts w:eastAsia="Calibri"/>
          <w:lang w:val="pt-BR"/>
        </w:rPr>
      </w:pPr>
      <w:r w:rsidRPr="008578A5">
        <w:rPr>
          <w:rFonts w:eastAsia="Calibri"/>
          <w:lang w:val="pt-BR"/>
        </w:rPr>
        <w:t xml:space="preserve">Comete infração administrativa, nos termos da lei, o licitante que, com dolo ou culpa: </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Parágrafo Primeiro -</w:t>
      </w:r>
      <w:r w:rsidRPr="008578A5">
        <w:rPr>
          <w:rFonts w:eastAsia="Calibri"/>
          <w:lang w:val="pt-BR"/>
        </w:rPr>
        <w:t xml:space="preserve"> Deixar de entregar a documentação exigida para o certame ou não entregar qualquer documento que tenha sido solicitado pelo/a pregoeiro/a durante o certame;</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Parágrafo Segundo -</w:t>
      </w:r>
      <w:r w:rsidRPr="008578A5">
        <w:rPr>
          <w:rFonts w:eastAsia="Calibri"/>
          <w:lang w:val="pt-BR"/>
        </w:rPr>
        <w:t xml:space="preserve"> Salvo em decorrência de fato superveniente devidamente justificado, não mantiver a proposta em especial quando:</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 xml:space="preserve">a) não enviar a proposta adequada ao último lance ofertado ou após a negociação; </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 xml:space="preserve">b) recusar-se a enviar o detalhamento da proposta quando exigível; </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 xml:space="preserve">c) pedir para ser desclassificado quando encerrada a etapa competitiva; </w:t>
      </w:r>
      <w:proofErr w:type="gramStart"/>
      <w:r w:rsidRPr="008578A5">
        <w:rPr>
          <w:rFonts w:eastAsia="Calibri"/>
          <w:lang w:val="pt-BR"/>
        </w:rPr>
        <w:t>ou</w:t>
      </w:r>
      <w:proofErr w:type="gramEnd"/>
      <w:r w:rsidRPr="008578A5">
        <w:rPr>
          <w:rFonts w:eastAsia="Calibri"/>
          <w:lang w:val="pt-BR"/>
        </w:rPr>
        <w:t xml:space="preserve"> </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d) deixar de apresentar amostra;</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 xml:space="preserve">e) apresentar proposta ou amostra em desacordo com as especificações do edital; </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Parágrafo Terceiro -</w:t>
      </w:r>
      <w:r w:rsidRPr="008578A5">
        <w:rPr>
          <w:rFonts w:eastAsia="Calibri"/>
          <w:lang w:val="pt-BR"/>
        </w:rPr>
        <w:t xml:space="preserve"> Não celebrar o contrato ou não entregar a documentação exigida para a contratação, quando convocado dentro do prazo de validade de sua proposta;</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lastRenderedPageBreak/>
        <w:t>Parágrafo Quarto -</w:t>
      </w:r>
      <w:r w:rsidRPr="008578A5">
        <w:rPr>
          <w:rFonts w:eastAsia="Calibri"/>
          <w:lang w:val="pt-BR"/>
        </w:rPr>
        <w:t xml:space="preserve"> Recusar-se, sem justificativa, a assinar o contrato ou a ata de registro de preço, ou a aceitar ou retirar o instrumento equivalente no prazo estabelecido pela Administração;</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Parágrafo Quinto -</w:t>
      </w:r>
      <w:r w:rsidRPr="008578A5">
        <w:rPr>
          <w:rFonts w:eastAsia="Calibri"/>
          <w:lang w:val="pt-BR"/>
        </w:rPr>
        <w:t xml:space="preserve"> Apresentar declaração ou documentação falsa exigida para o certame ou prestar declaração falsa durante a licitação;</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 xml:space="preserve">Parágrafo Sexto - </w:t>
      </w:r>
      <w:r w:rsidRPr="008578A5">
        <w:rPr>
          <w:rFonts w:eastAsia="Calibri"/>
          <w:lang w:val="pt-BR"/>
        </w:rPr>
        <w:t>Fraudar a licitação;</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Parágrafo Sétimo -</w:t>
      </w:r>
      <w:r w:rsidRPr="008578A5">
        <w:rPr>
          <w:rFonts w:eastAsia="Calibri"/>
          <w:lang w:val="pt-BR"/>
        </w:rPr>
        <w:t xml:space="preserve"> Comportar-se de modo inidôneo ou cometer fraude de qualquer natureza, em especial quando:</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 xml:space="preserve">a) agir em conluio ou em desconformidade com a lei; </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 xml:space="preserve">b) induzir deliberadamente a erro no julgamento; </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 xml:space="preserve">c) apresentar amostra falsificada ou deteriorada; </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 xml:space="preserve">Parágrafo Oitavo - </w:t>
      </w:r>
      <w:r w:rsidRPr="008578A5">
        <w:rPr>
          <w:rFonts w:eastAsia="Calibri"/>
          <w:lang w:val="pt-BR"/>
        </w:rPr>
        <w:t>Praticar atos ilícitos com vistas a frustrar os objetivos da licitação;</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 xml:space="preserve">Parágrafo Nono - </w:t>
      </w:r>
      <w:r w:rsidRPr="008578A5">
        <w:rPr>
          <w:rFonts w:eastAsia="Calibri"/>
          <w:lang w:val="pt-BR"/>
        </w:rPr>
        <w:t>Praticar ato lesivo previsto no art. 5º da Lei n.º 12.846, de 2013.</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Parágrafo Décimo -</w:t>
      </w:r>
      <w:r w:rsidRPr="008578A5">
        <w:rPr>
          <w:rFonts w:eastAsia="Calibri"/>
          <w:lang w:val="pt-BR"/>
        </w:rPr>
        <w:t xml:space="preserve"> Com fulcro na Lei nº 14.133, de 2021, a Administração poderá, garantida a prévia defesa, aplicar aos licitantes e/ou adjudicatários as seguintes sanções, sem prejuízo das responsabilidades civil e criminal: </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 xml:space="preserve">a) advertência; </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b) multa;</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c) impedimento de licitar e contratar e</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d) declaração de inidoneidade para licitar ou contratar, enquanto perdurarem os motivos determinantes da punição ou até que seja promovida sua reabilitação perante a própria autoridade que aplicou a penalidade.</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 xml:space="preserve">Parágrafo Décimo Primeiro - </w:t>
      </w:r>
      <w:r w:rsidRPr="008578A5">
        <w:rPr>
          <w:rFonts w:eastAsia="Calibri"/>
          <w:lang w:val="pt-BR"/>
        </w:rPr>
        <w:t>Na aplicação das sanções serão considerados:</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a) a natureza e a gravidade da infração cometida.</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b) as peculiaridades do caso concreto</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c) as circunstâncias agravantes ou atenuantes</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d) os danos que dela provierem para a Administração Pública</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lang w:val="pt-BR"/>
        </w:rPr>
        <w:t>e) a implantação ou o aperfeiçoamento de programa de integridade, conforme normas e orientações dos órgãos de controle.</w:t>
      </w:r>
    </w:p>
    <w:p w:rsidR="008578A5" w:rsidRPr="008578A5" w:rsidRDefault="008578A5" w:rsidP="008578A5">
      <w:pPr>
        <w:widowControl/>
        <w:autoSpaceDE/>
        <w:autoSpaceDN/>
        <w:spacing w:before="60" w:after="60" w:line="360" w:lineRule="auto"/>
        <w:jc w:val="both"/>
        <w:rPr>
          <w:rFonts w:eastAsia="Calibri"/>
          <w:color w:val="000000"/>
          <w:lang w:val="pt-BR"/>
        </w:rPr>
      </w:pPr>
      <w:r w:rsidRPr="008578A5">
        <w:rPr>
          <w:rFonts w:eastAsia="Calibri"/>
          <w:b/>
          <w:lang w:val="pt-BR"/>
        </w:rPr>
        <w:t xml:space="preserve">Parágrafo Décimo Segundo - </w:t>
      </w:r>
      <w:r w:rsidRPr="008578A5">
        <w:rPr>
          <w:rFonts w:eastAsia="Calibri"/>
          <w:color w:val="000000"/>
          <w:lang w:val="pt-BR"/>
        </w:rPr>
        <w:t>A multa será recolhida em percentual de 0,5% a 30% incidente sobre o valor do contrato licitado.</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lastRenderedPageBreak/>
        <w:t xml:space="preserve">Parágrafo Décimo Terceiro - </w:t>
      </w:r>
      <w:r w:rsidRPr="008578A5">
        <w:rPr>
          <w:rFonts w:eastAsia="Calibri"/>
          <w:lang w:val="pt-BR"/>
        </w:rPr>
        <w:t>As sanções de advertência, impedimento de licitar e contratar e declaração de inidoneidade para licitar ou contratar poderão ser aplicadas, cumulativamente ou não, à penalidade de multa.</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 xml:space="preserve">Parágrafo Décimo Quarto - </w:t>
      </w:r>
      <w:r w:rsidRPr="008578A5">
        <w:rPr>
          <w:rFonts w:eastAsia="Calibri"/>
          <w:lang w:val="pt-BR"/>
        </w:rPr>
        <w:t xml:space="preserve">Na aplicação da sanção de multa será concedido o prazo de </w:t>
      </w:r>
      <w:r w:rsidRPr="008578A5">
        <w:rPr>
          <w:rFonts w:eastAsia="Calibri"/>
          <w:color w:val="000000"/>
          <w:lang w:val="pt-BR"/>
        </w:rPr>
        <w:t xml:space="preserve">15 (quinze) dias úteis, a contar da comunicação oficial, para recolhimento da multa fixada e/ou apresentação de </w:t>
      </w:r>
      <w:r w:rsidRPr="008578A5">
        <w:rPr>
          <w:rFonts w:eastAsia="Calibri"/>
          <w:lang w:val="pt-BR"/>
        </w:rPr>
        <w:t>defesa do interessado.</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 xml:space="preserve">Parágrafo Décimo Quinto - </w:t>
      </w:r>
      <w:r w:rsidRPr="008578A5">
        <w:rPr>
          <w:rFonts w:eastAsia="Calibri"/>
          <w:lang w:val="pt-BR"/>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 xml:space="preserve">Parágrafo Décimo Sexto - </w:t>
      </w:r>
      <w:proofErr w:type="gramStart"/>
      <w:r w:rsidRPr="008578A5">
        <w:rPr>
          <w:rFonts w:eastAsia="Calibri"/>
          <w:lang w:val="pt-BR"/>
        </w:rPr>
        <w:t>A apuração de responsabilidade relacionadas às sanções de impedimento de licitar</w:t>
      </w:r>
      <w:proofErr w:type="gramEnd"/>
      <w:r w:rsidRPr="008578A5">
        <w:rPr>
          <w:rFonts w:eastAsia="Calibri"/>
          <w:lang w:val="pt-BR"/>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 xml:space="preserve">Parágrafo Décimo Sétimo </w:t>
      </w:r>
      <w:r w:rsidRPr="008578A5">
        <w:rPr>
          <w:rFonts w:eastAsia="Calibri"/>
          <w:lang w:val="pt-BR"/>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8578A5">
        <w:rPr>
          <w:rFonts w:eastAsia="Calibri"/>
          <w:lang w:val="pt-BR"/>
        </w:rPr>
        <w:t>5</w:t>
      </w:r>
      <w:proofErr w:type="gramEnd"/>
      <w:r w:rsidRPr="008578A5">
        <w:rPr>
          <w:rFonts w:eastAsia="Calibri"/>
          <w:lang w:val="pt-BR"/>
        </w:rPr>
        <w:t xml:space="preserve"> (cinco) dias úteis, encaminhará o recurso com sua motivação à autoridade superior, que deverá proferir sua decisão no prazo máximo de 20 (vinte) dias úteis, contado do recebimento dos autos.</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 xml:space="preserve">Parágrafo Décimo Oitavo - </w:t>
      </w:r>
      <w:r w:rsidRPr="008578A5">
        <w:rPr>
          <w:rFonts w:eastAsia="Calibri"/>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 xml:space="preserve">Parágrafo Décimo Nono - </w:t>
      </w:r>
      <w:r w:rsidRPr="008578A5">
        <w:rPr>
          <w:rFonts w:eastAsia="Calibri"/>
          <w:lang w:val="pt-BR"/>
        </w:rPr>
        <w:t>O recurso e o pedido de reconsideração terão efeito suspensivo do ato ou da decisão recorrida até que sobrevenha decisão final da autoridade competente.</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 xml:space="preserve">Parágrafo Vigésimo </w:t>
      </w:r>
      <w:r w:rsidRPr="008578A5">
        <w:rPr>
          <w:rFonts w:eastAsia="Calibri"/>
          <w:lang w:val="pt-BR"/>
        </w:rPr>
        <w:t>– A aplicação das sanções previstas neste edital não exclui, em hipótese alguma, a obrigação de reparação integral dos danos causados.</w:t>
      </w:r>
    </w:p>
    <w:p w:rsidR="008578A5" w:rsidRPr="008578A5" w:rsidRDefault="008578A5" w:rsidP="008578A5">
      <w:pPr>
        <w:widowControl/>
        <w:autoSpaceDE/>
        <w:autoSpaceDN/>
        <w:spacing w:before="60" w:after="60" w:line="360" w:lineRule="auto"/>
        <w:jc w:val="both"/>
        <w:rPr>
          <w:rFonts w:eastAsia="Calibri"/>
          <w:lang w:val="pt-BR"/>
        </w:rPr>
      </w:pPr>
      <w:r w:rsidRPr="008578A5">
        <w:rPr>
          <w:rFonts w:eastAsia="Calibri"/>
          <w:b/>
          <w:lang w:val="pt-BR"/>
        </w:rPr>
        <w:t xml:space="preserve">Parágrafo Vigésimo Primeiro - </w:t>
      </w:r>
      <w:r w:rsidRPr="008578A5">
        <w:rPr>
          <w:rFonts w:eastAsia="Calibri"/>
          <w:lang w:val="pt-BR"/>
        </w:rPr>
        <w:t xml:space="preserve">A sanção de impedimento de licitar e contratar </w:t>
      </w:r>
      <w:proofErr w:type="gramStart"/>
      <w:r w:rsidRPr="008578A5">
        <w:rPr>
          <w:rFonts w:eastAsia="Calibri"/>
          <w:lang w:val="pt-BR"/>
        </w:rPr>
        <w:t>será</w:t>
      </w:r>
      <w:proofErr w:type="gramEnd"/>
      <w:r w:rsidRPr="008578A5">
        <w:rPr>
          <w:rFonts w:eastAsia="Calibri"/>
          <w:lang w:val="pt-BR"/>
        </w:rPr>
        <w:t xml:space="preserve"> aplicada ao responsável em decorrência das infrações administrativas relacionadas nos itens 12.1.1, </w:t>
      </w:r>
      <w:r w:rsidRPr="008578A5">
        <w:rPr>
          <w:rFonts w:eastAsia="Calibri"/>
          <w:lang w:val="pt-BR"/>
        </w:rPr>
        <w:lastRenderedPageBreak/>
        <w:t>12.1.2 e 12.1.3 do Anexo I do Edital, quando não se justificar a imposição de penalidade mais grave, e impedirá o responsável de licitar e contratar no âmbito da Administração Pública direta e indireta do Município de Bom Jardim, pelo prazo máximo de 3 (três) anos</w:t>
      </w:r>
    </w:p>
    <w:p w:rsidR="008578A5" w:rsidRPr="008578A5" w:rsidRDefault="008578A5" w:rsidP="008578A5">
      <w:pPr>
        <w:widowControl/>
        <w:autoSpaceDE/>
        <w:autoSpaceDN/>
        <w:spacing w:line="360" w:lineRule="auto"/>
        <w:jc w:val="both"/>
        <w:rPr>
          <w:rFonts w:eastAsia="Calibri"/>
          <w:lang w:val="pt-BR"/>
        </w:rPr>
      </w:pPr>
      <w:r w:rsidRPr="008578A5">
        <w:rPr>
          <w:rFonts w:eastAsia="Calibri"/>
          <w:b/>
          <w:lang w:val="pt-BR"/>
        </w:rPr>
        <w:t xml:space="preserve">Parágrafo Vigésimo Segundo - </w:t>
      </w:r>
      <w:r w:rsidRPr="008578A5">
        <w:rPr>
          <w:rFonts w:eastAsia="Calibri"/>
          <w:lang w:val="pt-BR"/>
        </w:rPr>
        <w:t>Poderá ser aplicada ao responsável a sanção de declaração de inidoneidade para licitar ou contratar, em decorrência da prática das infrações dispostas nos itens 12.1.4, 12.1.5, 12.1.6, 12.1.7 e 12.1.8, do Anexo I do Edital, bem como pelas infrações administrativas previstas nos itens 11.1.1, 11.1.2, e 12.1.3, do Anexo I do Edital, que justifiquem a imposição de penalidade mais grave que a sanção de impedimento de licitar e contratar, cuja duração observará o prazo previsto no art. 156, §5º, da Lei n.º 14.133/2021.</w:t>
      </w:r>
    </w:p>
    <w:p w:rsidR="008578A5" w:rsidRPr="008578A5" w:rsidRDefault="008578A5" w:rsidP="008578A5">
      <w:pPr>
        <w:widowControl/>
        <w:autoSpaceDE/>
        <w:autoSpaceDN/>
        <w:spacing w:line="360" w:lineRule="auto"/>
        <w:jc w:val="both"/>
        <w:rPr>
          <w:rFonts w:eastAsia="Calibri"/>
          <w:lang w:val="pt-BR"/>
        </w:rPr>
      </w:pPr>
    </w:p>
    <w:p w:rsidR="008578A5" w:rsidRPr="008578A5" w:rsidRDefault="008578A5" w:rsidP="008578A5">
      <w:pPr>
        <w:widowControl/>
        <w:autoSpaceDE/>
        <w:autoSpaceDN/>
        <w:spacing w:line="360" w:lineRule="auto"/>
        <w:jc w:val="both"/>
        <w:rPr>
          <w:lang w:val="pt-BR" w:eastAsia="pt-BR"/>
        </w:rPr>
      </w:pPr>
      <w:r w:rsidRPr="008578A5">
        <w:rPr>
          <w:b/>
          <w:lang w:val="pt-BR" w:eastAsia="pt-BR"/>
        </w:rPr>
        <w:t>CLÁUSULA DÉCIMA QUARTA -</w:t>
      </w:r>
      <w:r w:rsidRPr="008578A5">
        <w:rPr>
          <w:lang w:val="pt-BR" w:eastAsia="pt-BR"/>
        </w:rPr>
        <w:t xml:space="preserve"> </w:t>
      </w:r>
      <w:r w:rsidRPr="008578A5">
        <w:rPr>
          <w:b/>
          <w:bCs/>
          <w:lang w:val="pt-BR" w:eastAsia="pt-BR"/>
        </w:rPr>
        <w:t xml:space="preserve">LEGISLAÇÃO APLICÁVEL </w:t>
      </w:r>
    </w:p>
    <w:p w:rsidR="008578A5" w:rsidRPr="008578A5" w:rsidRDefault="008578A5" w:rsidP="008578A5">
      <w:pPr>
        <w:widowControl/>
        <w:autoSpaceDE/>
        <w:autoSpaceDN/>
        <w:spacing w:line="360" w:lineRule="auto"/>
        <w:jc w:val="both"/>
        <w:rPr>
          <w:lang w:val="pt-BR" w:eastAsia="pt-BR"/>
        </w:rPr>
      </w:pPr>
      <w:r w:rsidRPr="008578A5">
        <w:rPr>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8578A5" w:rsidRPr="008578A5" w:rsidRDefault="008578A5" w:rsidP="008578A5">
      <w:pPr>
        <w:widowControl/>
        <w:autoSpaceDE/>
        <w:autoSpaceDN/>
        <w:spacing w:line="360" w:lineRule="auto"/>
        <w:jc w:val="both"/>
        <w:rPr>
          <w:b/>
          <w:bCs/>
          <w:lang w:val="pt-BR" w:eastAsia="pt-BR"/>
        </w:rPr>
      </w:pPr>
    </w:p>
    <w:p w:rsidR="008578A5" w:rsidRPr="008578A5" w:rsidRDefault="008578A5" w:rsidP="008578A5">
      <w:pPr>
        <w:widowControl/>
        <w:autoSpaceDE/>
        <w:autoSpaceDN/>
        <w:spacing w:line="360" w:lineRule="auto"/>
        <w:jc w:val="both"/>
        <w:rPr>
          <w:lang w:val="pt-BR" w:eastAsia="pt-BR"/>
        </w:rPr>
      </w:pPr>
      <w:r w:rsidRPr="008578A5">
        <w:rPr>
          <w:b/>
          <w:lang w:val="pt-BR" w:eastAsia="pt-BR"/>
        </w:rPr>
        <w:t xml:space="preserve">CLÁUSULA DÉCIMA QUINTA - </w:t>
      </w:r>
      <w:r w:rsidRPr="008578A5">
        <w:rPr>
          <w:b/>
          <w:bCs/>
          <w:lang w:val="pt-BR" w:eastAsia="pt-BR"/>
        </w:rPr>
        <w:t xml:space="preserve">DA PUBLICAÇÃO </w:t>
      </w:r>
    </w:p>
    <w:p w:rsidR="008578A5" w:rsidRPr="008578A5" w:rsidRDefault="008578A5" w:rsidP="008578A5">
      <w:pPr>
        <w:widowControl/>
        <w:autoSpaceDE/>
        <w:autoSpaceDN/>
        <w:spacing w:line="360" w:lineRule="auto"/>
        <w:jc w:val="both"/>
        <w:rPr>
          <w:lang w:val="pt-BR" w:eastAsia="pt-BR"/>
        </w:rPr>
      </w:pPr>
      <w:r w:rsidRPr="008578A5">
        <w:rPr>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8578A5" w:rsidRPr="008578A5" w:rsidRDefault="008578A5" w:rsidP="008578A5">
      <w:pPr>
        <w:widowControl/>
        <w:autoSpaceDE/>
        <w:autoSpaceDN/>
        <w:spacing w:line="360" w:lineRule="auto"/>
        <w:jc w:val="both"/>
        <w:rPr>
          <w:b/>
          <w:bCs/>
          <w:lang w:val="pt-BR" w:eastAsia="pt-BR"/>
        </w:rPr>
      </w:pPr>
    </w:p>
    <w:p w:rsidR="008578A5" w:rsidRPr="008578A5" w:rsidRDefault="008578A5" w:rsidP="008578A5">
      <w:pPr>
        <w:widowControl/>
        <w:autoSpaceDE/>
        <w:autoSpaceDN/>
        <w:spacing w:line="360" w:lineRule="auto"/>
        <w:jc w:val="both"/>
        <w:rPr>
          <w:lang w:val="pt-BR" w:eastAsia="pt-BR"/>
        </w:rPr>
      </w:pPr>
      <w:r w:rsidRPr="008578A5">
        <w:rPr>
          <w:b/>
          <w:lang w:val="pt-BR" w:eastAsia="pt-BR"/>
        </w:rPr>
        <w:t>CLÁUSULA DÉCIMA SEXTA -</w:t>
      </w:r>
      <w:r w:rsidRPr="008578A5">
        <w:rPr>
          <w:lang w:val="pt-BR" w:eastAsia="pt-BR"/>
        </w:rPr>
        <w:t xml:space="preserve"> </w:t>
      </w:r>
      <w:r w:rsidRPr="008578A5">
        <w:rPr>
          <w:b/>
          <w:bCs/>
          <w:lang w:val="pt-BR" w:eastAsia="pt-BR"/>
        </w:rPr>
        <w:t>CASOS OMISSOS</w:t>
      </w:r>
    </w:p>
    <w:p w:rsidR="008578A5" w:rsidRPr="008578A5" w:rsidRDefault="008578A5" w:rsidP="008578A5">
      <w:pPr>
        <w:widowControl/>
        <w:autoSpaceDE/>
        <w:autoSpaceDN/>
        <w:spacing w:line="360" w:lineRule="auto"/>
        <w:jc w:val="both"/>
        <w:rPr>
          <w:lang w:val="pt-BR" w:eastAsia="pt-BR"/>
        </w:rPr>
      </w:pPr>
      <w:r w:rsidRPr="008578A5">
        <w:rPr>
          <w:lang w:val="pt-BR" w:eastAsia="pt-BR"/>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8578A5">
        <w:rPr>
          <w:lang w:val="pt-BR" w:eastAsia="pt-BR"/>
        </w:rPr>
        <w:t>1990 – Código</w:t>
      </w:r>
      <w:proofErr w:type="gramEnd"/>
      <w:r w:rsidRPr="008578A5">
        <w:rPr>
          <w:lang w:val="pt-BR" w:eastAsia="pt-BR"/>
        </w:rPr>
        <w:t xml:space="preserve"> de Defesa do Consumidor – e normas e princípios gerais dos contratos.</w:t>
      </w:r>
    </w:p>
    <w:p w:rsidR="008578A5" w:rsidRPr="008578A5" w:rsidRDefault="008578A5" w:rsidP="008578A5">
      <w:pPr>
        <w:widowControl/>
        <w:autoSpaceDE/>
        <w:autoSpaceDN/>
        <w:spacing w:line="360" w:lineRule="auto"/>
        <w:jc w:val="both"/>
        <w:rPr>
          <w:lang w:val="pt-BR" w:eastAsia="pt-BR"/>
        </w:rPr>
      </w:pPr>
    </w:p>
    <w:p w:rsidR="008578A5" w:rsidRPr="008578A5" w:rsidRDefault="008578A5" w:rsidP="008578A5">
      <w:pPr>
        <w:widowControl/>
        <w:autoSpaceDE/>
        <w:autoSpaceDN/>
        <w:spacing w:line="360" w:lineRule="auto"/>
        <w:jc w:val="both"/>
        <w:rPr>
          <w:lang w:val="pt-BR" w:eastAsia="pt-BR"/>
        </w:rPr>
      </w:pPr>
      <w:r w:rsidRPr="008578A5">
        <w:rPr>
          <w:b/>
          <w:bCs/>
          <w:lang w:val="pt-BR" w:eastAsia="pt-BR"/>
        </w:rPr>
        <w:t xml:space="preserve">CLÁUSULA DÉCIMA SÉTIMA - FORO </w:t>
      </w:r>
    </w:p>
    <w:p w:rsidR="008578A5" w:rsidRPr="008578A5" w:rsidRDefault="008578A5" w:rsidP="008578A5">
      <w:pPr>
        <w:widowControl/>
        <w:autoSpaceDE/>
        <w:autoSpaceDN/>
        <w:spacing w:line="360" w:lineRule="auto"/>
        <w:jc w:val="both"/>
        <w:rPr>
          <w:lang w:val="pt-BR" w:eastAsia="pt-BR"/>
        </w:rPr>
      </w:pPr>
      <w:r w:rsidRPr="008578A5">
        <w:rPr>
          <w:lang w:val="pt-BR" w:eastAsia="pt-BR"/>
        </w:rPr>
        <w:t xml:space="preserve">Fica eleito o foro da Comarca de Bom Jardim/ RJ para </w:t>
      </w:r>
      <w:proofErr w:type="gramStart"/>
      <w:r w:rsidRPr="008578A5">
        <w:rPr>
          <w:lang w:val="pt-BR" w:eastAsia="pt-BR"/>
        </w:rPr>
        <w:t>dirimir dúvidas</w:t>
      </w:r>
      <w:proofErr w:type="gramEnd"/>
      <w:r w:rsidRPr="008578A5">
        <w:rPr>
          <w:lang w:val="pt-BR" w:eastAsia="pt-BR"/>
        </w:rPr>
        <w:t xml:space="preserve"> ou questões oriundas do presente contrato.</w:t>
      </w:r>
    </w:p>
    <w:p w:rsidR="008578A5" w:rsidRPr="008578A5" w:rsidRDefault="008578A5" w:rsidP="008578A5">
      <w:pPr>
        <w:widowControl/>
        <w:autoSpaceDE/>
        <w:autoSpaceDN/>
        <w:spacing w:line="360" w:lineRule="auto"/>
        <w:jc w:val="both"/>
        <w:rPr>
          <w:lang w:val="pt-BR" w:eastAsia="pt-BR"/>
        </w:rPr>
      </w:pPr>
    </w:p>
    <w:p w:rsidR="008578A5" w:rsidRPr="008578A5" w:rsidRDefault="008578A5" w:rsidP="008578A5">
      <w:pPr>
        <w:widowControl/>
        <w:autoSpaceDE/>
        <w:autoSpaceDN/>
        <w:spacing w:line="360" w:lineRule="auto"/>
        <w:jc w:val="both"/>
        <w:rPr>
          <w:lang w:val="pt-BR" w:eastAsia="pt-BR"/>
        </w:rPr>
      </w:pPr>
      <w:r w:rsidRPr="008578A5">
        <w:rPr>
          <w:lang w:val="pt-BR" w:eastAsia="pt-BR"/>
        </w:rPr>
        <w:t>E por estarem justas e contratadas, as partes assinam o presente instrumento contratual, em 03 (três vias) iguais e rubricadas para todos os fins de direito, na presença das testemunhas abaixo.</w:t>
      </w:r>
    </w:p>
    <w:p w:rsidR="008578A5" w:rsidRPr="008578A5" w:rsidRDefault="008578A5" w:rsidP="008578A5">
      <w:pPr>
        <w:widowControl/>
        <w:autoSpaceDE/>
        <w:autoSpaceDN/>
        <w:spacing w:line="360" w:lineRule="auto"/>
        <w:jc w:val="center"/>
        <w:rPr>
          <w:lang w:val="pt-BR" w:eastAsia="pt-BR"/>
        </w:rPr>
      </w:pPr>
      <w:r w:rsidRPr="008578A5">
        <w:rPr>
          <w:lang w:val="pt-BR" w:eastAsia="pt-BR"/>
        </w:rPr>
        <w:t xml:space="preserve">Bom Jardim / RJ, xx de xxxxxxxxxxxxxxx de 2025. </w:t>
      </w:r>
    </w:p>
    <w:p w:rsidR="008578A5" w:rsidRPr="008578A5" w:rsidRDefault="008578A5" w:rsidP="008578A5">
      <w:pPr>
        <w:widowControl/>
        <w:autoSpaceDE/>
        <w:autoSpaceDN/>
        <w:rPr>
          <w:color w:val="000000"/>
          <w:lang w:val="pt-BR" w:eastAsia="pt-BR"/>
        </w:rPr>
      </w:pPr>
    </w:p>
    <w:p w:rsidR="008578A5" w:rsidRPr="008578A5" w:rsidRDefault="008578A5" w:rsidP="008578A5">
      <w:pPr>
        <w:keepNext/>
        <w:widowControl/>
        <w:autoSpaceDE/>
        <w:autoSpaceDN/>
        <w:spacing w:line="360" w:lineRule="auto"/>
        <w:jc w:val="center"/>
        <w:outlineLvl w:val="1"/>
        <w:rPr>
          <w:b/>
          <w:lang w:val="pt-BR" w:eastAsia="pt-BR"/>
        </w:rPr>
      </w:pPr>
      <w:r w:rsidRPr="008578A5">
        <w:rPr>
          <w:b/>
          <w:lang w:val="pt-BR" w:eastAsia="pt-BR"/>
        </w:rPr>
        <w:t>FUNDO MUNICIPAL DE SAÚDE</w:t>
      </w:r>
    </w:p>
    <w:p w:rsidR="008578A5" w:rsidRPr="008578A5" w:rsidRDefault="008578A5" w:rsidP="008578A5">
      <w:pPr>
        <w:widowControl/>
        <w:autoSpaceDE/>
        <w:autoSpaceDN/>
        <w:spacing w:line="360" w:lineRule="auto"/>
        <w:jc w:val="center"/>
        <w:rPr>
          <w:b/>
          <w:lang w:val="pt-BR" w:eastAsia="pt-BR"/>
        </w:rPr>
      </w:pPr>
      <w:r w:rsidRPr="008578A5">
        <w:rPr>
          <w:b/>
          <w:lang w:val="pt-BR" w:eastAsia="pt-BR"/>
        </w:rPr>
        <w:t>CONTRATANTE</w:t>
      </w:r>
    </w:p>
    <w:p w:rsidR="008578A5" w:rsidRPr="008578A5" w:rsidRDefault="008578A5" w:rsidP="008578A5">
      <w:pPr>
        <w:widowControl/>
        <w:autoSpaceDE/>
        <w:autoSpaceDN/>
        <w:spacing w:line="360" w:lineRule="auto"/>
        <w:jc w:val="center"/>
        <w:rPr>
          <w:b/>
          <w:lang w:val="pt-BR" w:eastAsia="pt-BR"/>
        </w:rPr>
      </w:pPr>
      <w:proofErr w:type="gramStart"/>
      <w:r w:rsidRPr="008578A5">
        <w:rPr>
          <w:b/>
          <w:lang w:val="pt-BR" w:eastAsia="pt-BR"/>
        </w:rPr>
        <w:lastRenderedPageBreak/>
        <w:t>xxxxxxxxxxxxxxxxxxxxxxxxxxx</w:t>
      </w:r>
      <w:proofErr w:type="gramEnd"/>
    </w:p>
    <w:p w:rsidR="008578A5" w:rsidRPr="008578A5" w:rsidRDefault="008578A5" w:rsidP="008578A5">
      <w:pPr>
        <w:widowControl/>
        <w:autoSpaceDE/>
        <w:autoSpaceDN/>
        <w:spacing w:line="360" w:lineRule="auto"/>
        <w:jc w:val="center"/>
        <w:rPr>
          <w:b/>
          <w:lang w:val="pt-BR" w:eastAsia="pt-BR"/>
        </w:rPr>
      </w:pPr>
      <w:r w:rsidRPr="008578A5">
        <w:rPr>
          <w:b/>
          <w:lang w:val="pt-BR" w:eastAsia="pt-BR"/>
        </w:rPr>
        <w:t>CONTRATADA</w:t>
      </w:r>
    </w:p>
    <w:p w:rsidR="008578A5" w:rsidRPr="008578A5" w:rsidRDefault="008578A5" w:rsidP="008578A5">
      <w:pPr>
        <w:widowControl/>
        <w:autoSpaceDE/>
        <w:autoSpaceDN/>
        <w:spacing w:line="360" w:lineRule="auto"/>
        <w:jc w:val="both"/>
        <w:rPr>
          <w:b/>
          <w:color w:val="000000"/>
          <w:lang w:val="pt-BR" w:eastAsia="pt-BR"/>
        </w:rPr>
      </w:pPr>
      <w:r w:rsidRPr="008578A5">
        <w:rPr>
          <w:b/>
          <w:color w:val="000000"/>
          <w:lang w:val="pt-BR" w:eastAsia="pt-BR"/>
        </w:rPr>
        <w:t>Testemunhas:</w:t>
      </w:r>
    </w:p>
    <w:p w:rsidR="008578A5" w:rsidRDefault="008578A5" w:rsidP="008578A5">
      <w:pPr>
        <w:spacing w:before="159"/>
        <w:ind w:left="2502" w:right="2501"/>
        <w:jc w:val="both"/>
        <w:rPr>
          <w:b/>
          <w:spacing w:val="-2"/>
          <w:sz w:val="24"/>
          <w:u w:val="single"/>
        </w:rPr>
      </w:pPr>
    </w:p>
    <w:p w:rsidR="00C30970" w:rsidRDefault="00C30970">
      <w:pPr>
        <w:spacing w:before="159"/>
        <w:ind w:left="2502" w:right="2501"/>
        <w:jc w:val="center"/>
        <w:rPr>
          <w:b/>
          <w:sz w:val="24"/>
        </w:rPr>
      </w:pPr>
    </w:p>
    <w:sectPr w:rsidR="00C30970" w:rsidSect="008578A5">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158" w:rsidRDefault="00D95158">
      <w:r>
        <w:separator/>
      </w:r>
    </w:p>
  </w:endnote>
  <w:endnote w:type="continuationSeparator" w:id="0">
    <w:p w:rsidR="00D95158" w:rsidRDefault="00D9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321"/>
      <w:docPartObj>
        <w:docPartGallery w:val="Page Numbers (Bottom of Page)"/>
        <w:docPartUnique/>
      </w:docPartObj>
    </w:sdtPr>
    <w:sdtContent>
      <w:p w:rsidR="00B872FA" w:rsidRDefault="00B872FA">
        <w:pPr>
          <w:pStyle w:val="Rodap"/>
          <w:jc w:val="right"/>
        </w:pPr>
        <w:r>
          <w:fldChar w:fldCharType="begin"/>
        </w:r>
        <w:r>
          <w:instrText>PAGE   \* MERGEFORMAT</w:instrText>
        </w:r>
        <w:r>
          <w:fldChar w:fldCharType="separate"/>
        </w:r>
        <w:r w:rsidR="00FE334C" w:rsidRPr="00FE334C">
          <w:rPr>
            <w:noProof/>
            <w:lang w:val="pt-BR"/>
          </w:rPr>
          <w:t>68</w:t>
        </w:r>
        <w:r>
          <w:fldChar w:fldCharType="end"/>
        </w:r>
      </w:p>
    </w:sdtContent>
  </w:sdt>
  <w:p w:rsidR="00B872FA" w:rsidRDefault="00B872FA">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Content>
      <w:p w:rsidR="00B872FA" w:rsidRDefault="00B872FA">
        <w:pPr>
          <w:pStyle w:val="Rodap"/>
          <w:jc w:val="right"/>
        </w:pPr>
        <w:r>
          <w:fldChar w:fldCharType="begin"/>
        </w:r>
        <w:r>
          <w:instrText>PAGE   \* MERGEFORMAT</w:instrText>
        </w:r>
        <w:r>
          <w:fldChar w:fldCharType="separate"/>
        </w:r>
        <w:r w:rsidR="00FE334C" w:rsidRPr="00FE334C">
          <w:rPr>
            <w:noProof/>
            <w:lang w:val="pt-BR"/>
          </w:rPr>
          <w:t>100</w:t>
        </w:r>
        <w:r>
          <w:fldChar w:fldCharType="end"/>
        </w:r>
      </w:p>
    </w:sdtContent>
  </w:sdt>
  <w:p w:rsidR="00B872FA" w:rsidRDefault="00B872FA">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158" w:rsidRDefault="00D95158">
      <w:r>
        <w:separator/>
      </w:r>
    </w:p>
  </w:footnote>
  <w:footnote w:type="continuationSeparator" w:id="0">
    <w:p w:rsidR="00D95158" w:rsidRDefault="00D95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FA" w:rsidRDefault="00B872FA">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335EF225" wp14:editId="5C7C51C0">
              <wp:simplePos x="0" y="0"/>
              <wp:positionH relativeFrom="page">
                <wp:posOffset>6019165</wp:posOffset>
              </wp:positionH>
              <wp:positionV relativeFrom="page">
                <wp:posOffset>276225</wp:posOffset>
              </wp:positionV>
              <wp:extent cx="128587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12420"/>
                      </a:xfrm>
                      <a:prstGeom prst="rect">
                        <a:avLst/>
                      </a:prstGeom>
                    </wps:spPr>
                    <wps:txbx>
                      <w:txbxContent>
                        <w:p w:rsidR="00B872FA" w:rsidRDefault="00B872FA">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3127/25</w:t>
                          </w:r>
                        </w:p>
                        <w:p w:rsidR="00B872FA" w:rsidRDefault="00B872FA">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3.95pt;margin-top:21.75pt;width:101.25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opqAEAAD8DAAAOAAAAZHJzL2Uyb0RvYy54bWysUs2O0zAQviPxDpbv1G3KQhU1XQErENIK&#10;VtrlARzHbixij/G4Tfr2jN20u4Ib4uKM45nvZ2a2t5Mb2FFHtOAbvlosOdNeQWf9vuE/nj6/2XCG&#10;SfpODuB1w08a+e3u9avtGGpdQQ9DpyMjEI/1GBrepxRqIVD12klcQNCeHg1EJxNd4150UY6E7gZR&#10;LZfvxAixCxGURqS/d+dHviv4xmiVvhuDOrGh4aQtlTOWs82n2G1lvY8y9FbNMuQ/qHDSeiK9Qt3J&#10;JNkh2r+gnFUREExaKHACjLFKFw/kZrX8w81jL4MuXqg5GK5twv8Hq74dHyKzXcPXnHnpaERPekot&#10;TGydmzMGrCnnMVBWmj7CREMuRjHcg/qJlCJe5JwLkLJzMyYTXf6STUaF1P/TtedEwlRGqzY3m/c3&#10;nCl6W6+qt1UZiniuDhHTFw2O5aDhkWZaFMjjPabML+tLyizmzJ9lpamdZhctdCcyMdKsG46/DjJq&#10;zoavnpqZF+MSxEvQXoKYhk9Q1id78fDhkMDYwpwpzrgzM02pCJo3Kq/By3vJet773W8AAAD//wMA&#10;UEsDBBQABgAIAAAAIQDT7qVX4AAAAAoBAAAPAAAAZHJzL2Rvd25yZXYueG1sTI/BTsMwEETvSPyD&#10;tUjcqNOQkDbEqVBRxQH10EIljtt4iSNiO4rd1P173BMcV/M087ZaBd2ziUbXWSNgPkuAkWms7Ewr&#10;4PNj87AA5jwaib01JOBCDlb17U2FpbRns6Np71sWS4wrUYDyfig5d40ijW5mBzIx+7ajRh/PseVy&#10;xHMs1z1Pk+SJa+xMXFA40FpR87M/aQGH9bB5D18Kt1Mu317TYncZmyDE/V14eQbmKfg/GK76UR3q&#10;6HS0JyMd6wUss2IZUQHZYw7sCszzJAN2jFFaAK8r/v+F+hcAAP//AwBQSwECLQAUAAYACAAAACEA&#10;toM4kv4AAADhAQAAEwAAAAAAAAAAAAAAAAAAAAAAW0NvbnRlbnRfVHlwZXNdLnhtbFBLAQItABQA&#10;BgAIAAAAIQA4/SH/1gAAAJQBAAALAAAAAAAAAAAAAAAAAC8BAABfcmVscy8ucmVsc1BLAQItABQA&#10;BgAIAAAAIQBh16opqAEAAD8DAAAOAAAAAAAAAAAAAAAAAC4CAABkcnMvZTJvRG9jLnhtbFBLAQIt&#10;ABQABgAIAAAAIQDT7qVX4AAAAAoBAAAPAAAAAAAAAAAAAAAAAAIEAABkcnMvZG93bnJldi54bWxQ&#10;SwUGAAAAAAQABADzAAAADwUAAAAA&#10;" filled="f" stroked="f">
              <v:path arrowok="t"/>
              <v:textbox inset="0,0,0,0">
                <w:txbxContent>
                  <w:p w:rsidR="006D1BEC" w:rsidRDefault="006D1BEC">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3127/25</w:t>
                    </w:r>
                  </w:p>
                  <w:p w:rsidR="006D1BEC" w:rsidRDefault="006D1BEC">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28592A90" wp14:editId="7FC29ACB">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66.549988pt;margin-top:17.549978pt;width:108.75pt;height:38.25pt;mso-position-horizontal-relative:page;mso-position-vertical-relative:page;z-index:-23376384"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0608" behindDoc="1" locked="0" layoutInCell="1" allowOverlap="1" wp14:anchorId="67B95EB2" wp14:editId="4D72C3BB">
          <wp:simplePos x="0" y="0"/>
          <wp:positionH relativeFrom="page">
            <wp:posOffset>922655</wp:posOffset>
          </wp:positionH>
          <wp:positionV relativeFrom="page">
            <wp:posOffset>329564</wp:posOffset>
          </wp:positionV>
          <wp:extent cx="556894" cy="565784"/>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46CBBA72" wp14:editId="10BC7545">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B872FA" w:rsidRDefault="00B872FA">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B872FA" w:rsidRDefault="00B872FA">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6D1BEC" w:rsidRDefault="006D1BEC">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6D1BEC" w:rsidRDefault="006D1BEC">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FA" w:rsidRDefault="00B872FA">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2656" behindDoc="1" locked="0" layoutInCell="1" allowOverlap="1" wp14:anchorId="699EC50A" wp14:editId="0AF9F62A">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2.399994pt;margin-top:24.599983pt;width:108.75pt;height:38.25pt;mso-position-horizontal-relative:page;mso-position-vertical-relative:page;z-index:-23373824" id="docshape1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3168" behindDoc="1" locked="0" layoutInCell="1" allowOverlap="1" wp14:anchorId="32656175" wp14:editId="765881D1">
          <wp:simplePos x="0" y="0"/>
          <wp:positionH relativeFrom="page">
            <wp:posOffset>922655</wp:posOffset>
          </wp:positionH>
          <wp:positionV relativeFrom="page">
            <wp:posOffset>329564</wp:posOffset>
          </wp:positionV>
          <wp:extent cx="556894" cy="565784"/>
          <wp:effectExtent l="0" t="0" r="0" b="0"/>
          <wp:wrapNone/>
          <wp:docPr id="2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3680" behindDoc="1" locked="0" layoutInCell="1" allowOverlap="1" wp14:anchorId="3C793798" wp14:editId="1156A80D">
              <wp:simplePos x="0" y="0"/>
              <wp:positionH relativeFrom="page">
                <wp:posOffset>5842253</wp:posOffset>
              </wp:positionH>
              <wp:positionV relativeFrom="page">
                <wp:posOffset>362457</wp:posOffset>
              </wp:positionV>
              <wp:extent cx="1192530"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B872FA" w:rsidRDefault="00B872FA">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3127/25 FLS; </w:t>
                          </w:r>
                          <w:proofErr w:type="gramStart"/>
                          <w:r>
                            <w:rPr>
                              <w:b/>
                              <w:sz w:val="18"/>
                              <w:u w:val="single"/>
                            </w:rPr>
                            <w:tab/>
                          </w:r>
                          <w:proofErr w:type="gram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60pt;margin-top:28.55pt;width:93.9pt;height:24.6pt;z-index:-2337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o0rAEAAEgDAAAOAAAAZHJzL2Uyb0RvYy54bWysU1Fv2yAQfp/U/4B4b0jcdtqsONW2alOl&#10;apvU9gdgDDGa4RhHYuff7yBxWm1v1V4wcB/ffd/deX07uYHtdUQLvuGrxZIz7RV01m8b/vz09fID&#10;Z5ik7+QAXjf8oJHfbi7ercdQ6wp6GDodGZF4rMfQ8D6lUAuBqtdO4gKC9hQ0EJ1MdIxb0UU5Ersb&#10;RLVcvhcjxC5EUBqRbu+OQb4p/MZolX4YgzqxoeGkLZU1lrXNq9isZb2NMvRWnWTIN6hw0npKeqa6&#10;k0myXbT/UDmrIiCYtFDgBBhjlS4eyM1q+Zebx14GXbxQcTCcy4T/j1Z93/+MzHbUu2vOvHTUoyc9&#10;pRYmRjdUnjFgTajHQLg0fYaJoMUqhgdQv5Ag4hXm+AAJncsxmejyl4wyekgdOJyrTlmYymyrj9XN&#10;FYUUxa5W1XVV2iJeXoeI6ZsGx/Km4ZG6WhTI/QOmnF/WM+Qk5pg/y0pTOxV/1Wymhe5AXkZqesPx&#10;905Gzdlw76mqeULmTZw37byJafgCZY6yJQ+fdgmMLQJypiPvSQC1q+g6jVaeh9fngnr5ATZ/AAAA&#10;//8DAFBLAwQUAAYACAAAACEAS2TlwuAAAAALAQAADwAAAGRycy9kb3ducmV2LnhtbEyPwU7DMAyG&#10;70i8Q2Qkbizp0FYoTSc0NHFAHDZA4ug1oalokirJuuzt8U7jZsu/Pn9/vcp2YJMOsfdOQjETwLRr&#10;vepdJ+HzY3P3ACwmdAoH77SEk46waq6vaqyUP7qtnnapYwRxsUIJJqWx4jy2RluMMz9qR7cfHywm&#10;WkPHVcAjwe3A50IsucXe0QeDo14b3f7uDlbC13rcvOVvg+/TQr2+zMvtKbRZytub/PwELOmcLmE4&#10;65M6NOS09wenIhskPBKeohIWZQHsHChESWX2NInlPfCm5v87NH8AAAD//wMAUEsBAi0AFAAGAAgA&#10;AAAhALaDOJL+AAAA4QEAABMAAAAAAAAAAAAAAAAAAAAAAFtDb250ZW50X1R5cGVzXS54bWxQSwEC&#10;LQAUAAYACAAAACEAOP0h/9YAAACUAQAACwAAAAAAAAAAAAAAAAAvAQAAX3JlbHMvLnJlbHNQSwEC&#10;LQAUAAYACAAAACEAgoSaNKwBAABIAwAADgAAAAAAAAAAAAAAAAAuAgAAZHJzL2Uyb0RvYy54bWxQ&#10;SwECLQAUAAYACAAAACEAS2TlwuAAAAALAQAADwAAAAAAAAAAAAAAAAAGBAAAZHJzL2Rvd25yZXYu&#10;eG1sUEsFBgAAAAAEAAQA8wAAABMFAAAAAA==&#10;" filled="f" stroked="f">
              <v:path arrowok="t"/>
              <v:textbox inset="0,0,0,0">
                <w:txbxContent>
                  <w:p w:rsidR="006D1BEC" w:rsidRDefault="006D1BEC">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3127/25 FLS; </w:t>
                    </w:r>
                    <w:proofErr w:type="gramStart"/>
                    <w:r>
                      <w:rPr>
                        <w:b/>
                        <w:sz w:val="18"/>
                        <w:u w:val="single"/>
                      </w:rPr>
                      <w:tab/>
                    </w:r>
                    <w:proofErr w:type="gramEnd"/>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4192" behindDoc="1" locked="0" layoutInCell="1" allowOverlap="1" wp14:anchorId="4479A86E" wp14:editId="0A3F5629">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B872FA" w:rsidRDefault="00B872FA">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B872FA" w:rsidRDefault="00B872FA">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6D1BEC" w:rsidRDefault="006D1BEC">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6D1BEC" w:rsidRDefault="006D1BEC">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399"/>
    <w:multiLevelType w:val="hybridMultilevel"/>
    <w:tmpl w:val="D3DA068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0AEC3665"/>
    <w:multiLevelType w:val="hybridMultilevel"/>
    <w:tmpl w:val="126AEDF8"/>
    <w:lvl w:ilvl="0" w:tplc="E7206E4C">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2">
    <w:nsid w:val="10AD7B7A"/>
    <w:multiLevelType w:val="hybridMultilevel"/>
    <w:tmpl w:val="A1B8BDB2"/>
    <w:lvl w:ilvl="0" w:tplc="04160013">
      <w:start w:val="1"/>
      <w:numFmt w:val="upperRoman"/>
      <w:lvlText w:val="%1."/>
      <w:lvlJc w:val="righ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
    <w:nsid w:val="10FF4D18"/>
    <w:multiLevelType w:val="hybridMultilevel"/>
    <w:tmpl w:val="D040C1A4"/>
    <w:lvl w:ilvl="0" w:tplc="620831E4">
      <w:start w:val="1"/>
      <w:numFmt w:val="lowerLetter"/>
      <w:lvlText w:val="%1)"/>
      <w:lvlJc w:val="left"/>
      <w:pPr>
        <w:ind w:left="8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4">
    <w:nsid w:val="1336325C"/>
    <w:multiLevelType w:val="multilevel"/>
    <w:tmpl w:val="A8566F1C"/>
    <w:lvl w:ilvl="0">
      <w:start w:val="12"/>
      <w:numFmt w:val="decimal"/>
      <w:lvlText w:val="%1"/>
      <w:lvlJc w:val="left"/>
      <w:pPr>
        <w:ind w:left="852" w:hanging="708"/>
        <w:jc w:val="left"/>
      </w:pPr>
      <w:rPr>
        <w:rFonts w:hint="default"/>
        <w:lang w:val="pt-PT" w:eastAsia="en-US" w:bidi="ar-SA"/>
      </w:rPr>
    </w:lvl>
    <w:lvl w:ilvl="1">
      <w:start w:val="3"/>
      <w:numFmt w:val="decimal"/>
      <w:lvlText w:val="%1.%2"/>
      <w:lvlJc w:val="left"/>
      <w:pPr>
        <w:ind w:left="852"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F214FE"/>
    <w:multiLevelType w:val="hybridMultilevel"/>
    <w:tmpl w:val="ED708208"/>
    <w:lvl w:ilvl="0" w:tplc="DF8222F0">
      <w:start w:val="1"/>
      <w:numFmt w:val="lowerLetter"/>
      <w:lvlText w:val="%1."/>
      <w:lvlJc w:val="left"/>
      <w:pPr>
        <w:ind w:left="852"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8">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2912B6"/>
    <w:multiLevelType w:val="hybridMultilevel"/>
    <w:tmpl w:val="8AB4AA96"/>
    <w:lvl w:ilvl="0" w:tplc="04160017">
      <w:start w:val="1"/>
      <w:numFmt w:val="lowerLetter"/>
      <w:lvlText w:val="%1)"/>
      <w:lvlJc w:val="left"/>
      <w:pPr>
        <w:ind w:left="1429" w:hanging="360"/>
      </w:pPr>
    </w:lvl>
    <w:lvl w:ilvl="1" w:tplc="04160017">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29AB3E4E"/>
    <w:multiLevelType w:val="multilevel"/>
    <w:tmpl w:val="88C45F9A"/>
    <w:lvl w:ilvl="0">
      <w:start w:val="13"/>
      <w:numFmt w:val="decimal"/>
      <w:lvlText w:val="%1."/>
      <w:lvlJc w:val="left"/>
      <w:pPr>
        <w:ind w:left="1209" w:hanging="358"/>
        <w:jc w:val="left"/>
      </w:pPr>
      <w:rPr>
        <w:rFonts w:hint="default"/>
        <w:spacing w:val="0"/>
        <w:w w:val="100"/>
        <w:lang w:val="pt-PT" w:eastAsia="en-US" w:bidi="ar-SA"/>
      </w:rPr>
    </w:lvl>
    <w:lvl w:ilvl="1">
      <w:start w:val="1"/>
      <w:numFmt w:val="decimal"/>
      <w:lvlText w:val="%1.%2"/>
      <w:lvlJc w:val="left"/>
      <w:pPr>
        <w:ind w:left="852" w:hanging="70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1">
    <w:nsid w:val="2B5A48E0"/>
    <w:multiLevelType w:val="hybridMultilevel"/>
    <w:tmpl w:val="0A4694F8"/>
    <w:lvl w:ilvl="0" w:tplc="8F88B9C8">
      <w:start w:val="1"/>
      <w:numFmt w:val="lowerLetter"/>
      <w:lvlText w:val="(%1)"/>
      <w:lvlJc w:val="left"/>
      <w:pPr>
        <w:ind w:left="1176"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2">
    <w:nsid w:val="31E558E7"/>
    <w:multiLevelType w:val="hybridMultilevel"/>
    <w:tmpl w:val="E368D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56937FD"/>
    <w:multiLevelType w:val="hybridMultilevel"/>
    <w:tmpl w:val="310ABCCE"/>
    <w:lvl w:ilvl="0" w:tplc="BED451DC">
      <w:start w:val="1"/>
      <w:numFmt w:val="lowerLetter"/>
      <w:lvlText w:val="%1)"/>
      <w:lvlJc w:val="left"/>
      <w:pPr>
        <w:ind w:left="1560"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4">
    <w:nsid w:val="35ED02EC"/>
    <w:multiLevelType w:val="hybridMultilevel"/>
    <w:tmpl w:val="8E164946"/>
    <w:lvl w:ilvl="0" w:tplc="7B42F41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15">
    <w:nsid w:val="422E0E97"/>
    <w:multiLevelType w:val="multilevel"/>
    <w:tmpl w:val="9C8655B6"/>
    <w:lvl w:ilvl="0">
      <w:start w:val="7"/>
      <w:numFmt w:val="decimal"/>
      <w:lvlText w:val="%1"/>
      <w:lvlJc w:val="left"/>
      <w:pPr>
        <w:ind w:left="852" w:hanging="363"/>
        <w:jc w:val="left"/>
      </w:pPr>
      <w:rPr>
        <w:rFonts w:hint="default"/>
        <w:lang w:val="pt-PT" w:eastAsia="en-US" w:bidi="ar-SA"/>
      </w:rPr>
    </w:lvl>
    <w:lvl w:ilvl="1">
      <w:start w:val="1"/>
      <w:numFmt w:val="decimal"/>
      <w:lvlText w:val="%1.%2"/>
      <w:lvlJc w:val="left"/>
      <w:pPr>
        <w:ind w:left="852" w:hanging="36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16">
    <w:nsid w:val="46061D0D"/>
    <w:multiLevelType w:val="multilevel"/>
    <w:tmpl w:val="E0E68096"/>
    <w:lvl w:ilvl="0">
      <w:start w:val="5"/>
      <w:numFmt w:val="decimal"/>
      <w:lvlText w:val="%1"/>
      <w:lvlJc w:val="left"/>
      <w:pPr>
        <w:ind w:left="1032"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411"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18"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17">
    <w:nsid w:val="484F30AA"/>
    <w:multiLevelType w:val="multilevel"/>
    <w:tmpl w:val="671071F6"/>
    <w:lvl w:ilvl="0">
      <w:start w:val="11"/>
      <w:numFmt w:val="decimal"/>
      <w:lvlText w:val="%1"/>
      <w:lvlJc w:val="left"/>
      <w:pPr>
        <w:ind w:left="1279"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332"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88" w:hanging="480"/>
      </w:pPr>
      <w:rPr>
        <w:rFonts w:hint="default"/>
        <w:lang w:val="pt-PT" w:eastAsia="en-US" w:bidi="ar-SA"/>
      </w:rPr>
    </w:lvl>
    <w:lvl w:ilvl="3">
      <w:numFmt w:val="bullet"/>
      <w:lvlText w:val="•"/>
      <w:lvlJc w:val="left"/>
      <w:pPr>
        <w:ind w:left="3437" w:hanging="480"/>
      </w:pPr>
      <w:rPr>
        <w:rFonts w:hint="default"/>
        <w:lang w:val="pt-PT" w:eastAsia="en-US" w:bidi="ar-SA"/>
      </w:rPr>
    </w:lvl>
    <w:lvl w:ilvl="4">
      <w:numFmt w:val="bullet"/>
      <w:lvlText w:val="•"/>
      <w:lvlJc w:val="left"/>
      <w:pPr>
        <w:ind w:left="4486" w:hanging="480"/>
      </w:pPr>
      <w:rPr>
        <w:rFonts w:hint="default"/>
        <w:lang w:val="pt-PT" w:eastAsia="en-US" w:bidi="ar-SA"/>
      </w:rPr>
    </w:lvl>
    <w:lvl w:ilvl="5">
      <w:numFmt w:val="bullet"/>
      <w:lvlText w:val="•"/>
      <w:lvlJc w:val="left"/>
      <w:pPr>
        <w:ind w:left="5534" w:hanging="480"/>
      </w:pPr>
      <w:rPr>
        <w:rFonts w:hint="default"/>
        <w:lang w:val="pt-PT" w:eastAsia="en-US" w:bidi="ar-SA"/>
      </w:rPr>
    </w:lvl>
    <w:lvl w:ilvl="6">
      <w:numFmt w:val="bullet"/>
      <w:lvlText w:val="•"/>
      <w:lvlJc w:val="left"/>
      <w:pPr>
        <w:ind w:left="6583" w:hanging="480"/>
      </w:pPr>
      <w:rPr>
        <w:rFonts w:hint="default"/>
        <w:lang w:val="pt-PT" w:eastAsia="en-US" w:bidi="ar-SA"/>
      </w:rPr>
    </w:lvl>
    <w:lvl w:ilvl="7">
      <w:numFmt w:val="bullet"/>
      <w:lvlText w:val="•"/>
      <w:lvlJc w:val="left"/>
      <w:pPr>
        <w:ind w:left="7632" w:hanging="480"/>
      </w:pPr>
      <w:rPr>
        <w:rFonts w:hint="default"/>
        <w:lang w:val="pt-PT" w:eastAsia="en-US" w:bidi="ar-SA"/>
      </w:rPr>
    </w:lvl>
    <w:lvl w:ilvl="8">
      <w:numFmt w:val="bullet"/>
      <w:lvlText w:val="•"/>
      <w:lvlJc w:val="left"/>
      <w:pPr>
        <w:ind w:left="8680" w:hanging="480"/>
      </w:pPr>
      <w:rPr>
        <w:rFonts w:hint="default"/>
        <w:lang w:val="pt-PT" w:eastAsia="en-US" w:bidi="ar-SA"/>
      </w:rPr>
    </w:lvl>
  </w:abstractNum>
  <w:abstractNum w:abstractNumId="18">
    <w:nsid w:val="489A12D5"/>
    <w:multiLevelType w:val="multilevel"/>
    <w:tmpl w:val="5F06C514"/>
    <w:lvl w:ilvl="0">
      <w:start w:val="10"/>
      <w:numFmt w:val="decimal"/>
      <w:lvlText w:val="%1"/>
      <w:lvlJc w:val="left"/>
      <w:pPr>
        <w:ind w:left="1452" w:hanging="600"/>
        <w:jc w:val="left"/>
      </w:pPr>
      <w:rPr>
        <w:rFonts w:hint="default"/>
        <w:lang w:val="pt-PT" w:eastAsia="en-US" w:bidi="ar-SA"/>
      </w:rPr>
    </w:lvl>
    <w:lvl w:ilvl="1">
      <w:start w:val="18"/>
      <w:numFmt w:val="decimal"/>
      <w:lvlText w:val="%1.%2"/>
      <w:lvlJc w:val="left"/>
      <w:pPr>
        <w:ind w:left="1877" w:hanging="600"/>
        <w:jc w:val="left"/>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19">
    <w:nsid w:val="48B57918"/>
    <w:multiLevelType w:val="multilevel"/>
    <w:tmpl w:val="4A2AA8FC"/>
    <w:lvl w:ilvl="0">
      <w:start w:val="4"/>
      <w:numFmt w:val="decimal"/>
      <w:lvlText w:val="%1-"/>
      <w:lvlJc w:val="left"/>
      <w:pPr>
        <w:ind w:left="1108" w:hanging="25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1">
    <w:nsid w:val="4E457FA2"/>
    <w:multiLevelType w:val="hybridMultilevel"/>
    <w:tmpl w:val="A0CEB140"/>
    <w:lvl w:ilvl="0" w:tplc="993AB380">
      <w:start w:val="1"/>
      <w:numFmt w:val="decimal"/>
      <w:lvlText w:val="%1."/>
      <w:lvlJc w:val="left"/>
      <w:pPr>
        <w:ind w:left="1418"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22">
    <w:nsid w:val="517B20EF"/>
    <w:multiLevelType w:val="hybridMultilevel"/>
    <w:tmpl w:val="525625E4"/>
    <w:lvl w:ilvl="0" w:tplc="1ECAB64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23">
    <w:nsid w:val="59043B50"/>
    <w:multiLevelType w:val="hybridMultilevel"/>
    <w:tmpl w:val="48E4D5C8"/>
    <w:lvl w:ilvl="0" w:tplc="FA040008">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24">
    <w:nsid w:val="5E6A5A9B"/>
    <w:multiLevelType w:val="hybridMultilevel"/>
    <w:tmpl w:val="5D7000A2"/>
    <w:lvl w:ilvl="0" w:tplc="C63C6E6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25">
    <w:nsid w:val="60363785"/>
    <w:multiLevelType w:val="hybridMultilevel"/>
    <w:tmpl w:val="5326645C"/>
    <w:lvl w:ilvl="0" w:tplc="76D2D00C">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26">
    <w:nsid w:val="655820BB"/>
    <w:multiLevelType w:val="multilevel"/>
    <w:tmpl w:val="F3C43DD4"/>
    <w:lvl w:ilvl="0">
      <w:start w:val="10"/>
      <w:numFmt w:val="decimal"/>
      <w:lvlText w:val="%1"/>
      <w:lvlJc w:val="left"/>
      <w:pPr>
        <w:ind w:left="852" w:hanging="836"/>
        <w:jc w:val="left"/>
      </w:pPr>
      <w:rPr>
        <w:rFonts w:hint="default"/>
        <w:lang w:val="pt-PT" w:eastAsia="en-US" w:bidi="ar-SA"/>
      </w:rPr>
    </w:lvl>
    <w:lvl w:ilvl="1">
      <w:start w:val="18"/>
      <w:numFmt w:val="decimal"/>
      <w:lvlText w:val="%1.%2"/>
      <w:lvlJc w:val="left"/>
      <w:pPr>
        <w:ind w:left="852" w:hanging="836"/>
        <w:jc w:val="left"/>
      </w:pPr>
      <w:rPr>
        <w:rFonts w:hint="default"/>
        <w:lang w:val="pt-PT" w:eastAsia="en-US" w:bidi="ar-SA"/>
      </w:rPr>
    </w:lvl>
    <w:lvl w:ilvl="2">
      <w:start w:val="6"/>
      <w:numFmt w:val="decimal"/>
      <w:lvlText w:val="%1.%2.%3"/>
      <w:lvlJc w:val="left"/>
      <w:pPr>
        <w:ind w:left="852" w:hanging="83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27">
    <w:nsid w:val="718129C5"/>
    <w:multiLevelType w:val="multilevel"/>
    <w:tmpl w:val="BC9A1486"/>
    <w:lvl w:ilvl="0">
      <w:start w:val="6"/>
      <w:numFmt w:val="decimal"/>
      <w:lvlText w:val="%1."/>
      <w:lvlJc w:val="left"/>
      <w:pPr>
        <w:ind w:left="1089"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852" w:hanging="708"/>
        <w:jc w:val="left"/>
      </w:pPr>
      <w:rPr>
        <w:rFonts w:hint="default"/>
        <w:spacing w:val="0"/>
        <w:w w:val="100"/>
        <w:lang w:val="pt-PT" w:eastAsia="en-US" w:bidi="ar-SA"/>
      </w:rPr>
    </w:lvl>
    <w:lvl w:ilvl="3">
      <w:start w:val="1"/>
      <w:numFmt w:val="decimal"/>
      <w:lvlText w:val="%1.%2.%3.%4."/>
      <w:lvlJc w:val="left"/>
      <w:pPr>
        <w:ind w:left="852"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28">
    <w:nsid w:val="71911A3C"/>
    <w:multiLevelType w:val="hybridMultilevel"/>
    <w:tmpl w:val="3FBEEA3A"/>
    <w:lvl w:ilvl="0" w:tplc="4EC0972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29">
    <w:nsid w:val="74C92565"/>
    <w:multiLevelType w:val="hybridMultilevel"/>
    <w:tmpl w:val="AC9C8690"/>
    <w:lvl w:ilvl="0" w:tplc="BBBA7782">
      <w:start w:val="1"/>
      <w:numFmt w:val="lowerLetter"/>
      <w:lvlText w:val="%1)"/>
      <w:lvlJc w:val="left"/>
      <w:pPr>
        <w:ind w:left="109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30">
    <w:nsid w:val="76850B08"/>
    <w:multiLevelType w:val="multilevel"/>
    <w:tmpl w:val="4AF02794"/>
    <w:lvl w:ilvl="0">
      <w:start w:val="12"/>
      <w:numFmt w:val="decimal"/>
      <w:lvlText w:val="%1"/>
      <w:lvlJc w:val="left"/>
      <w:pPr>
        <w:ind w:left="852" w:hanging="905"/>
        <w:jc w:val="left"/>
      </w:pPr>
      <w:rPr>
        <w:rFonts w:hint="default"/>
        <w:lang w:val="pt-PT" w:eastAsia="en-US" w:bidi="ar-SA"/>
      </w:rPr>
    </w:lvl>
    <w:lvl w:ilvl="1">
      <w:start w:val="2"/>
      <w:numFmt w:val="decimal"/>
      <w:lvlText w:val="%1.%2"/>
      <w:lvlJc w:val="left"/>
      <w:pPr>
        <w:ind w:left="852" w:hanging="905"/>
        <w:jc w:val="left"/>
      </w:pPr>
      <w:rPr>
        <w:rFonts w:hint="default"/>
        <w:lang w:val="pt-PT" w:eastAsia="en-US" w:bidi="ar-SA"/>
      </w:rPr>
    </w:lvl>
    <w:lvl w:ilvl="2">
      <w:start w:val="1"/>
      <w:numFmt w:val="decimal"/>
      <w:lvlText w:val="%1.%2.%3"/>
      <w:lvlJc w:val="left"/>
      <w:pPr>
        <w:ind w:left="852"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31">
    <w:nsid w:val="7D870703"/>
    <w:multiLevelType w:val="hybridMultilevel"/>
    <w:tmpl w:val="78C2352A"/>
    <w:lvl w:ilvl="0" w:tplc="0F8E228E">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4"/>
  </w:num>
  <w:num w:numId="2">
    <w:abstractNumId w:val="23"/>
  </w:num>
  <w:num w:numId="3">
    <w:abstractNumId w:val="25"/>
  </w:num>
  <w:num w:numId="4">
    <w:abstractNumId w:val="22"/>
  </w:num>
  <w:num w:numId="5">
    <w:abstractNumId w:val="7"/>
  </w:num>
  <w:num w:numId="6">
    <w:abstractNumId w:val="1"/>
  </w:num>
  <w:num w:numId="7">
    <w:abstractNumId w:val="31"/>
  </w:num>
  <w:num w:numId="8">
    <w:abstractNumId w:val="24"/>
  </w:num>
  <w:num w:numId="9">
    <w:abstractNumId w:val="28"/>
  </w:num>
  <w:num w:numId="10">
    <w:abstractNumId w:val="3"/>
  </w:num>
  <w:num w:numId="11">
    <w:abstractNumId w:val="11"/>
  </w:num>
  <w:num w:numId="12">
    <w:abstractNumId w:val="13"/>
  </w:num>
  <w:num w:numId="13">
    <w:abstractNumId w:val="10"/>
  </w:num>
  <w:num w:numId="14">
    <w:abstractNumId w:val="4"/>
  </w:num>
  <w:num w:numId="15">
    <w:abstractNumId w:val="30"/>
  </w:num>
  <w:num w:numId="16">
    <w:abstractNumId w:val="17"/>
  </w:num>
  <w:num w:numId="17">
    <w:abstractNumId w:val="26"/>
  </w:num>
  <w:num w:numId="18">
    <w:abstractNumId w:val="18"/>
  </w:num>
  <w:num w:numId="19">
    <w:abstractNumId w:val="15"/>
  </w:num>
  <w:num w:numId="20">
    <w:abstractNumId w:val="27"/>
  </w:num>
  <w:num w:numId="21">
    <w:abstractNumId w:val="16"/>
  </w:num>
  <w:num w:numId="22">
    <w:abstractNumId w:val="19"/>
  </w:num>
  <w:num w:numId="23">
    <w:abstractNumId w:val="29"/>
  </w:num>
  <w:num w:numId="24">
    <w:abstractNumId w:val="21"/>
  </w:num>
  <w:num w:numId="25">
    <w:abstractNumId w:val="20"/>
  </w:num>
  <w:num w:numId="26">
    <w:abstractNumId w:val="6"/>
  </w:num>
  <w:num w:numId="27">
    <w:abstractNumId w:val="5"/>
  </w:num>
  <w:num w:numId="28">
    <w:abstractNumId w:val="8"/>
  </w:num>
  <w:num w:numId="29">
    <w:abstractNumId w:val="2"/>
  </w:num>
  <w:num w:numId="30">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2"/>
  </w:num>
  <w:num w:numId="33">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6EFD"/>
    <w:rsid w:val="0000493C"/>
    <w:rsid w:val="0002564E"/>
    <w:rsid w:val="000A20A2"/>
    <w:rsid w:val="000B433F"/>
    <w:rsid w:val="000F3606"/>
    <w:rsid w:val="00101053"/>
    <w:rsid w:val="00103769"/>
    <w:rsid w:val="0010701B"/>
    <w:rsid w:val="0011194D"/>
    <w:rsid w:val="0011619C"/>
    <w:rsid w:val="00122E26"/>
    <w:rsid w:val="001268F7"/>
    <w:rsid w:val="001618FE"/>
    <w:rsid w:val="00197D0C"/>
    <w:rsid w:val="001A1450"/>
    <w:rsid w:val="001B0B45"/>
    <w:rsid w:val="001C09D5"/>
    <w:rsid w:val="001C34DD"/>
    <w:rsid w:val="001D4B3D"/>
    <w:rsid w:val="001D6734"/>
    <w:rsid w:val="0020303F"/>
    <w:rsid w:val="00203392"/>
    <w:rsid w:val="00205B83"/>
    <w:rsid w:val="00224226"/>
    <w:rsid w:val="00225480"/>
    <w:rsid w:val="002367EA"/>
    <w:rsid w:val="002711BD"/>
    <w:rsid w:val="00296681"/>
    <w:rsid w:val="002A186E"/>
    <w:rsid w:val="002B3407"/>
    <w:rsid w:val="002F66A2"/>
    <w:rsid w:val="0031737B"/>
    <w:rsid w:val="00325127"/>
    <w:rsid w:val="00325FA8"/>
    <w:rsid w:val="00326866"/>
    <w:rsid w:val="00354FF2"/>
    <w:rsid w:val="00367128"/>
    <w:rsid w:val="003710EE"/>
    <w:rsid w:val="00386321"/>
    <w:rsid w:val="003C2062"/>
    <w:rsid w:val="003C44BF"/>
    <w:rsid w:val="003D1B72"/>
    <w:rsid w:val="003D38D5"/>
    <w:rsid w:val="003D71C5"/>
    <w:rsid w:val="003E571D"/>
    <w:rsid w:val="003F1888"/>
    <w:rsid w:val="00404564"/>
    <w:rsid w:val="00427700"/>
    <w:rsid w:val="00436E1F"/>
    <w:rsid w:val="004471E3"/>
    <w:rsid w:val="0045064F"/>
    <w:rsid w:val="004618BF"/>
    <w:rsid w:val="00465613"/>
    <w:rsid w:val="00474257"/>
    <w:rsid w:val="00480822"/>
    <w:rsid w:val="00480A48"/>
    <w:rsid w:val="00482215"/>
    <w:rsid w:val="00484381"/>
    <w:rsid w:val="00485C77"/>
    <w:rsid w:val="004A3802"/>
    <w:rsid w:val="004C1FA8"/>
    <w:rsid w:val="004C4D4C"/>
    <w:rsid w:val="004D2B0F"/>
    <w:rsid w:val="004D51A8"/>
    <w:rsid w:val="004D61C5"/>
    <w:rsid w:val="004E252A"/>
    <w:rsid w:val="004F0110"/>
    <w:rsid w:val="004F6ACD"/>
    <w:rsid w:val="0051651D"/>
    <w:rsid w:val="00527D17"/>
    <w:rsid w:val="00532EB7"/>
    <w:rsid w:val="00543249"/>
    <w:rsid w:val="00552B78"/>
    <w:rsid w:val="00596549"/>
    <w:rsid w:val="005B3384"/>
    <w:rsid w:val="005B3D0F"/>
    <w:rsid w:val="005C7C4E"/>
    <w:rsid w:val="005E1F90"/>
    <w:rsid w:val="0060085C"/>
    <w:rsid w:val="00633B9F"/>
    <w:rsid w:val="0064344E"/>
    <w:rsid w:val="006553F6"/>
    <w:rsid w:val="0066109B"/>
    <w:rsid w:val="006657EA"/>
    <w:rsid w:val="0067246F"/>
    <w:rsid w:val="0067596F"/>
    <w:rsid w:val="006822C3"/>
    <w:rsid w:val="00685659"/>
    <w:rsid w:val="00695B11"/>
    <w:rsid w:val="006979F2"/>
    <w:rsid w:val="006B044A"/>
    <w:rsid w:val="006C63A7"/>
    <w:rsid w:val="006D1BEC"/>
    <w:rsid w:val="006D54E7"/>
    <w:rsid w:val="00706069"/>
    <w:rsid w:val="00712C84"/>
    <w:rsid w:val="00717B5A"/>
    <w:rsid w:val="007222DF"/>
    <w:rsid w:val="007224E7"/>
    <w:rsid w:val="007348AF"/>
    <w:rsid w:val="0073745C"/>
    <w:rsid w:val="00744615"/>
    <w:rsid w:val="00752442"/>
    <w:rsid w:val="00785A53"/>
    <w:rsid w:val="007B3DFC"/>
    <w:rsid w:val="007D124F"/>
    <w:rsid w:val="007D61F6"/>
    <w:rsid w:val="007E00E9"/>
    <w:rsid w:val="007F4EF4"/>
    <w:rsid w:val="00810666"/>
    <w:rsid w:val="00814BE0"/>
    <w:rsid w:val="00823927"/>
    <w:rsid w:val="008344F1"/>
    <w:rsid w:val="008578A5"/>
    <w:rsid w:val="00864098"/>
    <w:rsid w:val="008700A2"/>
    <w:rsid w:val="008741E3"/>
    <w:rsid w:val="008807E0"/>
    <w:rsid w:val="008C5B84"/>
    <w:rsid w:val="00904987"/>
    <w:rsid w:val="00905151"/>
    <w:rsid w:val="00947B27"/>
    <w:rsid w:val="0095789A"/>
    <w:rsid w:val="00971F39"/>
    <w:rsid w:val="0097242E"/>
    <w:rsid w:val="009769D7"/>
    <w:rsid w:val="009879BB"/>
    <w:rsid w:val="00992C8A"/>
    <w:rsid w:val="00993ED5"/>
    <w:rsid w:val="00995FB4"/>
    <w:rsid w:val="009A02B4"/>
    <w:rsid w:val="009B0E29"/>
    <w:rsid w:val="009C27F9"/>
    <w:rsid w:val="009C5CA2"/>
    <w:rsid w:val="009E40E3"/>
    <w:rsid w:val="009F25B4"/>
    <w:rsid w:val="00A07425"/>
    <w:rsid w:val="00A12FB1"/>
    <w:rsid w:val="00A13925"/>
    <w:rsid w:val="00A22461"/>
    <w:rsid w:val="00A277F3"/>
    <w:rsid w:val="00A31D4F"/>
    <w:rsid w:val="00A439EA"/>
    <w:rsid w:val="00A46809"/>
    <w:rsid w:val="00A553B3"/>
    <w:rsid w:val="00A56A8F"/>
    <w:rsid w:val="00A62C57"/>
    <w:rsid w:val="00A630EC"/>
    <w:rsid w:val="00A63B77"/>
    <w:rsid w:val="00A72E67"/>
    <w:rsid w:val="00AA74B8"/>
    <w:rsid w:val="00AB1E0F"/>
    <w:rsid w:val="00AC3BDB"/>
    <w:rsid w:val="00AC69C4"/>
    <w:rsid w:val="00AD328E"/>
    <w:rsid w:val="00AD6D2E"/>
    <w:rsid w:val="00AD724F"/>
    <w:rsid w:val="00AE0DE9"/>
    <w:rsid w:val="00AF24EF"/>
    <w:rsid w:val="00AF7F96"/>
    <w:rsid w:val="00B42CCD"/>
    <w:rsid w:val="00B56C40"/>
    <w:rsid w:val="00B86B2F"/>
    <w:rsid w:val="00B872FA"/>
    <w:rsid w:val="00B97149"/>
    <w:rsid w:val="00BC014D"/>
    <w:rsid w:val="00BE410B"/>
    <w:rsid w:val="00BE75C2"/>
    <w:rsid w:val="00C15958"/>
    <w:rsid w:val="00C30970"/>
    <w:rsid w:val="00C33596"/>
    <w:rsid w:val="00C41805"/>
    <w:rsid w:val="00C4464F"/>
    <w:rsid w:val="00C44A29"/>
    <w:rsid w:val="00C46663"/>
    <w:rsid w:val="00C47617"/>
    <w:rsid w:val="00C83FE4"/>
    <w:rsid w:val="00C879DE"/>
    <w:rsid w:val="00C87FB1"/>
    <w:rsid w:val="00C91085"/>
    <w:rsid w:val="00CB7066"/>
    <w:rsid w:val="00CC4F7C"/>
    <w:rsid w:val="00CC767F"/>
    <w:rsid w:val="00D00052"/>
    <w:rsid w:val="00D05D9A"/>
    <w:rsid w:val="00D10B5A"/>
    <w:rsid w:val="00D11C79"/>
    <w:rsid w:val="00D2735E"/>
    <w:rsid w:val="00D31713"/>
    <w:rsid w:val="00D32372"/>
    <w:rsid w:val="00D33C52"/>
    <w:rsid w:val="00D57EFC"/>
    <w:rsid w:val="00D778D0"/>
    <w:rsid w:val="00D812C8"/>
    <w:rsid w:val="00D8301E"/>
    <w:rsid w:val="00D95158"/>
    <w:rsid w:val="00DB24DA"/>
    <w:rsid w:val="00DD29F5"/>
    <w:rsid w:val="00DD35FD"/>
    <w:rsid w:val="00DD4A2F"/>
    <w:rsid w:val="00DE7E55"/>
    <w:rsid w:val="00E03890"/>
    <w:rsid w:val="00E04B1E"/>
    <w:rsid w:val="00E0615F"/>
    <w:rsid w:val="00E5031E"/>
    <w:rsid w:val="00E52C1A"/>
    <w:rsid w:val="00E545C8"/>
    <w:rsid w:val="00E62C52"/>
    <w:rsid w:val="00E660E6"/>
    <w:rsid w:val="00E7179A"/>
    <w:rsid w:val="00E77482"/>
    <w:rsid w:val="00E8144F"/>
    <w:rsid w:val="00E84003"/>
    <w:rsid w:val="00EC28F5"/>
    <w:rsid w:val="00ED66E1"/>
    <w:rsid w:val="00ED6EFD"/>
    <w:rsid w:val="00EF670B"/>
    <w:rsid w:val="00F1141D"/>
    <w:rsid w:val="00F11F15"/>
    <w:rsid w:val="00F42D79"/>
    <w:rsid w:val="00F5147E"/>
    <w:rsid w:val="00F572CA"/>
    <w:rsid w:val="00F57AA7"/>
    <w:rsid w:val="00F64EDE"/>
    <w:rsid w:val="00F9289E"/>
    <w:rsid w:val="00F94C55"/>
    <w:rsid w:val="00FC6469"/>
    <w:rsid w:val="00FD2198"/>
    <w:rsid w:val="00FE334C"/>
    <w:rsid w:val="00FE71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32372"/>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1"/>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32372"/>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1"/>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www.inmetro.gov.br/legislacao"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www.bomjardim.rj.gov.br/" TargetMode="External"/><Relationship Id="rId29" Type="http://schemas.openxmlformats.org/officeDocument/2006/relationships/hyperlink" Target="https://www.planalto.gov.br/ccivil_03/decreto-lei/del5452.htm" TargetMode="External"/><Relationship Id="rId107" Type="http://schemas.openxmlformats.org/officeDocument/2006/relationships/hyperlink" Target="http://www.planalto.gov.br/ccivil_03/Leis/LCP/Lcp123.htm" TargetMode="Externa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image" Target="media/image2.png"/><Relationship Id="rId79" Type="http://schemas.openxmlformats.org/officeDocument/2006/relationships/hyperlink" Target="https://www.planalto.gov.br/ccivil_03/_ato2019-2022/2021/lei/l14133.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planalto.gov.br/ccivil_03/decreto-lei/del5452.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Leis/LCP/Lcp123.htm" TargetMode="External"/><Relationship Id="rId75" Type="http://schemas.openxmlformats.org/officeDocument/2006/relationships/hyperlink" Target="http://www.licitanet.com.br/"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footer" Target="footer2.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Leis/LCP/Lcp12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www.planalto.gov.br/ccivil_03/_ato2019-2022/2022/decreto/D11246.htm" TargetMode="External"/><Relationship Id="rId101"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109" Type="http://schemas.openxmlformats.org/officeDocument/2006/relationships/fontTable" Target="fontTable.xm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inmetro.gov.br/legislacao"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Leis/LCP/Lcp123.htm" TargetMode="External"/><Relationship Id="rId7" Type="http://schemas.openxmlformats.org/officeDocument/2006/relationships/footnotes" Target="footnotes.xml"/><Relationship Id="rId71" Type="http://schemas.openxmlformats.org/officeDocument/2006/relationships/hyperlink" Target="https://www.gov.br/economia/pt-br/assuntos/drei/legislacao/arquivos/legislacoes-federais/indrei772020.pdf"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02BF5-41DC-46E8-BD43-9B34D661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117</Pages>
  <Words>40142</Words>
  <Characters>216771</Characters>
  <Application>Microsoft Office Word</Application>
  <DocSecurity>0</DocSecurity>
  <Lines>1806</Lines>
  <Paragraphs>512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256401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2025-11-26T18:31:00Z</cp:lastPrinted>
  <dcterms:created xsi:type="dcterms:W3CDTF">2025-11-26T18:23:00Z</dcterms:created>
  <dcterms:modified xsi:type="dcterms:W3CDTF">2025-11-26T19:23:00Z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